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190A4" w14:textId="466B81C6" w:rsidR="00A75998" w:rsidRDefault="00A75998" w:rsidP="0097385F">
      <w:pPr>
        <w:pStyle w:val="NoSpacing"/>
        <w:spacing w:line="276" w:lineRule="auto"/>
        <w:ind w:rightChars="-203" w:right="-447"/>
        <w:jc w:val="both"/>
        <w:rPr>
          <w:rFonts w:ascii="Arial" w:hAnsi="Arial" w:cs="Arial"/>
          <w:b/>
        </w:rPr>
      </w:pPr>
      <w:bookmarkStart w:id="0" w:name="_GoBack"/>
      <w:bookmarkEnd w:id="0"/>
    </w:p>
    <w:p w14:paraId="3B46B3FA" w14:textId="7234DF25" w:rsidR="00A75998" w:rsidRDefault="0082128B" w:rsidP="0082128B">
      <w:pPr>
        <w:pStyle w:val="NoSpacing"/>
        <w:spacing w:line="276" w:lineRule="auto"/>
        <w:ind w:rightChars="-203" w:right="-447"/>
        <w:jc w:val="center"/>
        <w:rPr>
          <w:rFonts w:ascii="Arial" w:hAnsi="Arial" w:cs="Arial"/>
          <w:b/>
          <w:sz w:val="48"/>
          <w:szCs w:val="48"/>
        </w:rPr>
      </w:pPr>
      <w:r w:rsidRPr="0082128B">
        <w:rPr>
          <w:rFonts w:ascii="Arial" w:hAnsi="Arial" w:cs="Arial"/>
          <w:b/>
          <w:sz w:val="48"/>
          <w:szCs w:val="48"/>
        </w:rPr>
        <w:t>CARE SUPPORT LEAD</w:t>
      </w:r>
    </w:p>
    <w:p w14:paraId="716191B7" w14:textId="77777777" w:rsidR="0082128B" w:rsidRPr="0082128B" w:rsidRDefault="0082128B" w:rsidP="0082128B">
      <w:pPr>
        <w:pStyle w:val="NoSpacing"/>
        <w:spacing w:line="276" w:lineRule="auto"/>
        <w:ind w:rightChars="-203" w:right="-447"/>
        <w:jc w:val="center"/>
        <w:rPr>
          <w:rFonts w:ascii="Arial" w:hAnsi="Arial" w:cs="Arial"/>
          <w:b/>
          <w:sz w:val="48"/>
          <w:szCs w:val="48"/>
        </w:rPr>
      </w:pPr>
    </w:p>
    <w:p w14:paraId="237F924A" w14:textId="3856E6C7" w:rsidR="0082128B" w:rsidRPr="0082128B" w:rsidRDefault="0082128B" w:rsidP="0082128B">
      <w:pPr>
        <w:pStyle w:val="NoSpacing"/>
        <w:spacing w:line="276" w:lineRule="auto"/>
        <w:ind w:rightChars="-203" w:right="-447"/>
        <w:jc w:val="center"/>
        <w:rPr>
          <w:rFonts w:ascii="Arial" w:hAnsi="Arial" w:cs="Arial"/>
          <w:b/>
          <w:sz w:val="48"/>
          <w:szCs w:val="48"/>
        </w:rPr>
      </w:pPr>
      <w:r w:rsidRPr="0082128B">
        <w:rPr>
          <w:rFonts w:ascii="Arial" w:hAnsi="Arial" w:cs="Arial"/>
          <w:b/>
          <w:sz w:val="48"/>
          <w:szCs w:val="48"/>
        </w:rPr>
        <w:t>a guide for student advisers</w:t>
      </w:r>
    </w:p>
    <w:p w14:paraId="59B86565" w14:textId="77777777" w:rsidR="0082128B" w:rsidRDefault="0082128B" w:rsidP="0097385F">
      <w:pPr>
        <w:pStyle w:val="NoSpacing"/>
        <w:spacing w:line="276" w:lineRule="auto"/>
        <w:ind w:rightChars="-203" w:right="-447"/>
        <w:jc w:val="both"/>
        <w:rPr>
          <w:rFonts w:ascii="Arial" w:hAnsi="Arial" w:cs="Arial"/>
          <w:b/>
        </w:rPr>
      </w:pPr>
    </w:p>
    <w:p w14:paraId="155A9BAB" w14:textId="77777777" w:rsidR="0082128B" w:rsidRDefault="0082128B">
      <w:pPr>
        <w:spacing w:after="0" w:line="240" w:lineRule="auto"/>
        <w:rPr>
          <w:rFonts w:ascii="Arial" w:hAnsi="Arial" w:cs="Arial"/>
          <w:b/>
          <w:color w:val="0070C0"/>
          <w:sz w:val="28"/>
          <w:szCs w:val="28"/>
          <w:lang w:eastAsia="zh-TW"/>
        </w:rPr>
      </w:pPr>
      <w:r>
        <w:rPr>
          <w:rFonts w:ascii="Arial" w:hAnsi="Arial" w:cs="Arial"/>
          <w:b/>
          <w:color w:val="0070C0"/>
          <w:sz w:val="28"/>
          <w:szCs w:val="28"/>
          <w:lang w:eastAsia="zh-TW"/>
        </w:rPr>
        <w:br w:type="page"/>
      </w:r>
    </w:p>
    <w:p w14:paraId="6751F8BF" w14:textId="77777777" w:rsidR="0082128B" w:rsidRPr="006B1C6B" w:rsidRDefault="0082128B" w:rsidP="0082128B">
      <w:pPr>
        <w:pStyle w:val="NoSpacing"/>
        <w:tabs>
          <w:tab w:val="left" w:pos="8820"/>
        </w:tabs>
        <w:adjustRightInd w:val="0"/>
        <w:spacing w:line="276" w:lineRule="auto"/>
        <w:ind w:rightChars="-203" w:right="-447"/>
        <w:jc w:val="both"/>
        <w:rPr>
          <w:rFonts w:ascii="Arial" w:hAnsi="Arial" w:cs="Arial"/>
          <w:b/>
        </w:rPr>
      </w:pPr>
      <w:r w:rsidRPr="006B1C6B">
        <w:rPr>
          <w:rFonts w:ascii="Arial" w:hAnsi="Arial" w:cs="Arial"/>
          <w:b/>
          <w:color w:val="0070C0"/>
        </w:rPr>
        <w:lastRenderedPageBreak/>
        <w:t>About AAO</w:t>
      </w:r>
    </w:p>
    <w:p w14:paraId="4EC0B69D" w14:textId="77777777" w:rsidR="0082128B" w:rsidRPr="006B1C6B" w:rsidRDefault="0082128B" w:rsidP="0082128B">
      <w:pPr>
        <w:pStyle w:val="NoSpacing"/>
        <w:spacing w:line="276" w:lineRule="auto"/>
        <w:ind w:rightChars="-8" w:right="-18"/>
        <w:jc w:val="both"/>
        <w:rPr>
          <w:rFonts w:ascii="Arial" w:hAnsi="Arial" w:cs="Arial"/>
        </w:rPr>
      </w:pPr>
      <w:r w:rsidRPr="006B1C6B">
        <w:rPr>
          <w:rFonts w:ascii="Arial" w:hAnsi="Arial" w:cs="Arial"/>
        </w:rPr>
        <w:t xml:space="preserve">The mission of the Academic Advising Office (AAO) is to provide quality and accessible advisory services to support and enhance the academic success and development of undergraduate students. AAO is staffed with seasoned academic advisers and experienced administrators who are committed to helping students, especially in the first year, to make a smooth transition and develop appropriate study plans. </w:t>
      </w:r>
    </w:p>
    <w:p w14:paraId="522A8F35" w14:textId="77777777" w:rsidR="0082128B" w:rsidRPr="006B1C6B" w:rsidRDefault="0082128B" w:rsidP="0082128B">
      <w:pPr>
        <w:pStyle w:val="NoSpacing"/>
        <w:spacing w:line="276" w:lineRule="auto"/>
        <w:ind w:rightChars="-203" w:right="-447"/>
        <w:jc w:val="both"/>
        <w:rPr>
          <w:rFonts w:ascii="Arial" w:hAnsi="Arial" w:cs="Arial"/>
        </w:rPr>
      </w:pPr>
    </w:p>
    <w:p w14:paraId="45C4CCDB" w14:textId="77777777" w:rsidR="0082128B" w:rsidRPr="0082128B" w:rsidRDefault="0082128B" w:rsidP="0082128B">
      <w:pPr>
        <w:pStyle w:val="NoSpacing"/>
        <w:spacing w:line="276" w:lineRule="auto"/>
        <w:ind w:rightChars="-73" w:right="-161"/>
        <w:jc w:val="both"/>
        <w:rPr>
          <w:rFonts w:ascii="Arial" w:hAnsi="Arial" w:cs="Arial"/>
        </w:rPr>
      </w:pPr>
      <w:r w:rsidRPr="006B1C6B">
        <w:rPr>
          <w:rFonts w:ascii="Arial" w:hAnsi="Arial" w:cs="Arial"/>
        </w:rPr>
        <w:t xml:space="preserve">AAO works closely with Faculties, CEDARS and halls of residence to co-ordinate and implement university-wide academic advising initiatives, adviser professional development, and sharing of best practices. In addition, it provides administrative support to the </w:t>
      </w:r>
      <w:r w:rsidRPr="0082128B">
        <w:rPr>
          <w:rFonts w:ascii="Arial" w:hAnsi="Arial" w:cs="Arial"/>
        </w:rPr>
        <w:t>University’s Academic Advising and First Year Experience Committee</w:t>
      </w:r>
      <w:r w:rsidRPr="006B1C6B">
        <w:rPr>
          <w:rFonts w:ascii="Arial" w:hAnsi="Arial" w:cs="Arial"/>
        </w:rPr>
        <w:t>,</w:t>
      </w:r>
      <w:r w:rsidRPr="0082128B">
        <w:rPr>
          <w:rFonts w:ascii="Arial" w:hAnsi="Arial" w:cs="Arial"/>
        </w:rPr>
        <w:t xml:space="preserve"> which oversees matters pertaining to academic advising for undergraduate students and their first year experience.</w:t>
      </w:r>
    </w:p>
    <w:p w14:paraId="29F3B6EA" w14:textId="77777777" w:rsidR="0082128B" w:rsidRDefault="0082128B" w:rsidP="0082128B">
      <w:pPr>
        <w:pStyle w:val="NoSpacing"/>
        <w:spacing w:line="276" w:lineRule="auto"/>
        <w:ind w:rightChars="-73" w:right="-161"/>
        <w:jc w:val="both"/>
        <w:rPr>
          <w:rFonts w:ascii="Arial" w:hAnsi="Arial" w:cs="Arial"/>
          <w:b/>
        </w:rPr>
      </w:pPr>
    </w:p>
    <w:p w14:paraId="05BD022F" w14:textId="77777777" w:rsidR="0082128B" w:rsidRDefault="0082128B" w:rsidP="0082128B">
      <w:pPr>
        <w:pStyle w:val="NoSpacing"/>
        <w:tabs>
          <w:tab w:val="left" w:pos="8820"/>
        </w:tabs>
        <w:adjustRightInd w:val="0"/>
        <w:spacing w:line="276" w:lineRule="auto"/>
        <w:ind w:rightChars="-73" w:right="-161"/>
        <w:jc w:val="both"/>
        <w:rPr>
          <w:rFonts w:ascii="Arial" w:hAnsi="Arial" w:cs="Arial"/>
          <w:b/>
          <w:color w:val="0070C0"/>
        </w:rPr>
      </w:pPr>
    </w:p>
    <w:p w14:paraId="3F096A04" w14:textId="77777777" w:rsidR="0082128B" w:rsidRPr="006B1C6B" w:rsidRDefault="0082128B" w:rsidP="0082128B">
      <w:pPr>
        <w:pStyle w:val="NoSpacing"/>
        <w:tabs>
          <w:tab w:val="left" w:pos="8820"/>
        </w:tabs>
        <w:adjustRightInd w:val="0"/>
        <w:spacing w:line="276" w:lineRule="auto"/>
        <w:ind w:rightChars="-73" w:right="-161"/>
        <w:jc w:val="both"/>
        <w:rPr>
          <w:rFonts w:ascii="Arial" w:hAnsi="Arial" w:cs="Arial"/>
          <w:b/>
          <w:color w:val="0070C0"/>
        </w:rPr>
      </w:pPr>
      <w:r w:rsidRPr="006B1C6B">
        <w:rPr>
          <w:rFonts w:ascii="Arial" w:hAnsi="Arial" w:cs="Arial"/>
          <w:b/>
          <w:color w:val="0070C0"/>
        </w:rPr>
        <w:t>About this Guide</w:t>
      </w:r>
    </w:p>
    <w:p w14:paraId="6734E3FB" w14:textId="77777777" w:rsidR="0082128B" w:rsidRPr="006B1C6B" w:rsidRDefault="0082128B" w:rsidP="0082128B">
      <w:pPr>
        <w:pStyle w:val="NoSpacing"/>
        <w:spacing w:line="276" w:lineRule="auto"/>
        <w:ind w:rightChars="-73" w:right="-161"/>
        <w:jc w:val="both"/>
        <w:rPr>
          <w:rFonts w:ascii="Arial" w:hAnsi="Arial" w:cs="Arial"/>
        </w:rPr>
      </w:pPr>
      <w:r w:rsidRPr="006B1C6B">
        <w:rPr>
          <w:rFonts w:ascii="Arial" w:hAnsi="Arial" w:cs="Arial"/>
        </w:rPr>
        <w:t xml:space="preserve">This guide is designed to provide a foundation for your role as a student adviser and offer quick references on university-wide academic issues. It supplements resources and training provided by your Faculty, Hall or Residential College.  </w:t>
      </w:r>
    </w:p>
    <w:p w14:paraId="18EB788A" w14:textId="77777777" w:rsidR="0082128B" w:rsidRDefault="0082128B" w:rsidP="0097385F">
      <w:pPr>
        <w:ind w:rightChars="-203" w:right="-447"/>
        <w:jc w:val="both"/>
        <w:rPr>
          <w:rFonts w:ascii="Arial" w:hAnsi="Arial" w:cs="Arial"/>
          <w:b/>
          <w:color w:val="0070C0"/>
          <w:sz w:val="28"/>
          <w:szCs w:val="28"/>
          <w:lang w:eastAsia="zh-TW"/>
        </w:rPr>
      </w:pPr>
    </w:p>
    <w:p w14:paraId="4A950DE5" w14:textId="77777777" w:rsidR="0082128B" w:rsidRDefault="0082128B">
      <w:pPr>
        <w:spacing w:after="0" w:line="240" w:lineRule="auto"/>
        <w:rPr>
          <w:rFonts w:ascii="Arial" w:hAnsi="Arial" w:cs="Arial"/>
          <w:b/>
          <w:color w:val="0070C0"/>
          <w:sz w:val="28"/>
          <w:szCs w:val="28"/>
          <w:lang w:eastAsia="zh-TW"/>
        </w:rPr>
      </w:pPr>
      <w:r>
        <w:rPr>
          <w:rFonts w:ascii="Arial" w:hAnsi="Arial" w:cs="Arial"/>
          <w:b/>
          <w:color w:val="0070C0"/>
          <w:sz w:val="28"/>
          <w:szCs w:val="28"/>
          <w:lang w:eastAsia="zh-TW"/>
        </w:rPr>
        <w:br w:type="page"/>
      </w:r>
    </w:p>
    <w:p w14:paraId="71FA9FF2" w14:textId="06717B55" w:rsidR="00D41A3B" w:rsidRPr="002E7793" w:rsidRDefault="00976678" w:rsidP="0097385F">
      <w:pPr>
        <w:ind w:rightChars="-203" w:right="-447"/>
        <w:jc w:val="both"/>
        <w:rPr>
          <w:rFonts w:ascii="Arial" w:hAnsi="Arial" w:cs="Arial"/>
          <w:b/>
          <w:color w:val="000000" w:themeColor="text1"/>
          <w:sz w:val="28"/>
          <w:szCs w:val="28"/>
          <w:lang w:eastAsia="zh-TW"/>
        </w:rPr>
      </w:pPr>
      <w:r w:rsidRPr="001154DF">
        <w:rPr>
          <w:rFonts w:ascii="Arial" w:hAnsi="Arial" w:cs="Arial"/>
          <w:b/>
          <w:color w:val="0070C0"/>
          <w:sz w:val="28"/>
          <w:szCs w:val="28"/>
          <w:lang w:eastAsia="zh-TW"/>
        </w:rPr>
        <w:lastRenderedPageBreak/>
        <w:t>Contents</w:t>
      </w:r>
    </w:p>
    <w:p w14:paraId="36D6F210" w14:textId="77777777" w:rsidR="00852B48" w:rsidRPr="001154DF" w:rsidRDefault="00E207D2" w:rsidP="001154DF">
      <w:pPr>
        <w:pStyle w:val="NoSpacing"/>
        <w:tabs>
          <w:tab w:val="left" w:pos="8820"/>
        </w:tabs>
        <w:adjustRightInd w:val="0"/>
        <w:spacing w:line="276" w:lineRule="auto"/>
        <w:ind w:leftChars="-64" w:left="-141" w:rightChars="-203" w:right="-447" w:firstLineChars="50" w:firstLine="110"/>
        <w:jc w:val="both"/>
        <w:rPr>
          <w:rFonts w:ascii="Arial" w:hAnsi="Arial" w:cs="Arial"/>
          <w:b/>
          <w:color w:val="0070C0"/>
        </w:rPr>
      </w:pPr>
      <w:r w:rsidRPr="001154DF">
        <w:rPr>
          <w:rFonts w:ascii="Arial" w:hAnsi="Arial" w:cs="Arial"/>
          <w:b/>
          <w:color w:val="0070C0"/>
        </w:rPr>
        <w:t xml:space="preserve">The </w:t>
      </w:r>
      <w:r w:rsidR="00AE014A" w:rsidRPr="001154DF">
        <w:rPr>
          <w:rFonts w:ascii="Arial" w:hAnsi="Arial" w:cs="Arial"/>
          <w:b/>
          <w:color w:val="0070C0"/>
        </w:rPr>
        <w:t xml:space="preserve">Role </w:t>
      </w:r>
      <w:r w:rsidRPr="001154DF">
        <w:rPr>
          <w:rFonts w:ascii="Arial" w:hAnsi="Arial" w:cs="Arial"/>
          <w:b/>
          <w:color w:val="0070C0"/>
        </w:rPr>
        <w:t>of</w:t>
      </w:r>
      <w:r w:rsidR="00AE014A" w:rsidRPr="001154DF">
        <w:rPr>
          <w:rFonts w:ascii="Arial" w:hAnsi="Arial" w:cs="Arial"/>
          <w:b/>
          <w:color w:val="0070C0"/>
        </w:rPr>
        <w:t xml:space="preserve"> a </w:t>
      </w:r>
      <w:r w:rsidR="00D11071" w:rsidRPr="001154DF">
        <w:rPr>
          <w:rFonts w:ascii="Arial" w:hAnsi="Arial" w:cs="Arial"/>
          <w:b/>
          <w:color w:val="0070C0"/>
        </w:rPr>
        <w:t>Student Adviser</w:t>
      </w:r>
    </w:p>
    <w:p w14:paraId="6F11200F" w14:textId="77777777" w:rsidR="00852B48" w:rsidRPr="001154DF" w:rsidRDefault="00852B48" w:rsidP="0017203B">
      <w:pPr>
        <w:pStyle w:val="NoSpacing"/>
        <w:numPr>
          <w:ilvl w:val="0"/>
          <w:numId w:val="9"/>
        </w:numPr>
        <w:tabs>
          <w:tab w:val="left" w:pos="0"/>
        </w:tabs>
        <w:adjustRightInd w:val="0"/>
        <w:spacing w:line="276" w:lineRule="auto"/>
        <w:ind w:left="567" w:rightChars="-203" w:right="-447" w:hanging="567"/>
        <w:jc w:val="both"/>
        <w:rPr>
          <w:rFonts w:ascii="Arial" w:hAnsi="Arial" w:cs="Arial"/>
        </w:rPr>
      </w:pPr>
      <w:r w:rsidRPr="001154DF">
        <w:rPr>
          <w:rFonts w:ascii="Arial" w:hAnsi="Arial" w:cs="Arial"/>
        </w:rPr>
        <w:t>What is academic advising?</w:t>
      </w:r>
    </w:p>
    <w:p w14:paraId="7F07CDE4" w14:textId="77777777" w:rsidR="00D41A3B" w:rsidRPr="001154DF" w:rsidRDefault="00D6484E" w:rsidP="0017203B">
      <w:pPr>
        <w:pStyle w:val="NoSpacing"/>
        <w:numPr>
          <w:ilvl w:val="0"/>
          <w:numId w:val="9"/>
        </w:numPr>
        <w:tabs>
          <w:tab w:val="left" w:pos="450"/>
          <w:tab w:val="left" w:pos="8820"/>
        </w:tabs>
        <w:adjustRightInd w:val="0"/>
        <w:spacing w:line="276" w:lineRule="auto"/>
        <w:ind w:left="567" w:rightChars="-203" w:right="-447" w:hanging="567"/>
        <w:jc w:val="both"/>
        <w:rPr>
          <w:rFonts w:ascii="Arial" w:hAnsi="Arial" w:cs="Arial"/>
        </w:rPr>
      </w:pPr>
      <w:r w:rsidRPr="001154DF">
        <w:rPr>
          <w:rFonts w:ascii="Arial" w:hAnsi="Arial" w:cs="Arial"/>
        </w:rPr>
        <w:t xml:space="preserve">  </w:t>
      </w:r>
      <w:r w:rsidR="00AE014A" w:rsidRPr="001154DF">
        <w:rPr>
          <w:rFonts w:ascii="Arial" w:hAnsi="Arial" w:cs="Arial"/>
        </w:rPr>
        <w:t>What is p</w:t>
      </w:r>
      <w:r w:rsidR="00D41A3B" w:rsidRPr="001154DF">
        <w:rPr>
          <w:rFonts w:ascii="Arial" w:hAnsi="Arial" w:cs="Arial"/>
        </w:rPr>
        <w:t xml:space="preserve">eer </w:t>
      </w:r>
      <w:r w:rsidR="00AE014A" w:rsidRPr="001154DF">
        <w:rPr>
          <w:rFonts w:ascii="Arial" w:hAnsi="Arial" w:cs="Arial"/>
        </w:rPr>
        <w:t>a</w:t>
      </w:r>
      <w:r w:rsidR="00D41A3B" w:rsidRPr="001154DF">
        <w:rPr>
          <w:rFonts w:ascii="Arial" w:hAnsi="Arial" w:cs="Arial"/>
        </w:rPr>
        <w:t>dvising</w:t>
      </w:r>
      <w:r w:rsidR="00AE014A" w:rsidRPr="001154DF">
        <w:rPr>
          <w:rFonts w:ascii="Arial" w:hAnsi="Arial" w:cs="Arial"/>
        </w:rPr>
        <w:t>?</w:t>
      </w:r>
      <w:r w:rsidR="0002407A" w:rsidRPr="001154DF">
        <w:rPr>
          <w:rFonts w:ascii="Arial" w:hAnsi="Arial" w:cs="Arial"/>
        </w:rPr>
        <w:tab/>
      </w:r>
    </w:p>
    <w:p w14:paraId="69729A23" w14:textId="77777777" w:rsidR="00D079F9" w:rsidRPr="001154DF" w:rsidRDefault="00D6484E" w:rsidP="0017203B">
      <w:pPr>
        <w:pStyle w:val="NoSpacing"/>
        <w:numPr>
          <w:ilvl w:val="0"/>
          <w:numId w:val="9"/>
        </w:numPr>
        <w:tabs>
          <w:tab w:val="left" w:pos="450"/>
          <w:tab w:val="left" w:pos="8820"/>
        </w:tabs>
        <w:adjustRightInd w:val="0"/>
        <w:spacing w:line="276" w:lineRule="auto"/>
        <w:ind w:left="567" w:rightChars="-203" w:right="-447" w:hanging="567"/>
        <w:jc w:val="both"/>
        <w:rPr>
          <w:rFonts w:ascii="Arial" w:hAnsi="Arial" w:cs="Arial"/>
        </w:rPr>
      </w:pPr>
      <w:r w:rsidRPr="001154DF">
        <w:rPr>
          <w:rFonts w:ascii="Arial" w:hAnsi="Arial" w:cs="Arial"/>
        </w:rPr>
        <w:t xml:space="preserve">  </w:t>
      </w:r>
      <w:r w:rsidR="007F4DD3" w:rsidRPr="001154DF">
        <w:rPr>
          <w:rFonts w:ascii="Arial" w:hAnsi="Arial" w:cs="Arial"/>
        </w:rPr>
        <w:t xml:space="preserve">What are </w:t>
      </w:r>
      <w:r w:rsidR="00E207D2" w:rsidRPr="001154DF">
        <w:rPr>
          <w:rFonts w:ascii="Arial" w:hAnsi="Arial" w:cs="Arial"/>
        </w:rPr>
        <w:t xml:space="preserve">the </w:t>
      </w:r>
      <w:r w:rsidR="007F4DD3" w:rsidRPr="001154DF">
        <w:rPr>
          <w:rFonts w:ascii="Arial" w:hAnsi="Arial" w:cs="Arial"/>
        </w:rPr>
        <w:t xml:space="preserve">basic responsibilities </w:t>
      </w:r>
      <w:r w:rsidR="00E207D2" w:rsidRPr="001154DF">
        <w:rPr>
          <w:rFonts w:ascii="Arial" w:hAnsi="Arial" w:cs="Arial"/>
        </w:rPr>
        <w:t xml:space="preserve">of </w:t>
      </w:r>
      <w:r w:rsidR="007F4DD3" w:rsidRPr="001154DF">
        <w:rPr>
          <w:rFonts w:ascii="Arial" w:hAnsi="Arial" w:cs="Arial"/>
        </w:rPr>
        <w:t>a student adviser at HKU?</w:t>
      </w:r>
      <w:r w:rsidR="0002407A" w:rsidRPr="001154DF">
        <w:rPr>
          <w:rFonts w:ascii="Arial" w:hAnsi="Arial" w:cs="Arial"/>
        </w:rPr>
        <w:tab/>
      </w:r>
    </w:p>
    <w:p w14:paraId="6C9029B9" w14:textId="77777777" w:rsidR="00D41A3B" w:rsidRPr="001154DF" w:rsidRDefault="00D11071" w:rsidP="0017203B">
      <w:pPr>
        <w:pStyle w:val="NoSpacing"/>
        <w:numPr>
          <w:ilvl w:val="0"/>
          <w:numId w:val="9"/>
        </w:numPr>
        <w:tabs>
          <w:tab w:val="left" w:pos="8820"/>
        </w:tabs>
        <w:adjustRightInd w:val="0"/>
        <w:spacing w:line="276" w:lineRule="auto"/>
        <w:ind w:left="567" w:rightChars="-203" w:right="-447" w:hanging="567"/>
        <w:jc w:val="both"/>
        <w:rPr>
          <w:rFonts w:ascii="Arial" w:hAnsi="Arial" w:cs="Arial"/>
        </w:rPr>
      </w:pPr>
      <w:r w:rsidRPr="001154DF">
        <w:rPr>
          <w:rFonts w:ascii="Arial" w:hAnsi="Arial" w:cs="Arial"/>
        </w:rPr>
        <w:t>What are the advantages of being a student adviser?</w:t>
      </w:r>
      <w:r w:rsidR="0002407A" w:rsidRPr="001154DF">
        <w:rPr>
          <w:rFonts w:ascii="Arial" w:hAnsi="Arial" w:cs="Arial"/>
        </w:rPr>
        <w:tab/>
      </w:r>
    </w:p>
    <w:p w14:paraId="719D8575" w14:textId="77777777" w:rsidR="00A850FC" w:rsidRPr="001154DF" w:rsidRDefault="00D6484E" w:rsidP="0017203B">
      <w:pPr>
        <w:pStyle w:val="NoSpacing"/>
        <w:numPr>
          <w:ilvl w:val="0"/>
          <w:numId w:val="9"/>
        </w:numPr>
        <w:tabs>
          <w:tab w:val="left" w:pos="450"/>
          <w:tab w:val="left" w:pos="8820"/>
        </w:tabs>
        <w:adjustRightInd w:val="0"/>
        <w:spacing w:line="276" w:lineRule="auto"/>
        <w:ind w:left="567" w:rightChars="-203" w:right="-447" w:hanging="567"/>
        <w:jc w:val="both"/>
        <w:rPr>
          <w:rFonts w:ascii="Arial" w:hAnsi="Arial" w:cs="Arial"/>
        </w:rPr>
      </w:pPr>
      <w:r w:rsidRPr="001154DF">
        <w:rPr>
          <w:rFonts w:ascii="Arial" w:hAnsi="Arial" w:cs="Arial"/>
        </w:rPr>
        <w:t xml:space="preserve">  </w:t>
      </w:r>
      <w:r w:rsidR="00081A0C" w:rsidRPr="001154DF">
        <w:rPr>
          <w:rFonts w:ascii="Arial" w:hAnsi="Arial" w:cs="Arial"/>
        </w:rPr>
        <w:t xml:space="preserve">What </w:t>
      </w:r>
      <w:r w:rsidR="00A850FC" w:rsidRPr="001154DF">
        <w:rPr>
          <w:rFonts w:ascii="Arial" w:hAnsi="Arial" w:cs="Arial"/>
        </w:rPr>
        <w:t>ethical principles</w:t>
      </w:r>
      <w:r w:rsidR="00081A0C" w:rsidRPr="001154DF">
        <w:rPr>
          <w:rFonts w:ascii="Arial" w:hAnsi="Arial" w:cs="Arial"/>
        </w:rPr>
        <w:t xml:space="preserve"> I need to observe when I advise my peers</w:t>
      </w:r>
      <w:r w:rsidR="00A850FC" w:rsidRPr="001154DF">
        <w:rPr>
          <w:rFonts w:ascii="Arial" w:hAnsi="Arial" w:cs="Arial"/>
        </w:rPr>
        <w:t>?</w:t>
      </w:r>
      <w:r w:rsidR="0002407A" w:rsidRPr="001154DF">
        <w:rPr>
          <w:rFonts w:ascii="Arial" w:hAnsi="Arial" w:cs="Arial"/>
        </w:rPr>
        <w:tab/>
      </w:r>
    </w:p>
    <w:p w14:paraId="4315BF08" w14:textId="77777777" w:rsidR="00D41A3B" w:rsidRPr="001154DF" w:rsidRDefault="00D41A3B" w:rsidP="0097385F">
      <w:pPr>
        <w:pStyle w:val="NoSpacing"/>
        <w:tabs>
          <w:tab w:val="left" w:pos="8820"/>
        </w:tabs>
        <w:adjustRightInd w:val="0"/>
        <w:spacing w:line="276" w:lineRule="auto"/>
        <w:ind w:rightChars="-203" w:right="-447"/>
        <w:jc w:val="both"/>
        <w:rPr>
          <w:rFonts w:ascii="Arial" w:hAnsi="Arial" w:cs="Arial"/>
          <w:b/>
          <w:color w:val="0070C0"/>
        </w:rPr>
      </w:pPr>
    </w:p>
    <w:p w14:paraId="344E748B" w14:textId="77777777" w:rsidR="009C3F8D" w:rsidRPr="001154DF" w:rsidRDefault="009C3F8D" w:rsidP="001154DF">
      <w:pPr>
        <w:pStyle w:val="NoSpacing"/>
        <w:tabs>
          <w:tab w:val="left" w:pos="8820"/>
        </w:tabs>
        <w:adjustRightInd w:val="0"/>
        <w:spacing w:line="276" w:lineRule="auto"/>
        <w:ind w:rightChars="-203" w:right="-447"/>
        <w:jc w:val="both"/>
        <w:rPr>
          <w:rFonts w:ascii="Arial" w:hAnsi="Arial" w:cs="Arial"/>
          <w:b/>
          <w:color w:val="0070C0"/>
        </w:rPr>
      </w:pPr>
      <w:r w:rsidRPr="001154DF">
        <w:rPr>
          <w:rFonts w:ascii="Arial" w:hAnsi="Arial" w:cs="Arial"/>
          <w:b/>
          <w:color w:val="0070C0"/>
        </w:rPr>
        <w:t>A</w:t>
      </w:r>
      <w:r w:rsidR="00A850FC" w:rsidRPr="001154DF">
        <w:rPr>
          <w:rFonts w:ascii="Arial" w:hAnsi="Arial" w:cs="Arial"/>
          <w:b/>
          <w:color w:val="0070C0"/>
        </w:rPr>
        <w:t>dvising Strategies</w:t>
      </w:r>
      <w:r w:rsidR="00EB07ED" w:rsidRPr="001154DF">
        <w:rPr>
          <w:rFonts w:ascii="Arial" w:hAnsi="Arial" w:cs="Arial"/>
          <w:b/>
          <w:color w:val="0070C0"/>
        </w:rPr>
        <w:t xml:space="preserve">, Resources </w:t>
      </w:r>
      <w:r w:rsidR="00A850FC" w:rsidRPr="001154DF">
        <w:rPr>
          <w:rFonts w:ascii="Arial" w:hAnsi="Arial" w:cs="Arial"/>
          <w:b/>
          <w:color w:val="0070C0"/>
        </w:rPr>
        <w:t>and Referral</w:t>
      </w:r>
      <w:r w:rsidR="00035982" w:rsidRPr="001154DF">
        <w:rPr>
          <w:rFonts w:ascii="Arial" w:hAnsi="Arial" w:cs="Arial"/>
          <w:b/>
          <w:color w:val="0070C0"/>
        </w:rPr>
        <w:t>s</w:t>
      </w:r>
      <w:r w:rsidR="000D279A" w:rsidRPr="001154DF">
        <w:rPr>
          <w:rFonts w:ascii="Arial" w:hAnsi="Arial" w:cs="Arial"/>
          <w:b/>
          <w:color w:val="0070C0"/>
        </w:rPr>
        <w:tab/>
      </w:r>
    </w:p>
    <w:p w14:paraId="40D9BBC8" w14:textId="77777777" w:rsidR="00122112" w:rsidRPr="001154DF" w:rsidRDefault="00122112" w:rsidP="0017203B">
      <w:pPr>
        <w:pStyle w:val="NoSpacing"/>
        <w:numPr>
          <w:ilvl w:val="0"/>
          <w:numId w:val="9"/>
        </w:numPr>
        <w:adjustRightInd w:val="0"/>
        <w:spacing w:line="276" w:lineRule="auto"/>
        <w:ind w:left="567" w:rightChars="-203" w:right="-447" w:hanging="567"/>
        <w:jc w:val="both"/>
        <w:rPr>
          <w:rFonts w:ascii="Arial" w:hAnsi="Arial" w:cs="Arial"/>
        </w:rPr>
      </w:pPr>
      <w:r w:rsidRPr="001154DF">
        <w:rPr>
          <w:rFonts w:ascii="Arial" w:hAnsi="Arial" w:cs="Arial"/>
        </w:rPr>
        <w:t xml:space="preserve">How and where should I meet my advisees? </w:t>
      </w:r>
    </w:p>
    <w:p w14:paraId="7C05C5D6" w14:textId="77777777" w:rsidR="004415E4" w:rsidRPr="001154DF" w:rsidRDefault="004415E4" w:rsidP="0017203B">
      <w:pPr>
        <w:pStyle w:val="NoSpacing"/>
        <w:numPr>
          <w:ilvl w:val="0"/>
          <w:numId w:val="9"/>
        </w:numPr>
        <w:adjustRightInd w:val="0"/>
        <w:spacing w:line="276" w:lineRule="auto"/>
        <w:ind w:left="567" w:rightChars="-203" w:right="-447" w:hanging="567"/>
        <w:jc w:val="both"/>
        <w:rPr>
          <w:rFonts w:ascii="Arial" w:hAnsi="Arial" w:cs="Arial"/>
        </w:rPr>
      </w:pPr>
      <w:r w:rsidRPr="001154DF">
        <w:rPr>
          <w:rFonts w:ascii="Arial" w:hAnsi="Arial" w:cs="Arial"/>
        </w:rPr>
        <w:t xml:space="preserve">How </w:t>
      </w:r>
      <w:r w:rsidR="00B30034" w:rsidRPr="001154DF">
        <w:rPr>
          <w:rFonts w:ascii="Arial" w:hAnsi="Arial" w:cs="Arial"/>
        </w:rPr>
        <w:t xml:space="preserve">can I form supportive relationships with </w:t>
      </w:r>
      <w:r w:rsidR="00C431A9" w:rsidRPr="001154DF">
        <w:rPr>
          <w:rFonts w:ascii="Arial" w:hAnsi="Arial" w:cs="Arial"/>
        </w:rPr>
        <w:t>my</w:t>
      </w:r>
      <w:r w:rsidR="00B30034" w:rsidRPr="001154DF">
        <w:rPr>
          <w:rFonts w:ascii="Arial" w:hAnsi="Arial" w:cs="Arial"/>
        </w:rPr>
        <w:t xml:space="preserve"> advisees?</w:t>
      </w:r>
    </w:p>
    <w:p w14:paraId="0483AF50" w14:textId="77777777" w:rsidR="0012613C" w:rsidRPr="001154DF" w:rsidRDefault="0012613C" w:rsidP="0017203B">
      <w:pPr>
        <w:pStyle w:val="NoSpacing"/>
        <w:numPr>
          <w:ilvl w:val="0"/>
          <w:numId w:val="9"/>
        </w:numPr>
        <w:adjustRightInd w:val="0"/>
        <w:spacing w:line="276" w:lineRule="auto"/>
        <w:ind w:left="567" w:rightChars="-203" w:right="-447" w:hanging="567"/>
        <w:jc w:val="both"/>
        <w:rPr>
          <w:rFonts w:ascii="Arial" w:hAnsi="Arial" w:cs="Arial"/>
        </w:rPr>
      </w:pPr>
      <w:r w:rsidRPr="001154DF">
        <w:rPr>
          <w:rFonts w:ascii="Arial" w:hAnsi="Arial" w:cs="Arial"/>
        </w:rPr>
        <w:t xml:space="preserve">How can </w:t>
      </w:r>
      <w:r w:rsidR="00B30034" w:rsidRPr="001154DF">
        <w:rPr>
          <w:rFonts w:ascii="Arial" w:hAnsi="Arial" w:cs="Arial"/>
        </w:rPr>
        <w:t>I</w:t>
      </w:r>
      <w:r w:rsidRPr="001154DF">
        <w:rPr>
          <w:rFonts w:ascii="Arial" w:hAnsi="Arial" w:cs="Arial"/>
        </w:rPr>
        <w:t xml:space="preserve"> </w:t>
      </w:r>
      <w:r w:rsidR="00BF6AD8" w:rsidRPr="001154DF">
        <w:rPr>
          <w:rFonts w:ascii="Arial" w:hAnsi="Arial" w:cs="Arial"/>
        </w:rPr>
        <w:t xml:space="preserve">communicate </w:t>
      </w:r>
      <w:r w:rsidRPr="001154DF">
        <w:rPr>
          <w:rFonts w:ascii="Arial" w:hAnsi="Arial" w:cs="Arial"/>
        </w:rPr>
        <w:t>effective</w:t>
      </w:r>
      <w:r w:rsidR="00BF6AD8" w:rsidRPr="001154DF">
        <w:rPr>
          <w:rFonts w:ascii="Arial" w:hAnsi="Arial" w:cs="Arial"/>
        </w:rPr>
        <w:t>ly</w:t>
      </w:r>
      <w:r w:rsidR="00D06F1A" w:rsidRPr="001154DF">
        <w:rPr>
          <w:rFonts w:ascii="Arial" w:hAnsi="Arial" w:cs="Arial"/>
        </w:rPr>
        <w:t xml:space="preserve"> with my advisees</w:t>
      </w:r>
      <w:r w:rsidRPr="001154DF">
        <w:rPr>
          <w:rFonts w:ascii="Arial" w:hAnsi="Arial" w:cs="Arial"/>
        </w:rPr>
        <w:t>?</w:t>
      </w:r>
    </w:p>
    <w:p w14:paraId="4AE93A3F" w14:textId="77777777" w:rsidR="0092773E" w:rsidRPr="001154DF" w:rsidRDefault="0092773E" w:rsidP="0017203B">
      <w:pPr>
        <w:pStyle w:val="NoSpacing"/>
        <w:numPr>
          <w:ilvl w:val="0"/>
          <w:numId w:val="9"/>
        </w:numPr>
        <w:adjustRightInd w:val="0"/>
        <w:spacing w:line="276" w:lineRule="auto"/>
        <w:ind w:left="567" w:rightChars="-203" w:right="-447" w:hanging="567"/>
        <w:jc w:val="both"/>
        <w:rPr>
          <w:rFonts w:ascii="Arial" w:hAnsi="Arial" w:cs="Arial"/>
        </w:rPr>
      </w:pPr>
      <w:r w:rsidRPr="001154DF">
        <w:rPr>
          <w:rFonts w:ascii="Arial" w:hAnsi="Arial" w:cs="Arial"/>
        </w:rPr>
        <w:t>How can I help my advisee</w:t>
      </w:r>
      <w:r w:rsidR="00B16878" w:rsidRPr="001154DF">
        <w:rPr>
          <w:rFonts w:ascii="Arial" w:hAnsi="Arial" w:cs="Arial"/>
        </w:rPr>
        <w:t>s</w:t>
      </w:r>
      <w:r w:rsidRPr="001154DF">
        <w:rPr>
          <w:rFonts w:ascii="Arial" w:hAnsi="Arial" w:cs="Arial"/>
        </w:rPr>
        <w:t xml:space="preserve"> </w:t>
      </w:r>
      <w:r w:rsidR="00BF6AD8" w:rsidRPr="001154DF">
        <w:rPr>
          <w:rFonts w:ascii="Arial" w:hAnsi="Arial" w:cs="Arial"/>
        </w:rPr>
        <w:t>adjust to the mode of university-learning</w:t>
      </w:r>
      <w:r w:rsidRPr="001154DF">
        <w:rPr>
          <w:rFonts w:ascii="Arial" w:hAnsi="Arial" w:cs="Arial"/>
        </w:rPr>
        <w:t>?</w:t>
      </w:r>
    </w:p>
    <w:p w14:paraId="706C66D7" w14:textId="77777777" w:rsidR="00B37B2B" w:rsidRPr="001154DF" w:rsidRDefault="00B37B2B" w:rsidP="0017203B">
      <w:pPr>
        <w:pStyle w:val="NoSpacing"/>
        <w:numPr>
          <w:ilvl w:val="0"/>
          <w:numId w:val="9"/>
        </w:numPr>
        <w:adjustRightInd w:val="0"/>
        <w:spacing w:line="276" w:lineRule="auto"/>
        <w:ind w:left="567" w:rightChars="-203" w:right="-447" w:hanging="567"/>
        <w:jc w:val="both"/>
        <w:rPr>
          <w:rFonts w:ascii="Arial" w:hAnsi="Arial" w:cs="Arial"/>
        </w:rPr>
      </w:pPr>
      <w:r w:rsidRPr="001154DF">
        <w:rPr>
          <w:rFonts w:ascii="Arial" w:hAnsi="Arial" w:cs="Arial"/>
        </w:rPr>
        <w:t>How can I help my advisee</w:t>
      </w:r>
      <w:r w:rsidR="00B16878" w:rsidRPr="001154DF">
        <w:rPr>
          <w:rFonts w:ascii="Arial" w:hAnsi="Arial" w:cs="Arial"/>
        </w:rPr>
        <w:t>s</w:t>
      </w:r>
      <w:r w:rsidRPr="001154DF">
        <w:rPr>
          <w:rFonts w:ascii="Arial" w:hAnsi="Arial" w:cs="Arial"/>
        </w:rPr>
        <w:t xml:space="preserve"> plan </w:t>
      </w:r>
      <w:r w:rsidR="00B16878" w:rsidRPr="001154DF">
        <w:rPr>
          <w:rFonts w:ascii="Arial" w:hAnsi="Arial" w:cs="Arial"/>
        </w:rPr>
        <w:t xml:space="preserve">their </w:t>
      </w:r>
      <w:r w:rsidRPr="001154DF">
        <w:rPr>
          <w:rFonts w:ascii="Arial" w:hAnsi="Arial" w:cs="Arial"/>
        </w:rPr>
        <w:t>studies?</w:t>
      </w:r>
    </w:p>
    <w:p w14:paraId="09B22BC9" w14:textId="77777777" w:rsidR="00991C0C" w:rsidRPr="001154DF" w:rsidRDefault="00BF6AD8" w:rsidP="0017203B">
      <w:pPr>
        <w:pStyle w:val="NoSpacing"/>
        <w:numPr>
          <w:ilvl w:val="0"/>
          <w:numId w:val="9"/>
        </w:numPr>
        <w:adjustRightInd w:val="0"/>
        <w:spacing w:line="276" w:lineRule="auto"/>
        <w:ind w:left="567" w:rightChars="-203" w:right="-447" w:hanging="567"/>
        <w:jc w:val="both"/>
        <w:rPr>
          <w:rFonts w:ascii="Arial" w:hAnsi="Arial" w:cs="Arial"/>
        </w:rPr>
      </w:pPr>
      <w:r w:rsidRPr="001154DF">
        <w:rPr>
          <w:rFonts w:ascii="Arial" w:hAnsi="Arial" w:cs="Arial"/>
        </w:rPr>
        <w:t>How can m</w:t>
      </w:r>
      <w:r w:rsidR="00BF3A3D" w:rsidRPr="001154DF">
        <w:rPr>
          <w:rFonts w:ascii="Arial" w:hAnsi="Arial" w:cs="Arial"/>
        </w:rPr>
        <w:t>y advisee</w:t>
      </w:r>
      <w:r w:rsidR="007F0553" w:rsidRPr="001154DF">
        <w:rPr>
          <w:rFonts w:ascii="Arial" w:hAnsi="Arial" w:cs="Arial"/>
        </w:rPr>
        <w:t>s</w:t>
      </w:r>
      <w:r w:rsidR="00BF3A3D" w:rsidRPr="001154DF">
        <w:rPr>
          <w:rFonts w:ascii="Arial" w:hAnsi="Arial" w:cs="Arial"/>
        </w:rPr>
        <w:t xml:space="preserve"> </w:t>
      </w:r>
      <w:r w:rsidR="00D06F1A" w:rsidRPr="001154DF">
        <w:rPr>
          <w:rFonts w:ascii="Arial" w:hAnsi="Arial" w:cs="Arial"/>
        </w:rPr>
        <w:t>find requirements</w:t>
      </w:r>
      <w:r w:rsidR="00AE03C1" w:rsidRPr="001154DF">
        <w:rPr>
          <w:rFonts w:ascii="Arial" w:hAnsi="Arial" w:cs="Arial"/>
        </w:rPr>
        <w:t xml:space="preserve"> </w:t>
      </w:r>
      <w:r w:rsidR="00BF3A3D" w:rsidRPr="001154DF">
        <w:rPr>
          <w:rFonts w:ascii="Arial" w:hAnsi="Arial" w:cs="Arial"/>
        </w:rPr>
        <w:t>if he chooses</w:t>
      </w:r>
      <w:r w:rsidR="00D06F1A" w:rsidRPr="001154DF">
        <w:rPr>
          <w:rFonts w:ascii="Arial" w:hAnsi="Arial" w:cs="Arial"/>
        </w:rPr>
        <w:t xml:space="preserve"> or changes</w:t>
      </w:r>
      <w:r w:rsidR="00BF3A3D" w:rsidRPr="001154DF">
        <w:rPr>
          <w:rFonts w:ascii="Arial" w:hAnsi="Arial" w:cs="Arial"/>
        </w:rPr>
        <w:t xml:space="preserve"> a particular major/ minor?</w:t>
      </w:r>
    </w:p>
    <w:p w14:paraId="1346843B" w14:textId="77777777" w:rsidR="007774F9" w:rsidRPr="001154DF" w:rsidRDefault="007774F9" w:rsidP="0017203B">
      <w:pPr>
        <w:pStyle w:val="NoSpacing"/>
        <w:numPr>
          <w:ilvl w:val="0"/>
          <w:numId w:val="9"/>
        </w:numPr>
        <w:adjustRightInd w:val="0"/>
        <w:spacing w:line="276" w:lineRule="auto"/>
        <w:ind w:left="567" w:rightChars="-203" w:right="-447" w:hanging="567"/>
        <w:jc w:val="both"/>
        <w:rPr>
          <w:rFonts w:ascii="Arial" w:hAnsi="Arial" w:cs="Arial"/>
        </w:rPr>
      </w:pPr>
      <w:r w:rsidRPr="001154DF">
        <w:rPr>
          <w:rFonts w:ascii="Arial" w:hAnsi="Arial" w:cs="Arial"/>
        </w:rPr>
        <w:t>What should I do when advisees have very specific academic questions?</w:t>
      </w:r>
    </w:p>
    <w:p w14:paraId="134B867B" w14:textId="77777777" w:rsidR="00AE03C1" w:rsidRPr="001154DF" w:rsidRDefault="005D7CA1" w:rsidP="0017203B">
      <w:pPr>
        <w:pStyle w:val="NoSpacing"/>
        <w:numPr>
          <w:ilvl w:val="0"/>
          <w:numId w:val="9"/>
        </w:numPr>
        <w:adjustRightInd w:val="0"/>
        <w:spacing w:line="276" w:lineRule="auto"/>
        <w:ind w:left="567" w:rightChars="-203" w:right="-447" w:hanging="567"/>
        <w:jc w:val="both"/>
        <w:rPr>
          <w:rFonts w:ascii="Arial" w:hAnsi="Arial" w:cs="Arial"/>
        </w:rPr>
      </w:pPr>
      <w:r w:rsidRPr="001154DF">
        <w:rPr>
          <w:rFonts w:ascii="Arial" w:hAnsi="Arial" w:cs="Arial"/>
        </w:rPr>
        <w:t xml:space="preserve">What </w:t>
      </w:r>
      <w:r w:rsidR="00AE03C1" w:rsidRPr="001154DF">
        <w:rPr>
          <w:rFonts w:ascii="Arial" w:hAnsi="Arial" w:cs="Arial"/>
        </w:rPr>
        <w:t>should I do when making referrals?</w:t>
      </w:r>
    </w:p>
    <w:p w14:paraId="5372D541" w14:textId="77777777" w:rsidR="005D7CA1" w:rsidRPr="001154DF" w:rsidRDefault="005D7CA1" w:rsidP="0017203B">
      <w:pPr>
        <w:pStyle w:val="NoSpacing"/>
        <w:numPr>
          <w:ilvl w:val="0"/>
          <w:numId w:val="9"/>
        </w:numPr>
        <w:adjustRightInd w:val="0"/>
        <w:spacing w:line="276" w:lineRule="auto"/>
        <w:ind w:left="567" w:rightChars="-203" w:right="-447" w:hanging="567"/>
        <w:jc w:val="both"/>
        <w:rPr>
          <w:rFonts w:ascii="Arial" w:hAnsi="Arial" w:cs="Arial"/>
        </w:rPr>
      </w:pPr>
      <w:r w:rsidRPr="001154DF">
        <w:rPr>
          <w:rFonts w:ascii="Arial" w:hAnsi="Arial" w:cs="Arial"/>
        </w:rPr>
        <w:t>What supporting units on campus are available for referrals?</w:t>
      </w:r>
    </w:p>
    <w:p w14:paraId="776BFDC5" w14:textId="77777777" w:rsidR="0012613C" w:rsidRPr="001154DF" w:rsidRDefault="0012613C" w:rsidP="0097385F">
      <w:pPr>
        <w:pStyle w:val="NoSpacing"/>
        <w:tabs>
          <w:tab w:val="left" w:pos="720"/>
          <w:tab w:val="left" w:pos="8820"/>
        </w:tabs>
        <w:adjustRightInd w:val="0"/>
        <w:spacing w:line="276" w:lineRule="auto"/>
        <w:ind w:left="720" w:rightChars="-203" w:right="-447"/>
        <w:jc w:val="both"/>
        <w:rPr>
          <w:rFonts w:ascii="Arial" w:hAnsi="Arial" w:cs="Arial"/>
        </w:rPr>
      </w:pPr>
    </w:p>
    <w:p w14:paraId="04F362A2" w14:textId="77777777" w:rsidR="004D5BA1" w:rsidRPr="001154DF" w:rsidRDefault="004D5BA1" w:rsidP="001154DF">
      <w:pPr>
        <w:pStyle w:val="NoSpacing"/>
        <w:tabs>
          <w:tab w:val="left" w:pos="8820"/>
        </w:tabs>
        <w:adjustRightInd w:val="0"/>
        <w:spacing w:line="276" w:lineRule="auto"/>
        <w:ind w:rightChars="-203" w:right="-447"/>
        <w:jc w:val="both"/>
        <w:rPr>
          <w:rFonts w:ascii="Arial" w:hAnsi="Arial" w:cs="Arial"/>
        </w:rPr>
      </w:pPr>
      <w:r w:rsidRPr="001154DF">
        <w:rPr>
          <w:rFonts w:ascii="Arial" w:hAnsi="Arial" w:cs="Arial"/>
          <w:b/>
          <w:color w:val="0070C0"/>
        </w:rPr>
        <w:t>Key Information about the Curriculum</w:t>
      </w:r>
      <w:r w:rsidR="0000234D" w:rsidRPr="001154DF">
        <w:rPr>
          <w:rFonts w:ascii="Arial" w:hAnsi="Arial" w:cs="Arial"/>
          <w:b/>
          <w:color w:val="0070C0"/>
        </w:rPr>
        <w:t xml:space="preserve"> at HKU</w:t>
      </w:r>
      <w:r w:rsidR="003F3754" w:rsidRPr="001154DF">
        <w:rPr>
          <w:rFonts w:ascii="Arial" w:hAnsi="Arial" w:cs="Arial"/>
        </w:rPr>
        <w:tab/>
      </w:r>
    </w:p>
    <w:p w14:paraId="081BA245" w14:textId="77777777" w:rsidR="004D5BA1" w:rsidRPr="001154DF" w:rsidRDefault="00D6484E" w:rsidP="0017203B">
      <w:pPr>
        <w:pStyle w:val="NoSpacing"/>
        <w:numPr>
          <w:ilvl w:val="0"/>
          <w:numId w:val="9"/>
        </w:numPr>
        <w:tabs>
          <w:tab w:val="left" w:pos="709"/>
          <w:tab w:val="left" w:pos="8820"/>
        </w:tabs>
        <w:adjustRightInd w:val="0"/>
        <w:spacing w:line="276" w:lineRule="auto"/>
        <w:ind w:rightChars="-203" w:right="-447"/>
        <w:jc w:val="both"/>
        <w:rPr>
          <w:rFonts w:ascii="Arial" w:hAnsi="Arial" w:cs="Arial"/>
        </w:rPr>
      </w:pPr>
      <w:r w:rsidRPr="001154DF">
        <w:rPr>
          <w:rFonts w:ascii="Arial" w:hAnsi="Arial" w:cs="Arial"/>
        </w:rPr>
        <w:t xml:space="preserve"> </w:t>
      </w:r>
      <w:r w:rsidR="004D5BA1" w:rsidRPr="001154DF">
        <w:rPr>
          <w:rFonts w:ascii="Arial" w:hAnsi="Arial" w:cs="Arial"/>
        </w:rPr>
        <w:t>What is the structure of the undergraduate curriculum?</w:t>
      </w:r>
      <w:r w:rsidR="003F3754" w:rsidRPr="001154DF">
        <w:rPr>
          <w:rFonts w:ascii="Arial" w:hAnsi="Arial" w:cs="Arial"/>
        </w:rPr>
        <w:tab/>
      </w:r>
    </w:p>
    <w:p w14:paraId="272CD422" w14:textId="77777777" w:rsidR="004D5BA1" w:rsidRPr="001154DF" w:rsidRDefault="0015180B" w:rsidP="0017203B">
      <w:pPr>
        <w:pStyle w:val="NoSpacing"/>
        <w:numPr>
          <w:ilvl w:val="0"/>
          <w:numId w:val="9"/>
        </w:numPr>
        <w:tabs>
          <w:tab w:val="left" w:pos="709"/>
          <w:tab w:val="left" w:pos="8820"/>
        </w:tabs>
        <w:adjustRightInd w:val="0"/>
        <w:spacing w:line="276" w:lineRule="auto"/>
        <w:ind w:left="567" w:rightChars="-203" w:right="-447" w:hanging="567"/>
        <w:jc w:val="both"/>
        <w:rPr>
          <w:rFonts w:ascii="Arial" w:hAnsi="Arial" w:cs="Arial"/>
        </w:rPr>
      </w:pPr>
      <w:r w:rsidRPr="001154DF">
        <w:rPr>
          <w:rFonts w:ascii="Arial" w:hAnsi="Arial" w:cs="Arial"/>
        </w:rPr>
        <w:t>In which year of study are the different components typically taken</w:t>
      </w:r>
      <w:r w:rsidR="004D5BA1" w:rsidRPr="001154DF">
        <w:rPr>
          <w:rFonts w:ascii="Arial" w:hAnsi="Arial" w:cs="Arial"/>
        </w:rPr>
        <w:t>?</w:t>
      </w:r>
      <w:r w:rsidR="003F3754" w:rsidRPr="001154DF">
        <w:rPr>
          <w:rFonts w:ascii="Arial" w:hAnsi="Arial" w:cs="Arial"/>
        </w:rPr>
        <w:tab/>
      </w:r>
    </w:p>
    <w:p w14:paraId="7DD2F67D" w14:textId="77777777" w:rsidR="004D5BA1" w:rsidRPr="001154DF" w:rsidRDefault="004D5BA1" w:rsidP="0017203B">
      <w:pPr>
        <w:pStyle w:val="NoSpacing"/>
        <w:numPr>
          <w:ilvl w:val="0"/>
          <w:numId w:val="9"/>
        </w:numPr>
        <w:tabs>
          <w:tab w:val="left" w:pos="709"/>
          <w:tab w:val="left" w:pos="3510"/>
          <w:tab w:val="left" w:pos="8820"/>
        </w:tabs>
        <w:adjustRightInd w:val="0"/>
        <w:spacing w:line="276" w:lineRule="auto"/>
        <w:ind w:left="567" w:rightChars="-203" w:right="-447" w:hanging="567"/>
        <w:jc w:val="both"/>
        <w:rPr>
          <w:rFonts w:ascii="Arial" w:hAnsi="Arial" w:cs="Arial"/>
        </w:rPr>
      </w:pPr>
      <w:r w:rsidRPr="001154DF">
        <w:rPr>
          <w:rFonts w:ascii="Arial" w:hAnsi="Arial" w:cs="Arial"/>
        </w:rPr>
        <w:t>What are the common lea</w:t>
      </w:r>
      <w:r w:rsidR="006431FD" w:rsidRPr="001154DF">
        <w:rPr>
          <w:rFonts w:ascii="Arial" w:hAnsi="Arial" w:cs="Arial"/>
        </w:rPr>
        <w:t>rning experiences of the</w:t>
      </w:r>
      <w:r w:rsidR="007C7D80" w:rsidRPr="001154DF">
        <w:rPr>
          <w:rFonts w:ascii="Arial" w:hAnsi="Arial" w:cs="Arial"/>
        </w:rPr>
        <w:t xml:space="preserve"> </w:t>
      </w:r>
      <w:r w:rsidRPr="001154DF">
        <w:rPr>
          <w:rFonts w:ascii="Arial" w:hAnsi="Arial" w:cs="Arial"/>
        </w:rPr>
        <w:t>curriculum?</w:t>
      </w:r>
      <w:r w:rsidR="00D47BE6" w:rsidRPr="001154DF">
        <w:rPr>
          <w:rFonts w:ascii="Arial" w:hAnsi="Arial" w:cs="Arial"/>
        </w:rPr>
        <w:tab/>
      </w:r>
    </w:p>
    <w:p w14:paraId="214706F5" w14:textId="77777777" w:rsidR="006E2A8D" w:rsidRPr="001154DF" w:rsidRDefault="00BE3C3E" w:rsidP="0017203B">
      <w:pPr>
        <w:pStyle w:val="NoSpacing"/>
        <w:numPr>
          <w:ilvl w:val="0"/>
          <w:numId w:val="9"/>
        </w:numPr>
        <w:tabs>
          <w:tab w:val="left" w:pos="709"/>
          <w:tab w:val="left" w:pos="8820"/>
        </w:tabs>
        <w:adjustRightInd w:val="0"/>
        <w:spacing w:line="276" w:lineRule="auto"/>
        <w:ind w:left="567" w:rightChars="-203" w:right="-447" w:hanging="567"/>
        <w:jc w:val="both"/>
        <w:rPr>
          <w:rFonts w:ascii="Arial" w:hAnsi="Arial" w:cs="Arial"/>
        </w:rPr>
      </w:pPr>
      <w:r w:rsidRPr="001154DF">
        <w:rPr>
          <w:rFonts w:ascii="Arial" w:hAnsi="Arial" w:cs="Arial"/>
        </w:rPr>
        <w:t>What are the study load requirements?</w:t>
      </w:r>
      <w:r w:rsidR="00D92359" w:rsidRPr="001154DF">
        <w:rPr>
          <w:rFonts w:ascii="Arial" w:hAnsi="Arial" w:cs="Arial"/>
        </w:rPr>
        <w:t xml:space="preserve">     </w:t>
      </w:r>
    </w:p>
    <w:p w14:paraId="3CE2AE0F" w14:textId="77777777" w:rsidR="006E2A8D" w:rsidRPr="001154DF" w:rsidRDefault="006E2A8D" w:rsidP="0017203B">
      <w:pPr>
        <w:pStyle w:val="NoSpacing"/>
        <w:numPr>
          <w:ilvl w:val="0"/>
          <w:numId w:val="9"/>
        </w:numPr>
        <w:tabs>
          <w:tab w:val="left" w:pos="709"/>
          <w:tab w:val="left" w:pos="8820"/>
        </w:tabs>
        <w:adjustRightInd w:val="0"/>
        <w:spacing w:line="276" w:lineRule="auto"/>
        <w:ind w:left="567" w:rightChars="-203" w:right="-447" w:hanging="567"/>
        <w:jc w:val="both"/>
        <w:rPr>
          <w:rFonts w:ascii="Arial" w:hAnsi="Arial" w:cs="Arial"/>
        </w:rPr>
      </w:pPr>
      <w:r w:rsidRPr="001154DF">
        <w:rPr>
          <w:rFonts w:ascii="Arial" w:hAnsi="Arial" w:cs="Arial"/>
        </w:rPr>
        <w:t>Can students take courses that are not offered by their home Faculties?</w:t>
      </w:r>
    </w:p>
    <w:p w14:paraId="5F3C531C" w14:textId="77777777" w:rsidR="00A62DA9" w:rsidRPr="001154DF" w:rsidRDefault="0028672E" w:rsidP="0017203B">
      <w:pPr>
        <w:pStyle w:val="NoSpacing"/>
        <w:numPr>
          <w:ilvl w:val="0"/>
          <w:numId w:val="9"/>
        </w:numPr>
        <w:tabs>
          <w:tab w:val="left" w:pos="709"/>
          <w:tab w:val="left" w:pos="8820"/>
        </w:tabs>
        <w:adjustRightInd w:val="0"/>
        <w:spacing w:line="276" w:lineRule="auto"/>
        <w:ind w:left="567" w:rightChars="-203" w:right="-447" w:hanging="567"/>
        <w:jc w:val="both"/>
        <w:rPr>
          <w:rFonts w:ascii="Arial" w:hAnsi="Arial" w:cs="Arial"/>
        </w:rPr>
      </w:pPr>
      <w:r w:rsidRPr="001154DF">
        <w:rPr>
          <w:rFonts w:ascii="Arial" w:hAnsi="Arial" w:cs="Arial"/>
        </w:rPr>
        <w:t>How can a student learn more about a study programme and its courses and assessment?</w:t>
      </w:r>
    </w:p>
    <w:p w14:paraId="284D34F6" w14:textId="77777777" w:rsidR="00002B0A" w:rsidRPr="001154DF" w:rsidRDefault="00A62DA9" w:rsidP="0017203B">
      <w:pPr>
        <w:pStyle w:val="NoSpacing"/>
        <w:numPr>
          <w:ilvl w:val="0"/>
          <w:numId w:val="9"/>
        </w:numPr>
        <w:tabs>
          <w:tab w:val="left" w:pos="709"/>
          <w:tab w:val="left" w:pos="8820"/>
        </w:tabs>
        <w:adjustRightInd w:val="0"/>
        <w:spacing w:line="276" w:lineRule="auto"/>
        <w:ind w:left="567" w:rightChars="-203" w:right="-447" w:hanging="567"/>
        <w:jc w:val="both"/>
        <w:rPr>
          <w:rFonts w:ascii="Arial" w:hAnsi="Arial" w:cs="Arial"/>
        </w:rPr>
      </w:pPr>
      <w:r w:rsidRPr="001154DF">
        <w:rPr>
          <w:rFonts w:ascii="Arial" w:hAnsi="Arial" w:cs="Arial"/>
        </w:rPr>
        <w:t xml:space="preserve">How is GPA calculated? </w:t>
      </w:r>
      <w:r w:rsidR="00D92359" w:rsidRPr="001154DF">
        <w:rPr>
          <w:rFonts w:ascii="Arial" w:hAnsi="Arial" w:cs="Arial"/>
        </w:rPr>
        <w:t xml:space="preserve">                       </w:t>
      </w:r>
      <w:r w:rsidR="00BE3C3E" w:rsidRPr="001154DF">
        <w:rPr>
          <w:rFonts w:ascii="Arial" w:hAnsi="Arial" w:cs="Arial"/>
        </w:rPr>
        <w:t xml:space="preserve">     </w:t>
      </w:r>
      <w:r w:rsidR="00D92359" w:rsidRPr="001154DF">
        <w:rPr>
          <w:rFonts w:ascii="Arial" w:hAnsi="Arial" w:cs="Arial"/>
        </w:rPr>
        <w:t xml:space="preserve">                                                         </w:t>
      </w:r>
      <w:r w:rsidR="00466087" w:rsidRPr="001154DF">
        <w:rPr>
          <w:rFonts w:ascii="Arial" w:hAnsi="Arial" w:cs="Arial"/>
        </w:rPr>
        <w:tab/>
      </w:r>
    </w:p>
    <w:p w14:paraId="34F58866" w14:textId="77777777" w:rsidR="0012613C" w:rsidRPr="001154DF" w:rsidRDefault="00002B0A" w:rsidP="0017203B">
      <w:pPr>
        <w:pStyle w:val="NoSpacing"/>
        <w:numPr>
          <w:ilvl w:val="0"/>
          <w:numId w:val="9"/>
        </w:numPr>
        <w:tabs>
          <w:tab w:val="left" w:pos="709"/>
          <w:tab w:val="left" w:pos="8820"/>
        </w:tabs>
        <w:adjustRightInd w:val="0"/>
        <w:spacing w:line="276" w:lineRule="auto"/>
        <w:ind w:left="567" w:rightChars="-203" w:right="-447" w:hanging="567"/>
        <w:jc w:val="both"/>
        <w:rPr>
          <w:rFonts w:ascii="Arial" w:hAnsi="Arial" w:cs="Arial"/>
        </w:rPr>
      </w:pPr>
      <w:r w:rsidRPr="001154DF">
        <w:rPr>
          <w:rFonts w:ascii="Arial" w:hAnsi="Arial" w:cs="Arial"/>
        </w:rPr>
        <w:t>How is hono</w:t>
      </w:r>
      <w:r w:rsidR="0015180B" w:rsidRPr="001154DF">
        <w:rPr>
          <w:rFonts w:ascii="Arial" w:hAnsi="Arial" w:cs="Arial"/>
        </w:rPr>
        <w:t>u</w:t>
      </w:r>
      <w:r w:rsidRPr="001154DF">
        <w:rPr>
          <w:rFonts w:ascii="Arial" w:hAnsi="Arial" w:cs="Arial"/>
        </w:rPr>
        <w:t>rs classification determined?</w:t>
      </w:r>
    </w:p>
    <w:p w14:paraId="4A7E9263" w14:textId="77777777" w:rsidR="004D5BA1" w:rsidRPr="001154DF" w:rsidRDefault="004D5BA1" w:rsidP="0017203B">
      <w:pPr>
        <w:pStyle w:val="NoSpacing"/>
        <w:numPr>
          <w:ilvl w:val="0"/>
          <w:numId w:val="9"/>
        </w:numPr>
        <w:tabs>
          <w:tab w:val="left" w:pos="709"/>
          <w:tab w:val="left" w:pos="8820"/>
        </w:tabs>
        <w:adjustRightInd w:val="0"/>
        <w:spacing w:line="276" w:lineRule="auto"/>
        <w:ind w:left="567" w:rightChars="-203" w:right="-447" w:hanging="567"/>
        <w:jc w:val="both"/>
        <w:rPr>
          <w:rFonts w:ascii="Arial" w:hAnsi="Arial" w:cs="Arial"/>
        </w:rPr>
      </w:pPr>
      <w:r w:rsidRPr="001154DF">
        <w:rPr>
          <w:rFonts w:ascii="Arial" w:hAnsi="Arial" w:cs="Arial"/>
        </w:rPr>
        <w:t>Where can I find more information about academic policies and the curriculum structure?</w:t>
      </w:r>
      <w:r w:rsidR="001C38D5" w:rsidRPr="001154DF">
        <w:rPr>
          <w:rFonts w:ascii="Arial" w:hAnsi="Arial" w:cs="Arial"/>
        </w:rPr>
        <w:tab/>
      </w:r>
    </w:p>
    <w:p w14:paraId="74C2B7EE" w14:textId="77777777" w:rsidR="00715838" w:rsidRPr="001154DF" w:rsidRDefault="00715838" w:rsidP="0097385F">
      <w:pPr>
        <w:pStyle w:val="NoSpacing"/>
        <w:tabs>
          <w:tab w:val="left" w:pos="8820"/>
        </w:tabs>
        <w:adjustRightInd w:val="0"/>
        <w:spacing w:line="276" w:lineRule="auto"/>
        <w:ind w:rightChars="-203" w:right="-447"/>
        <w:jc w:val="both"/>
        <w:rPr>
          <w:rFonts w:ascii="Arial" w:hAnsi="Arial" w:cs="Arial"/>
          <w:b/>
          <w:color w:val="0070C0"/>
        </w:rPr>
      </w:pPr>
    </w:p>
    <w:p w14:paraId="6D1708BD" w14:textId="77777777" w:rsidR="006B1C6B" w:rsidRPr="001154DF" w:rsidRDefault="006B1C6B" w:rsidP="001154DF">
      <w:pPr>
        <w:pStyle w:val="NoSpacing"/>
        <w:tabs>
          <w:tab w:val="left" w:pos="8820"/>
        </w:tabs>
        <w:adjustRightInd w:val="0"/>
        <w:spacing w:line="276" w:lineRule="auto"/>
        <w:ind w:rightChars="-203" w:right="-447"/>
        <w:jc w:val="both"/>
        <w:rPr>
          <w:rFonts w:ascii="Arial" w:hAnsi="Arial" w:cs="Arial"/>
          <w:b/>
          <w:color w:val="0070C0"/>
        </w:rPr>
      </w:pPr>
      <w:r w:rsidRPr="001154DF">
        <w:rPr>
          <w:rFonts w:ascii="Arial" w:hAnsi="Arial" w:cs="Arial"/>
          <w:b/>
          <w:color w:val="0070C0"/>
        </w:rPr>
        <w:t>Appendix:  Structure of the Academic Advising System at HKU</w:t>
      </w:r>
      <w:r w:rsidRPr="001154DF">
        <w:rPr>
          <w:rFonts w:ascii="Arial" w:hAnsi="Arial" w:cs="Arial"/>
          <w:b/>
          <w:color w:val="0070C0"/>
        </w:rPr>
        <w:tab/>
      </w:r>
    </w:p>
    <w:p w14:paraId="27B72E6D" w14:textId="77777777" w:rsidR="006B1C6B" w:rsidRPr="001154DF" w:rsidRDefault="006B1C6B" w:rsidP="0017203B">
      <w:pPr>
        <w:pStyle w:val="NoSpacing"/>
        <w:numPr>
          <w:ilvl w:val="0"/>
          <w:numId w:val="10"/>
        </w:numPr>
        <w:tabs>
          <w:tab w:val="left" w:pos="567"/>
          <w:tab w:val="left" w:pos="8820"/>
        </w:tabs>
        <w:adjustRightInd w:val="0"/>
        <w:spacing w:line="276" w:lineRule="auto"/>
        <w:ind w:rightChars="-203" w:right="-447"/>
        <w:jc w:val="both"/>
        <w:rPr>
          <w:rFonts w:ascii="Arial" w:hAnsi="Arial" w:cs="Arial"/>
        </w:rPr>
      </w:pPr>
      <w:r w:rsidRPr="001154DF">
        <w:rPr>
          <w:rFonts w:ascii="Arial" w:hAnsi="Arial" w:cs="Arial"/>
        </w:rPr>
        <w:t xml:space="preserve">How is the HKU academic advising system structured? </w:t>
      </w:r>
      <w:r w:rsidRPr="001154DF">
        <w:rPr>
          <w:rFonts w:ascii="Arial" w:hAnsi="Arial" w:cs="Arial"/>
        </w:rPr>
        <w:tab/>
      </w:r>
    </w:p>
    <w:p w14:paraId="397CD780" w14:textId="77777777" w:rsidR="009C3F8D" w:rsidRPr="001154DF" w:rsidRDefault="006B1C6B" w:rsidP="0017203B">
      <w:pPr>
        <w:pStyle w:val="NoSpacing"/>
        <w:numPr>
          <w:ilvl w:val="0"/>
          <w:numId w:val="10"/>
        </w:numPr>
        <w:tabs>
          <w:tab w:val="left" w:pos="567"/>
          <w:tab w:val="left" w:pos="8820"/>
        </w:tabs>
        <w:adjustRightInd w:val="0"/>
        <w:spacing w:line="276" w:lineRule="auto"/>
        <w:ind w:rightChars="-203" w:right="-447"/>
        <w:jc w:val="both"/>
        <w:rPr>
          <w:rFonts w:ascii="Arial" w:hAnsi="Arial" w:cs="Arial"/>
        </w:rPr>
      </w:pPr>
      <w:r w:rsidRPr="001154DF">
        <w:rPr>
          <w:rFonts w:ascii="Arial" w:hAnsi="Arial" w:cs="Arial"/>
        </w:rPr>
        <w:t>What are the different roles of academic advisers in the University?</w:t>
      </w:r>
    </w:p>
    <w:p w14:paraId="0564236B" w14:textId="77777777" w:rsidR="00715838" w:rsidRPr="001154DF" w:rsidRDefault="00715838" w:rsidP="0097385F">
      <w:pPr>
        <w:pStyle w:val="NoSpacing"/>
        <w:tabs>
          <w:tab w:val="left" w:pos="8820"/>
        </w:tabs>
        <w:adjustRightInd w:val="0"/>
        <w:spacing w:line="276" w:lineRule="auto"/>
        <w:ind w:rightChars="-203" w:right="-447"/>
        <w:jc w:val="both"/>
        <w:rPr>
          <w:rFonts w:ascii="Arial" w:hAnsi="Arial" w:cs="Arial"/>
          <w:b/>
          <w:color w:val="0070C0"/>
        </w:rPr>
      </w:pPr>
    </w:p>
    <w:p w14:paraId="7EBAF112" w14:textId="77777777" w:rsidR="00715838" w:rsidRPr="001154DF" w:rsidRDefault="00715838" w:rsidP="001154DF">
      <w:pPr>
        <w:pStyle w:val="NoSpacing"/>
        <w:tabs>
          <w:tab w:val="left" w:pos="8820"/>
        </w:tabs>
        <w:adjustRightInd w:val="0"/>
        <w:spacing w:line="276" w:lineRule="auto"/>
        <w:ind w:rightChars="-203" w:right="-447"/>
        <w:jc w:val="both"/>
        <w:rPr>
          <w:rFonts w:ascii="Arial" w:hAnsi="Arial" w:cs="Arial"/>
          <w:b/>
          <w:color w:val="0070C0"/>
        </w:rPr>
      </w:pPr>
      <w:r w:rsidRPr="001154DF">
        <w:rPr>
          <w:rFonts w:ascii="Arial" w:hAnsi="Arial" w:cs="Arial"/>
          <w:b/>
          <w:color w:val="0070C0"/>
        </w:rPr>
        <w:t>Useful Online Materials</w:t>
      </w:r>
    </w:p>
    <w:p w14:paraId="64BF34A6" w14:textId="77777777" w:rsidR="005904AC" w:rsidRPr="001154DF" w:rsidRDefault="00D41A3B" w:rsidP="001154DF">
      <w:pPr>
        <w:pStyle w:val="NoSpacing"/>
        <w:tabs>
          <w:tab w:val="left" w:pos="8820"/>
        </w:tabs>
        <w:adjustRightInd w:val="0"/>
        <w:spacing w:line="276" w:lineRule="auto"/>
        <w:ind w:rightChars="-203" w:right="-447"/>
        <w:jc w:val="both"/>
        <w:rPr>
          <w:rFonts w:ascii="Arial" w:hAnsi="Arial" w:cs="Arial"/>
          <w:b/>
          <w:color w:val="0070C0"/>
        </w:rPr>
      </w:pPr>
      <w:r w:rsidRPr="001154DF">
        <w:rPr>
          <w:rFonts w:ascii="Arial" w:hAnsi="Arial" w:cs="Arial"/>
          <w:b/>
          <w:color w:val="0070C0"/>
        </w:rPr>
        <w:t>References</w:t>
      </w:r>
    </w:p>
    <w:p w14:paraId="2F77F632" w14:textId="77777777" w:rsidR="00605164" w:rsidRDefault="00605164" w:rsidP="0097385F">
      <w:pPr>
        <w:pStyle w:val="NoSpacing"/>
        <w:tabs>
          <w:tab w:val="left" w:pos="8820"/>
        </w:tabs>
        <w:adjustRightInd w:val="0"/>
        <w:spacing w:line="276" w:lineRule="auto"/>
        <w:ind w:rightChars="-203" w:right="-447"/>
        <w:jc w:val="both"/>
        <w:rPr>
          <w:rFonts w:ascii="Arial" w:hAnsi="Arial" w:cs="Arial"/>
          <w:b/>
          <w:color w:val="0070C0"/>
        </w:rPr>
      </w:pPr>
    </w:p>
    <w:p w14:paraId="282C9868" w14:textId="77777777" w:rsidR="00605164" w:rsidRDefault="00605164" w:rsidP="0097385F">
      <w:pPr>
        <w:pStyle w:val="NoSpacing"/>
        <w:tabs>
          <w:tab w:val="left" w:pos="8820"/>
        </w:tabs>
        <w:adjustRightInd w:val="0"/>
        <w:spacing w:line="276" w:lineRule="auto"/>
        <w:ind w:rightChars="-203" w:right="-447"/>
        <w:jc w:val="both"/>
        <w:rPr>
          <w:rFonts w:ascii="Arial" w:hAnsi="Arial" w:cs="Arial"/>
          <w:b/>
          <w:color w:val="0070C0"/>
        </w:rPr>
      </w:pPr>
    </w:p>
    <w:p w14:paraId="51DFA91E" w14:textId="77777777" w:rsidR="00605164" w:rsidRDefault="00605164" w:rsidP="0097385F">
      <w:pPr>
        <w:pStyle w:val="NoSpacing"/>
        <w:tabs>
          <w:tab w:val="left" w:pos="8820"/>
        </w:tabs>
        <w:adjustRightInd w:val="0"/>
        <w:spacing w:line="276" w:lineRule="auto"/>
        <w:ind w:rightChars="-203" w:right="-447"/>
        <w:jc w:val="both"/>
        <w:rPr>
          <w:rFonts w:ascii="Arial" w:hAnsi="Arial" w:cs="Arial"/>
          <w:b/>
          <w:color w:val="0070C0"/>
        </w:rPr>
      </w:pPr>
    </w:p>
    <w:p w14:paraId="0C67CDDA" w14:textId="77777777" w:rsidR="00605164" w:rsidRDefault="00605164" w:rsidP="0097385F">
      <w:pPr>
        <w:pStyle w:val="NoSpacing"/>
        <w:tabs>
          <w:tab w:val="left" w:pos="8820"/>
        </w:tabs>
        <w:adjustRightInd w:val="0"/>
        <w:spacing w:line="276" w:lineRule="auto"/>
        <w:ind w:rightChars="-203" w:right="-447"/>
        <w:jc w:val="both"/>
        <w:rPr>
          <w:rFonts w:ascii="Arial" w:hAnsi="Arial" w:cs="Arial"/>
          <w:b/>
          <w:color w:val="0070C0"/>
        </w:rPr>
      </w:pPr>
    </w:p>
    <w:p w14:paraId="7CE5EC2C" w14:textId="77777777" w:rsidR="00DA23D2" w:rsidRDefault="00DA23D2" w:rsidP="002175A1">
      <w:pPr>
        <w:pStyle w:val="NoSpacing"/>
        <w:spacing w:line="276" w:lineRule="auto"/>
        <w:ind w:rightChars="-73" w:right="-161"/>
        <w:jc w:val="both"/>
        <w:rPr>
          <w:rFonts w:ascii="Arial" w:hAnsi="Arial" w:cs="Arial"/>
        </w:rPr>
      </w:pPr>
    </w:p>
    <w:p w14:paraId="1BA244AE" w14:textId="77777777" w:rsidR="002E4A00" w:rsidRPr="006B1C6B" w:rsidRDefault="002E4A00" w:rsidP="002175A1">
      <w:pPr>
        <w:pStyle w:val="NoSpacing"/>
        <w:spacing w:line="276" w:lineRule="auto"/>
        <w:ind w:rightChars="-73" w:right="-161"/>
        <w:jc w:val="both"/>
        <w:rPr>
          <w:rFonts w:ascii="Arial" w:hAnsi="Arial" w:cs="Arial"/>
        </w:rPr>
      </w:pPr>
    </w:p>
    <w:p w14:paraId="059832CD" w14:textId="77777777" w:rsidR="00A340C9" w:rsidRDefault="00D41A3B" w:rsidP="0097385F">
      <w:pPr>
        <w:ind w:rightChars="-8" w:right="-18"/>
        <w:jc w:val="both"/>
        <w:rPr>
          <w:rFonts w:ascii="Arial" w:hAnsi="Arial" w:cs="Arial"/>
          <w:lang w:eastAsia="zh-TW"/>
        </w:rPr>
      </w:pPr>
      <w:r w:rsidRPr="006B1C6B">
        <w:rPr>
          <w:rFonts w:ascii="Arial" w:hAnsi="Arial" w:cs="Arial"/>
          <w:lang w:eastAsia="zh-TW"/>
        </w:rPr>
        <w:br w:type="page"/>
      </w:r>
    </w:p>
    <w:p w14:paraId="788D9C1D" w14:textId="77777777" w:rsidR="00B064AA" w:rsidRPr="00B16EA0" w:rsidRDefault="00C41C70" w:rsidP="006E046E">
      <w:pPr>
        <w:ind w:leftChars="193" w:left="425" w:rightChars="-203" w:right="-447"/>
        <w:jc w:val="both"/>
        <w:rPr>
          <w:rFonts w:ascii="Arial" w:hAnsi="Arial" w:cs="Arial"/>
          <w:b/>
          <w:color w:val="0070C0"/>
          <w:sz w:val="28"/>
          <w:szCs w:val="28"/>
          <w:lang w:eastAsia="zh-TW"/>
        </w:rPr>
      </w:pPr>
      <w:r w:rsidRPr="00B16EA0">
        <w:rPr>
          <w:rFonts w:ascii="Arial" w:hAnsi="Arial" w:cs="Arial"/>
          <w:b/>
          <w:color w:val="0070C0"/>
          <w:sz w:val="28"/>
          <w:szCs w:val="28"/>
          <w:lang w:eastAsia="zh-TW"/>
        </w:rPr>
        <w:lastRenderedPageBreak/>
        <w:t xml:space="preserve">The </w:t>
      </w:r>
      <w:r w:rsidR="00CC7096" w:rsidRPr="00B16EA0">
        <w:rPr>
          <w:rFonts w:ascii="Arial" w:hAnsi="Arial" w:cs="Arial"/>
          <w:b/>
          <w:color w:val="0070C0"/>
          <w:sz w:val="28"/>
          <w:szCs w:val="28"/>
          <w:lang w:eastAsia="zh-TW"/>
        </w:rPr>
        <w:t xml:space="preserve">Role </w:t>
      </w:r>
      <w:r w:rsidRPr="00B16EA0">
        <w:rPr>
          <w:rFonts w:ascii="Arial" w:hAnsi="Arial" w:cs="Arial"/>
          <w:b/>
          <w:color w:val="0070C0"/>
          <w:sz w:val="28"/>
          <w:szCs w:val="28"/>
          <w:lang w:eastAsia="zh-TW"/>
        </w:rPr>
        <w:t>of</w:t>
      </w:r>
      <w:r w:rsidR="00CC7096" w:rsidRPr="00B16EA0">
        <w:rPr>
          <w:rFonts w:ascii="Arial" w:hAnsi="Arial" w:cs="Arial"/>
          <w:b/>
          <w:color w:val="0070C0"/>
          <w:sz w:val="28"/>
          <w:szCs w:val="28"/>
          <w:lang w:eastAsia="zh-TW"/>
        </w:rPr>
        <w:t xml:space="preserve"> a Student Adviser</w:t>
      </w:r>
    </w:p>
    <w:p w14:paraId="6BAB0004" w14:textId="77777777" w:rsidR="00CE033E" w:rsidRPr="006B1C6B" w:rsidRDefault="00CE033E" w:rsidP="006E046E">
      <w:pPr>
        <w:pStyle w:val="NoSpacing"/>
        <w:spacing w:line="276" w:lineRule="auto"/>
        <w:ind w:leftChars="193" w:left="425" w:rightChars="-8" w:right="-18"/>
        <w:contextualSpacing/>
        <w:jc w:val="both"/>
        <w:rPr>
          <w:rFonts w:ascii="Arial" w:eastAsia="Arial Unicode MS" w:hAnsi="Arial" w:cs="Arial"/>
        </w:rPr>
      </w:pPr>
      <w:r w:rsidRPr="006B1C6B">
        <w:rPr>
          <w:rFonts w:ascii="Arial" w:eastAsia="Arial Unicode MS" w:hAnsi="Arial" w:cs="Arial"/>
        </w:rPr>
        <w:t>This section of the guide explains the concept of peer advising and outlines general advising responsibili</w:t>
      </w:r>
      <w:r w:rsidR="00B45FB3" w:rsidRPr="006B1C6B">
        <w:rPr>
          <w:rFonts w:ascii="Arial" w:eastAsia="Arial Unicode MS" w:hAnsi="Arial" w:cs="Arial"/>
        </w:rPr>
        <w:t>ties. In addition, you will be provided guidance on how ethical principles are applied to advising</w:t>
      </w:r>
      <w:r w:rsidRPr="006B1C6B">
        <w:rPr>
          <w:rFonts w:ascii="Arial" w:eastAsia="Arial Unicode MS" w:hAnsi="Arial" w:cs="Arial"/>
        </w:rPr>
        <w:t>.</w:t>
      </w:r>
    </w:p>
    <w:p w14:paraId="1A2C807B" w14:textId="77777777" w:rsidR="005F5A9C" w:rsidRPr="006B1C6B" w:rsidRDefault="005F5A9C" w:rsidP="008F071B">
      <w:pPr>
        <w:pStyle w:val="NoSpacing"/>
        <w:spacing w:line="276" w:lineRule="auto"/>
        <w:ind w:leftChars="193" w:left="425" w:rightChars="-8" w:right="-18"/>
        <w:jc w:val="both"/>
        <w:rPr>
          <w:rFonts w:ascii="Arial" w:hAnsi="Arial" w:cs="Arial"/>
        </w:rPr>
      </w:pPr>
    </w:p>
    <w:p w14:paraId="3849BF3B" w14:textId="77777777" w:rsidR="00600A07" w:rsidRPr="006B1C6B" w:rsidRDefault="00600A07" w:rsidP="008F071B">
      <w:pPr>
        <w:pStyle w:val="NoSpacing"/>
        <w:spacing w:line="276" w:lineRule="auto"/>
        <w:ind w:leftChars="193" w:left="425" w:rightChars="-8" w:right="-18"/>
        <w:jc w:val="both"/>
        <w:rPr>
          <w:rFonts w:ascii="Arial" w:hAnsi="Arial" w:cs="Arial"/>
          <w:b/>
          <w:color w:val="943634"/>
        </w:rPr>
      </w:pPr>
      <w:r w:rsidRPr="006B1C6B">
        <w:rPr>
          <w:rFonts w:ascii="Arial" w:hAnsi="Arial" w:cs="Arial"/>
          <w:b/>
          <w:color w:val="943634"/>
        </w:rPr>
        <w:t xml:space="preserve">1   What is academic advising? </w:t>
      </w:r>
    </w:p>
    <w:p w14:paraId="003A1E64" w14:textId="77777777" w:rsidR="00600A07" w:rsidRPr="006B1C6B" w:rsidRDefault="00600A07" w:rsidP="008F071B">
      <w:pPr>
        <w:pStyle w:val="NoSpacing"/>
        <w:spacing w:line="276" w:lineRule="auto"/>
        <w:ind w:leftChars="322" w:left="708" w:rightChars="-8" w:right="-18"/>
        <w:jc w:val="both"/>
        <w:rPr>
          <w:rFonts w:ascii="Arial" w:hAnsi="Arial" w:cs="Arial"/>
        </w:rPr>
      </w:pPr>
      <w:r w:rsidRPr="006B1C6B">
        <w:rPr>
          <w:rFonts w:ascii="Arial" w:hAnsi="Arial" w:cs="Arial"/>
        </w:rPr>
        <w:t>Academic advising is a developmental process in which students are provided with support in clarifying their academic, career and life goals, developing plans to achieve these goals, and evaluating their own progress. Academic advising is also a process in which students are empowered to think critically, explore available options, and take personal responsibility for decision-making with the guidance of their teachers and academic advisers.</w:t>
      </w:r>
    </w:p>
    <w:p w14:paraId="50ACA1A4" w14:textId="77777777" w:rsidR="00600A07" w:rsidRDefault="00600A07" w:rsidP="008F071B">
      <w:pPr>
        <w:pStyle w:val="NoSpacing"/>
        <w:spacing w:line="276" w:lineRule="auto"/>
        <w:ind w:rightChars="-8" w:right="-18"/>
        <w:jc w:val="both"/>
        <w:rPr>
          <w:rFonts w:ascii="Arial" w:hAnsi="Arial" w:cs="Arial"/>
          <w:b/>
          <w:color w:val="943634"/>
        </w:rPr>
      </w:pPr>
    </w:p>
    <w:p w14:paraId="09C1FD14" w14:textId="77777777" w:rsidR="00B064AA" w:rsidRPr="006B1C6B" w:rsidRDefault="00600A07" w:rsidP="008F071B">
      <w:pPr>
        <w:pStyle w:val="NoSpacing"/>
        <w:spacing w:line="276" w:lineRule="auto"/>
        <w:ind w:leftChars="193" w:left="426" w:rightChars="-8" w:right="-18" w:hanging="1"/>
        <w:jc w:val="both"/>
        <w:rPr>
          <w:rFonts w:ascii="Arial" w:hAnsi="Arial" w:cs="Arial"/>
          <w:b/>
          <w:color w:val="943634"/>
        </w:rPr>
      </w:pPr>
      <w:r>
        <w:rPr>
          <w:rFonts w:ascii="Arial" w:hAnsi="Arial" w:cs="Arial"/>
          <w:b/>
          <w:color w:val="943634"/>
        </w:rPr>
        <w:t xml:space="preserve">2 </w:t>
      </w:r>
      <w:r w:rsidR="00AD3140" w:rsidRPr="006B1C6B">
        <w:rPr>
          <w:rFonts w:ascii="Arial" w:hAnsi="Arial" w:cs="Arial"/>
          <w:b/>
          <w:color w:val="943634"/>
        </w:rPr>
        <w:t xml:space="preserve"> </w:t>
      </w:r>
      <w:r>
        <w:rPr>
          <w:rFonts w:ascii="Arial" w:hAnsi="Arial" w:cs="Arial"/>
          <w:b/>
          <w:color w:val="943634"/>
        </w:rPr>
        <w:t xml:space="preserve"> </w:t>
      </w:r>
      <w:r w:rsidR="00CC7096" w:rsidRPr="006B1C6B">
        <w:rPr>
          <w:rFonts w:ascii="Arial" w:hAnsi="Arial" w:cs="Arial"/>
          <w:b/>
          <w:color w:val="943634"/>
        </w:rPr>
        <w:t>What is</w:t>
      </w:r>
      <w:r w:rsidR="00B064AA" w:rsidRPr="006B1C6B">
        <w:rPr>
          <w:rFonts w:ascii="Arial" w:hAnsi="Arial" w:cs="Arial"/>
          <w:b/>
          <w:color w:val="943634"/>
        </w:rPr>
        <w:t xml:space="preserve"> </w:t>
      </w:r>
      <w:r w:rsidR="00CC7096" w:rsidRPr="006B1C6B">
        <w:rPr>
          <w:rFonts w:ascii="Arial" w:hAnsi="Arial" w:cs="Arial"/>
          <w:b/>
          <w:color w:val="943634"/>
        </w:rPr>
        <w:t>p</w:t>
      </w:r>
      <w:r w:rsidR="00B064AA" w:rsidRPr="006B1C6B">
        <w:rPr>
          <w:rFonts w:ascii="Arial" w:hAnsi="Arial" w:cs="Arial"/>
          <w:b/>
          <w:color w:val="943634"/>
        </w:rPr>
        <w:t xml:space="preserve">eer </w:t>
      </w:r>
      <w:r w:rsidR="00CC7096" w:rsidRPr="006B1C6B">
        <w:rPr>
          <w:rFonts w:ascii="Arial" w:hAnsi="Arial" w:cs="Arial"/>
          <w:b/>
          <w:color w:val="943634"/>
        </w:rPr>
        <w:t>a</w:t>
      </w:r>
      <w:r w:rsidR="00B064AA" w:rsidRPr="006B1C6B">
        <w:rPr>
          <w:rFonts w:ascii="Arial" w:hAnsi="Arial" w:cs="Arial"/>
          <w:b/>
          <w:color w:val="943634"/>
        </w:rPr>
        <w:t>dvising</w:t>
      </w:r>
      <w:r w:rsidR="00CC7096" w:rsidRPr="006B1C6B">
        <w:rPr>
          <w:rFonts w:ascii="Arial" w:hAnsi="Arial" w:cs="Arial"/>
          <w:b/>
          <w:color w:val="943634"/>
        </w:rPr>
        <w:t>?</w:t>
      </w:r>
    </w:p>
    <w:p w14:paraId="7216AAB9" w14:textId="0F05E73D" w:rsidR="005F5A9C" w:rsidRPr="006B1C6B" w:rsidRDefault="00E07442" w:rsidP="008F071B">
      <w:pPr>
        <w:widowControl w:val="0"/>
        <w:autoSpaceDE w:val="0"/>
        <w:autoSpaceDN w:val="0"/>
        <w:adjustRightInd w:val="0"/>
        <w:spacing w:after="0"/>
        <w:ind w:leftChars="321" w:left="707" w:rightChars="-8" w:right="-18" w:hanging="1"/>
        <w:jc w:val="both"/>
        <w:rPr>
          <w:rFonts w:ascii="Arial" w:hAnsi="Arial" w:cs="Arial"/>
        </w:rPr>
      </w:pPr>
      <w:r w:rsidRPr="006B1C6B">
        <w:rPr>
          <w:rFonts w:ascii="Arial" w:hAnsi="Arial" w:cs="Arial"/>
        </w:rPr>
        <w:t xml:space="preserve">Peer advising is centered on the notion of “students helping students” (Ender &amp; Newton, 2000). </w:t>
      </w:r>
      <w:r w:rsidR="00D10CF5" w:rsidRPr="00D10CF5">
        <w:rPr>
          <w:rFonts w:ascii="Arial" w:hAnsi="Arial" w:cs="Arial"/>
        </w:rPr>
        <w:t xml:space="preserve">Most students already turn to fellow students for advice in informal ways. </w:t>
      </w:r>
      <w:r w:rsidR="00DF06A9" w:rsidRPr="006B1C6B">
        <w:rPr>
          <w:rFonts w:ascii="Arial" w:hAnsi="Arial" w:cs="Arial"/>
        </w:rPr>
        <w:t>However, a</w:t>
      </w:r>
      <w:r w:rsidR="009A17CA" w:rsidRPr="006B1C6B">
        <w:rPr>
          <w:rFonts w:ascii="Arial" w:hAnsi="Arial" w:cs="Arial"/>
        </w:rPr>
        <w:t xml:space="preserve"> formal peer advising structure can help ensure that accurate academic information is being delivered in a way that students understand and channel appropriate referrals. </w:t>
      </w:r>
      <w:r w:rsidR="00DF06A9" w:rsidRPr="006B1C6B">
        <w:rPr>
          <w:rFonts w:ascii="Arial" w:hAnsi="Arial" w:cs="Arial"/>
        </w:rPr>
        <w:t>Peer ad</w:t>
      </w:r>
      <w:r w:rsidR="00CE5299" w:rsidRPr="006B1C6B">
        <w:rPr>
          <w:rFonts w:ascii="Arial" w:hAnsi="Arial" w:cs="Arial"/>
        </w:rPr>
        <w:t>vising program</w:t>
      </w:r>
      <w:r w:rsidR="000524DA" w:rsidRPr="006B1C6B">
        <w:rPr>
          <w:rFonts w:ascii="Arial" w:hAnsi="Arial" w:cs="Arial"/>
        </w:rPr>
        <w:t>me</w:t>
      </w:r>
      <w:r w:rsidR="00CE5299" w:rsidRPr="006B1C6B">
        <w:rPr>
          <w:rFonts w:ascii="Arial" w:hAnsi="Arial" w:cs="Arial"/>
        </w:rPr>
        <w:t>s are also notably</w:t>
      </w:r>
      <w:r w:rsidR="00DF06A9" w:rsidRPr="006B1C6B">
        <w:rPr>
          <w:rFonts w:ascii="Arial" w:hAnsi="Arial" w:cs="Arial"/>
        </w:rPr>
        <w:t xml:space="preserve"> different </w:t>
      </w:r>
      <w:r w:rsidR="00CE5299" w:rsidRPr="006B1C6B">
        <w:rPr>
          <w:rFonts w:ascii="Arial" w:hAnsi="Arial" w:cs="Arial"/>
        </w:rPr>
        <w:t>from</w:t>
      </w:r>
      <w:r w:rsidR="005F5A9C" w:rsidRPr="006B1C6B">
        <w:rPr>
          <w:rFonts w:ascii="Arial" w:hAnsi="Arial" w:cs="Arial"/>
        </w:rPr>
        <w:t xml:space="preserve"> student helper</w:t>
      </w:r>
      <w:r w:rsidR="00CE5299" w:rsidRPr="006B1C6B">
        <w:rPr>
          <w:rFonts w:ascii="Arial" w:hAnsi="Arial" w:cs="Arial"/>
        </w:rPr>
        <w:t xml:space="preserve"> roles. </w:t>
      </w:r>
      <w:r w:rsidR="004C4E79">
        <w:rPr>
          <w:rFonts w:ascii="Arial" w:hAnsi="Arial" w:cs="Arial"/>
        </w:rPr>
        <w:t>Student</w:t>
      </w:r>
      <w:r w:rsidR="005F5A9C" w:rsidRPr="006B1C6B">
        <w:rPr>
          <w:rFonts w:ascii="Arial" w:hAnsi="Arial" w:cs="Arial"/>
        </w:rPr>
        <w:t xml:space="preserve"> advisers </w:t>
      </w:r>
      <w:r w:rsidR="004C4E79">
        <w:rPr>
          <w:rFonts w:ascii="Arial" w:hAnsi="Arial" w:cs="Arial"/>
        </w:rPr>
        <w:t xml:space="preserve">at HKU </w:t>
      </w:r>
      <w:r w:rsidR="005F5A9C" w:rsidRPr="006B1C6B">
        <w:rPr>
          <w:rFonts w:ascii="Arial" w:hAnsi="Arial" w:cs="Arial"/>
        </w:rPr>
        <w:t xml:space="preserve">are </w:t>
      </w:r>
      <w:r w:rsidR="004C4E79">
        <w:rPr>
          <w:rFonts w:ascii="Arial" w:hAnsi="Arial" w:cs="Arial"/>
        </w:rPr>
        <w:t xml:space="preserve">required to undergo training </w:t>
      </w:r>
      <w:r w:rsidR="005F5A9C" w:rsidRPr="006B1C6B">
        <w:rPr>
          <w:rFonts w:ascii="Arial" w:hAnsi="Arial" w:cs="Arial"/>
        </w:rPr>
        <w:t>to offer academic advising services to their peers</w:t>
      </w:r>
      <w:r w:rsidR="004C4E79">
        <w:rPr>
          <w:rFonts w:ascii="Arial" w:hAnsi="Arial" w:cs="Arial"/>
        </w:rPr>
        <w:t>.</w:t>
      </w:r>
      <w:r w:rsidR="005F5A9C" w:rsidRPr="006B1C6B">
        <w:rPr>
          <w:rFonts w:ascii="Arial" w:hAnsi="Arial" w:cs="Arial"/>
        </w:rPr>
        <w:t xml:space="preserve"> </w:t>
      </w:r>
    </w:p>
    <w:p w14:paraId="6AA07FD4" w14:textId="77777777" w:rsidR="006D1C5F" w:rsidRPr="006B1C6B" w:rsidRDefault="006D1C5F" w:rsidP="008F071B">
      <w:pPr>
        <w:autoSpaceDE w:val="0"/>
        <w:autoSpaceDN w:val="0"/>
        <w:adjustRightInd w:val="0"/>
        <w:spacing w:after="0"/>
        <w:ind w:leftChars="193" w:left="426" w:rightChars="-8" w:right="-18" w:hanging="1"/>
        <w:jc w:val="both"/>
        <w:rPr>
          <w:rFonts w:ascii="Arial" w:hAnsi="Arial" w:cs="Arial"/>
          <w:b/>
          <w:bCs/>
        </w:rPr>
      </w:pPr>
    </w:p>
    <w:p w14:paraId="2A54D556" w14:textId="77777777" w:rsidR="007F4DD3" w:rsidRPr="006B1C6B" w:rsidRDefault="00600A07" w:rsidP="008F071B">
      <w:pPr>
        <w:pStyle w:val="NoSpacing"/>
        <w:spacing w:line="276" w:lineRule="auto"/>
        <w:ind w:leftChars="193" w:left="426" w:rightChars="-8" w:right="-18" w:hanging="1"/>
        <w:jc w:val="both"/>
        <w:rPr>
          <w:rFonts w:ascii="Arial" w:hAnsi="Arial" w:cs="Arial"/>
          <w:b/>
          <w:color w:val="943634"/>
        </w:rPr>
      </w:pPr>
      <w:r>
        <w:rPr>
          <w:rFonts w:ascii="Arial" w:hAnsi="Arial" w:cs="Arial"/>
          <w:b/>
          <w:color w:val="943634"/>
        </w:rPr>
        <w:t xml:space="preserve">3 </w:t>
      </w:r>
      <w:r w:rsidR="00AD3140" w:rsidRPr="006B1C6B">
        <w:rPr>
          <w:rFonts w:ascii="Arial" w:hAnsi="Arial" w:cs="Arial"/>
          <w:b/>
          <w:color w:val="943634"/>
        </w:rPr>
        <w:t xml:space="preserve">  </w:t>
      </w:r>
      <w:r w:rsidR="00E07442" w:rsidRPr="006B1C6B">
        <w:rPr>
          <w:rFonts w:ascii="Arial" w:hAnsi="Arial" w:cs="Arial"/>
          <w:b/>
          <w:color w:val="943634"/>
        </w:rPr>
        <w:t xml:space="preserve">What are </w:t>
      </w:r>
      <w:r w:rsidR="0059038A" w:rsidRPr="006B1C6B">
        <w:rPr>
          <w:rFonts w:ascii="Arial" w:hAnsi="Arial" w:cs="Arial"/>
          <w:b/>
          <w:color w:val="943634"/>
        </w:rPr>
        <w:t xml:space="preserve">the </w:t>
      </w:r>
      <w:r w:rsidR="007F4DD3" w:rsidRPr="006B1C6B">
        <w:rPr>
          <w:rFonts w:ascii="Arial" w:hAnsi="Arial" w:cs="Arial"/>
          <w:b/>
          <w:color w:val="943634"/>
        </w:rPr>
        <w:t xml:space="preserve">basic </w:t>
      </w:r>
      <w:r w:rsidR="00E07442" w:rsidRPr="006B1C6B">
        <w:rPr>
          <w:rFonts w:ascii="Arial" w:hAnsi="Arial" w:cs="Arial"/>
          <w:b/>
          <w:color w:val="943634"/>
        </w:rPr>
        <w:t>r</w:t>
      </w:r>
      <w:r w:rsidR="00B064AA" w:rsidRPr="006B1C6B">
        <w:rPr>
          <w:rFonts w:ascii="Arial" w:hAnsi="Arial" w:cs="Arial"/>
          <w:b/>
          <w:color w:val="943634"/>
        </w:rPr>
        <w:t xml:space="preserve">esponsibilities </w:t>
      </w:r>
      <w:r w:rsidR="0059038A" w:rsidRPr="006B1C6B">
        <w:rPr>
          <w:rFonts w:ascii="Arial" w:hAnsi="Arial" w:cs="Arial"/>
          <w:b/>
          <w:color w:val="943634"/>
        </w:rPr>
        <w:t>of</w:t>
      </w:r>
      <w:r w:rsidR="007F4DD3" w:rsidRPr="006B1C6B">
        <w:rPr>
          <w:rFonts w:ascii="Arial" w:hAnsi="Arial" w:cs="Arial"/>
          <w:b/>
          <w:color w:val="943634"/>
        </w:rPr>
        <w:t xml:space="preserve"> a </w:t>
      </w:r>
      <w:r w:rsidR="00E07442" w:rsidRPr="006B1C6B">
        <w:rPr>
          <w:rFonts w:ascii="Arial" w:hAnsi="Arial" w:cs="Arial"/>
          <w:b/>
          <w:color w:val="943634"/>
        </w:rPr>
        <w:t>s</w:t>
      </w:r>
      <w:r w:rsidR="00B064AA" w:rsidRPr="006B1C6B">
        <w:rPr>
          <w:rFonts w:ascii="Arial" w:hAnsi="Arial" w:cs="Arial"/>
          <w:b/>
          <w:color w:val="943634"/>
        </w:rPr>
        <w:t xml:space="preserve">tudent </w:t>
      </w:r>
      <w:r w:rsidR="00E07442" w:rsidRPr="006B1C6B">
        <w:rPr>
          <w:rFonts w:ascii="Arial" w:hAnsi="Arial" w:cs="Arial"/>
          <w:b/>
          <w:color w:val="943634"/>
        </w:rPr>
        <w:t>a</w:t>
      </w:r>
      <w:r w:rsidR="00B064AA" w:rsidRPr="006B1C6B">
        <w:rPr>
          <w:rFonts w:ascii="Arial" w:hAnsi="Arial" w:cs="Arial"/>
          <w:b/>
          <w:color w:val="943634"/>
        </w:rPr>
        <w:t>dviser</w:t>
      </w:r>
      <w:r w:rsidR="00E07442" w:rsidRPr="006B1C6B">
        <w:rPr>
          <w:rFonts w:ascii="Arial" w:hAnsi="Arial" w:cs="Arial"/>
          <w:b/>
          <w:color w:val="943634"/>
        </w:rPr>
        <w:t xml:space="preserve"> at HKU?</w:t>
      </w:r>
      <w:r w:rsidR="00B064AA" w:rsidRPr="006B1C6B">
        <w:rPr>
          <w:rFonts w:ascii="Arial" w:hAnsi="Arial" w:cs="Arial"/>
          <w:b/>
          <w:color w:val="943634"/>
        </w:rPr>
        <w:t xml:space="preserve"> </w:t>
      </w:r>
    </w:p>
    <w:p w14:paraId="13891E9C" w14:textId="77777777" w:rsidR="00932145" w:rsidRDefault="000E1F6D" w:rsidP="008F071B">
      <w:pPr>
        <w:pStyle w:val="NoSpacing"/>
        <w:widowControl w:val="0"/>
        <w:autoSpaceDE w:val="0"/>
        <w:autoSpaceDN w:val="0"/>
        <w:adjustRightInd w:val="0"/>
        <w:spacing w:line="276" w:lineRule="auto"/>
        <w:ind w:leftChars="321" w:left="707" w:rightChars="-8" w:right="-18" w:hanging="1"/>
        <w:jc w:val="both"/>
        <w:rPr>
          <w:rFonts w:ascii="Arial" w:hAnsi="Arial" w:cs="Arial"/>
        </w:rPr>
      </w:pPr>
      <w:r w:rsidRPr="006B1C6B">
        <w:rPr>
          <w:rFonts w:ascii="Arial" w:hAnsi="Arial" w:cs="Arial"/>
        </w:rPr>
        <w:t xml:space="preserve">This list outlines </w:t>
      </w:r>
      <w:r w:rsidR="00D10CF5">
        <w:rPr>
          <w:rFonts w:ascii="Arial" w:hAnsi="Arial" w:cs="Arial"/>
        </w:rPr>
        <w:t xml:space="preserve">the </w:t>
      </w:r>
      <w:r w:rsidRPr="006B1C6B">
        <w:rPr>
          <w:rFonts w:ascii="Arial" w:hAnsi="Arial" w:cs="Arial"/>
        </w:rPr>
        <w:t>general responsibilities of student advisers. Your specific duties will be det</w:t>
      </w:r>
      <w:r w:rsidR="000524DA" w:rsidRPr="006B1C6B">
        <w:rPr>
          <w:rFonts w:ascii="Arial" w:hAnsi="Arial" w:cs="Arial"/>
        </w:rPr>
        <w:t xml:space="preserve">ermined by your </w:t>
      </w:r>
      <w:r w:rsidR="00C83C60" w:rsidRPr="006B1C6B">
        <w:rPr>
          <w:rFonts w:ascii="Arial" w:hAnsi="Arial" w:cs="Arial"/>
        </w:rPr>
        <w:t>H</w:t>
      </w:r>
      <w:r w:rsidR="000524DA" w:rsidRPr="006B1C6B">
        <w:rPr>
          <w:rFonts w:ascii="Arial" w:hAnsi="Arial" w:cs="Arial"/>
        </w:rPr>
        <w:t>all warden</w:t>
      </w:r>
      <w:r w:rsidR="0061528C" w:rsidRPr="006B1C6B">
        <w:rPr>
          <w:rFonts w:ascii="Arial" w:hAnsi="Arial" w:cs="Arial"/>
        </w:rPr>
        <w:t>, Master of Residential College</w:t>
      </w:r>
      <w:r w:rsidR="000524DA" w:rsidRPr="006B1C6B">
        <w:rPr>
          <w:rFonts w:ascii="Arial" w:hAnsi="Arial" w:cs="Arial"/>
        </w:rPr>
        <w:t xml:space="preserve"> or F</w:t>
      </w:r>
      <w:r w:rsidRPr="006B1C6B">
        <w:rPr>
          <w:rFonts w:ascii="Arial" w:hAnsi="Arial" w:cs="Arial"/>
        </w:rPr>
        <w:t xml:space="preserve">aculty supervisor.   </w:t>
      </w:r>
    </w:p>
    <w:p w14:paraId="0E67FC66" w14:textId="77777777" w:rsidR="000E1F6D" w:rsidRPr="008F071B" w:rsidRDefault="0007202A" w:rsidP="0017203B">
      <w:pPr>
        <w:pStyle w:val="NoSpacing"/>
        <w:numPr>
          <w:ilvl w:val="2"/>
          <w:numId w:val="11"/>
        </w:numPr>
        <w:spacing w:line="276" w:lineRule="auto"/>
        <w:ind w:left="993" w:rightChars="-8" w:right="-18" w:hanging="306"/>
        <w:jc w:val="both"/>
        <w:rPr>
          <w:rFonts w:ascii="Arial" w:hAnsi="Arial" w:cs="Arial"/>
        </w:rPr>
      </w:pPr>
      <w:r w:rsidRPr="009A516E">
        <w:rPr>
          <w:rFonts w:ascii="Arial" w:hAnsi="Arial" w:cs="Arial"/>
        </w:rPr>
        <w:t>T</w:t>
      </w:r>
      <w:r w:rsidR="000E1F6D" w:rsidRPr="009A516E">
        <w:rPr>
          <w:rFonts w:ascii="Arial" w:hAnsi="Arial" w:cs="Arial"/>
        </w:rPr>
        <w:t xml:space="preserve">o have a basic understanding of the curriculum structure </w:t>
      </w:r>
      <w:r w:rsidR="00E27184" w:rsidRPr="009A516E">
        <w:rPr>
          <w:rFonts w:ascii="Arial" w:hAnsi="Arial" w:cs="Arial"/>
        </w:rPr>
        <w:t xml:space="preserve">and academic </w:t>
      </w:r>
      <w:r w:rsidR="00E27184" w:rsidRPr="008F071B">
        <w:rPr>
          <w:rFonts w:ascii="Arial" w:hAnsi="Arial" w:cs="Arial"/>
        </w:rPr>
        <w:t xml:space="preserve">resources </w:t>
      </w:r>
      <w:r w:rsidR="000E1F6D" w:rsidRPr="008F071B">
        <w:rPr>
          <w:rFonts w:ascii="Arial" w:hAnsi="Arial" w:cs="Arial"/>
        </w:rPr>
        <w:t>at HKU</w:t>
      </w:r>
      <w:r w:rsidR="000524DA" w:rsidRPr="008F071B">
        <w:rPr>
          <w:rFonts w:ascii="Arial" w:hAnsi="Arial" w:cs="Arial"/>
        </w:rPr>
        <w:t>.</w:t>
      </w:r>
      <w:r w:rsidR="000E1F6D" w:rsidRPr="008F071B">
        <w:rPr>
          <w:rFonts w:ascii="Arial" w:hAnsi="Arial" w:cs="Arial"/>
        </w:rPr>
        <w:t xml:space="preserve"> </w:t>
      </w:r>
    </w:p>
    <w:p w14:paraId="464A9199" w14:textId="77777777" w:rsidR="000E1F6D" w:rsidRPr="009A516E" w:rsidRDefault="000E1F6D" w:rsidP="0017203B">
      <w:pPr>
        <w:pStyle w:val="NoSpacing"/>
        <w:numPr>
          <w:ilvl w:val="2"/>
          <w:numId w:val="11"/>
        </w:numPr>
        <w:spacing w:line="276" w:lineRule="auto"/>
        <w:ind w:left="993" w:rightChars="-8" w:right="-18" w:hanging="306"/>
        <w:jc w:val="both"/>
        <w:rPr>
          <w:rFonts w:ascii="Arial" w:hAnsi="Arial" w:cs="Arial"/>
        </w:rPr>
      </w:pPr>
      <w:r w:rsidRPr="009A516E">
        <w:rPr>
          <w:rFonts w:ascii="Arial" w:hAnsi="Arial" w:cs="Arial"/>
        </w:rPr>
        <w:t>To care about the academic success of fellow students</w:t>
      </w:r>
      <w:r w:rsidR="00E27184" w:rsidRPr="009A516E">
        <w:rPr>
          <w:rFonts w:ascii="Arial" w:hAnsi="Arial" w:cs="Arial"/>
        </w:rPr>
        <w:t xml:space="preserve"> and model this caring attitude when helping others</w:t>
      </w:r>
      <w:r w:rsidR="000524DA" w:rsidRPr="009A516E">
        <w:rPr>
          <w:rFonts w:ascii="Arial" w:hAnsi="Arial" w:cs="Arial"/>
        </w:rPr>
        <w:t>.</w:t>
      </w:r>
      <w:r w:rsidR="00E27184" w:rsidRPr="009A516E">
        <w:rPr>
          <w:rFonts w:ascii="Arial" w:hAnsi="Arial" w:cs="Arial"/>
        </w:rPr>
        <w:t xml:space="preserve"> </w:t>
      </w:r>
    </w:p>
    <w:p w14:paraId="35C06B6E" w14:textId="7CE67149" w:rsidR="00F90386" w:rsidRPr="009A516E" w:rsidRDefault="00EC518B" w:rsidP="0017203B">
      <w:pPr>
        <w:pStyle w:val="NoSpacing"/>
        <w:numPr>
          <w:ilvl w:val="2"/>
          <w:numId w:val="11"/>
        </w:numPr>
        <w:spacing w:line="276" w:lineRule="auto"/>
        <w:ind w:left="993" w:rightChars="-8" w:right="-18" w:hanging="306"/>
        <w:jc w:val="both"/>
        <w:rPr>
          <w:rFonts w:ascii="Arial" w:hAnsi="Arial" w:cs="Arial"/>
        </w:rPr>
      </w:pPr>
      <w:r w:rsidRPr="009A516E">
        <w:rPr>
          <w:rFonts w:ascii="Arial" w:hAnsi="Arial" w:cs="Arial"/>
        </w:rPr>
        <w:t>To provide support</w:t>
      </w:r>
      <w:r w:rsidR="00AF10C9">
        <w:rPr>
          <w:rFonts w:ascii="Arial" w:hAnsi="Arial" w:cs="Arial"/>
        </w:rPr>
        <w:t xml:space="preserve"> to</w:t>
      </w:r>
      <w:r w:rsidR="00AF10C9" w:rsidRPr="0082128B">
        <w:rPr>
          <w:rFonts w:ascii="Arial" w:hAnsi="Arial" w:cs="Arial"/>
        </w:rPr>
        <w:t xml:space="preserve"> first-year students</w:t>
      </w:r>
      <w:r w:rsidRPr="009A516E">
        <w:rPr>
          <w:rFonts w:ascii="Arial" w:hAnsi="Arial" w:cs="Arial"/>
        </w:rPr>
        <w:t xml:space="preserve"> on </w:t>
      </w:r>
      <w:r w:rsidRPr="0082128B">
        <w:rPr>
          <w:rFonts w:ascii="Arial" w:hAnsi="Arial" w:cs="Arial"/>
        </w:rPr>
        <w:t>the</w:t>
      </w:r>
      <w:r w:rsidR="00AF10C9" w:rsidRPr="0082128B">
        <w:rPr>
          <w:rFonts w:ascii="Arial" w:hAnsi="Arial" w:cs="Arial"/>
        </w:rPr>
        <w:t>ir</w:t>
      </w:r>
      <w:r w:rsidR="00AF10C9">
        <w:rPr>
          <w:rFonts w:ascii="Arial" w:hAnsi="Arial" w:cs="Arial"/>
        </w:rPr>
        <w:t xml:space="preserve"> </w:t>
      </w:r>
      <w:r w:rsidR="000E1F6D" w:rsidRPr="009A516E">
        <w:rPr>
          <w:rFonts w:ascii="Arial" w:hAnsi="Arial" w:cs="Arial"/>
        </w:rPr>
        <w:t xml:space="preserve">academic </w:t>
      </w:r>
      <w:r w:rsidRPr="009A516E">
        <w:rPr>
          <w:rFonts w:ascii="Arial" w:hAnsi="Arial" w:cs="Arial"/>
        </w:rPr>
        <w:t>transition to the University</w:t>
      </w:r>
      <w:r w:rsidR="00E27184" w:rsidRPr="009A516E">
        <w:rPr>
          <w:rFonts w:ascii="Arial" w:hAnsi="Arial" w:cs="Arial"/>
        </w:rPr>
        <w:t xml:space="preserve"> and share successful</w:t>
      </w:r>
      <w:r w:rsidR="009A516E" w:rsidRPr="009A516E">
        <w:rPr>
          <w:rFonts w:ascii="Arial" w:hAnsi="Arial" w:cs="Arial"/>
        </w:rPr>
        <w:t xml:space="preserve"> </w:t>
      </w:r>
      <w:r w:rsidR="00E27184" w:rsidRPr="009A516E">
        <w:rPr>
          <w:rFonts w:ascii="Arial" w:hAnsi="Arial" w:cs="Arial"/>
        </w:rPr>
        <w:t>study strategies</w:t>
      </w:r>
      <w:r w:rsidR="000524DA" w:rsidRPr="009A516E">
        <w:rPr>
          <w:rFonts w:ascii="Arial" w:hAnsi="Arial" w:cs="Arial"/>
        </w:rPr>
        <w:t>.</w:t>
      </w:r>
      <w:r w:rsidR="00F90386" w:rsidRPr="009A516E">
        <w:rPr>
          <w:rFonts w:ascii="Arial" w:hAnsi="Arial" w:cs="Arial"/>
        </w:rPr>
        <w:t xml:space="preserve"> </w:t>
      </w:r>
    </w:p>
    <w:p w14:paraId="67760ECA" w14:textId="01458A1E" w:rsidR="004C4E79" w:rsidRDefault="00E27184">
      <w:pPr>
        <w:pStyle w:val="NoSpacing"/>
        <w:numPr>
          <w:ilvl w:val="2"/>
          <w:numId w:val="11"/>
        </w:numPr>
        <w:spacing w:line="276" w:lineRule="auto"/>
        <w:ind w:left="993" w:rightChars="-8" w:right="-18" w:hanging="306"/>
        <w:jc w:val="both"/>
        <w:rPr>
          <w:rFonts w:ascii="Arial" w:hAnsi="Arial" w:cs="Arial"/>
        </w:rPr>
      </w:pPr>
      <w:r w:rsidRPr="004C4E79">
        <w:rPr>
          <w:rFonts w:ascii="Arial" w:hAnsi="Arial" w:cs="Arial"/>
        </w:rPr>
        <w:t>To collaborate with your Faculty or Hall to offer student activities of academic interest</w:t>
      </w:r>
      <w:r w:rsidR="009A516E" w:rsidRPr="004C4E79">
        <w:rPr>
          <w:rFonts w:ascii="Arial" w:hAnsi="Arial" w:cs="Arial"/>
        </w:rPr>
        <w:t xml:space="preserve"> </w:t>
      </w:r>
      <w:r w:rsidR="00676BD7" w:rsidRPr="004C4E79">
        <w:rPr>
          <w:rFonts w:ascii="Arial" w:hAnsi="Arial" w:cs="Arial"/>
        </w:rPr>
        <w:t xml:space="preserve">and </w:t>
      </w:r>
      <w:r w:rsidRPr="004C4E79">
        <w:rPr>
          <w:rFonts w:ascii="Arial" w:hAnsi="Arial" w:cs="Arial"/>
        </w:rPr>
        <w:t>assist in centrally organized academic activities</w:t>
      </w:r>
    </w:p>
    <w:p w14:paraId="37224961" w14:textId="77777777" w:rsidR="00EC518B" w:rsidRPr="004C4E79" w:rsidRDefault="00EC518B">
      <w:pPr>
        <w:pStyle w:val="NoSpacing"/>
        <w:numPr>
          <w:ilvl w:val="2"/>
          <w:numId w:val="11"/>
        </w:numPr>
        <w:spacing w:line="276" w:lineRule="auto"/>
        <w:ind w:left="993" w:rightChars="-8" w:right="-18" w:hanging="306"/>
        <w:jc w:val="both"/>
        <w:rPr>
          <w:rFonts w:ascii="Arial" w:hAnsi="Arial" w:cs="Arial"/>
        </w:rPr>
      </w:pPr>
      <w:r w:rsidRPr="004C4E79">
        <w:rPr>
          <w:rFonts w:ascii="Arial" w:hAnsi="Arial" w:cs="Arial"/>
        </w:rPr>
        <w:t xml:space="preserve">To </w:t>
      </w:r>
      <w:r w:rsidR="00E27184" w:rsidRPr="004C4E79">
        <w:rPr>
          <w:rFonts w:ascii="Arial" w:hAnsi="Arial" w:cs="Arial"/>
        </w:rPr>
        <w:t>maintain a</w:t>
      </w:r>
      <w:r w:rsidR="00E27184" w:rsidRPr="004C4E79">
        <w:rPr>
          <w:rFonts w:ascii="Arial" w:eastAsia="Calibri" w:hAnsi="Arial" w:cs="Arial"/>
        </w:rPr>
        <w:t xml:space="preserve"> high level of sensitivity to students of different cultures, needs and</w:t>
      </w:r>
      <w:r w:rsidR="009A516E" w:rsidRPr="004C4E79">
        <w:rPr>
          <w:rFonts w:ascii="Arial" w:eastAsia="Calibri" w:hAnsi="Arial" w:cs="Arial"/>
        </w:rPr>
        <w:t xml:space="preserve"> </w:t>
      </w:r>
      <w:r w:rsidR="00E27184" w:rsidRPr="004C4E79">
        <w:rPr>
          <w:rFonts w:ascii="Arial" w:eastAsia="Calibri" w:hAnsi="Arial" w:cs="Arial"/>
        </w:rPr>
        <w:t>academic backgrounds</w:t>
      </w:r>
      <w:r w:rsidR="000524DA" w:rsidRPr="004C4E79">
        <w:rPr>
          <w:rFonts w:ascii="Arial" w:eastAsia="Calibri" w:hAnsi="Arial" w:cs="Arial"/>
        </w:rPr>
        <w:t>.</w:t>
      </w:r>
    </w:p>
    <w:p w14:paraId="3965DA97" w14:textId="77777777" w:rsidR="00E1426B" w:rsidRDefault="000E1F6D" w:rsidP="0017203B">
      <w:pPr>
        <w:pStyle w:val="NoSpacing"/>
        <w:numPr>
          <w:ilvl w:val="2"/>
          <w:numId w:val="11"/>
        </w:numPr>
        <w:spacing w:line="276" w:lineRule="auto"/>
        <w:ind w:left="993" w:rightChars="-8" w:right="-18" w:hanging="306"/>
        <w:jc w:val="both"/>
        <w:rPr>
          <w:rFonts w:ascii="Arial" w:hAnsi="Arial" w:cs="Arial"/>
        </w:rPr>
      </w:pPr>
      <w:r w:rsidRPr="009A516E">
        <w:rPr>
          <w:rFonts w:ascii="Arial" w:hAnsi="Arial" w:cs="Arial"/>
        </w:rPr>
        <w:t xml:space="preserve">To make effective referrals and direct advisees to other available campus resources </w:t>
      </w:r>
      <w:r w:rsidR="00D6484E" w:rsidRPr="009A516E">
        <w:rPr>
          <w:rFonts w:ascii="Arial" w:hAnsi="Arial" w:cs="Arial"/>
        </w:rPr>
        <w:t>a</w:t>
      </w:r>
      <w:r w:rsidRPr="009A516E">
        <w:rPr>
          <w:rFonts w:ascii="Arial" w:hAnsi="Arial" w:cs="Arial"/>
        </w:rPr>
        <w:t>nd support services as necessary</w:t>
      </w:r>
      <w:r w:rsidR="007F4DD3" w:rsidRPr="009A516E">
        <w:rPr>
          <w:rFonts w:ascii="Arial" w:hAnsi="Arial" w:cs="Arial"/>
        </w:rPr>
        <w:t xml:space="preserve">. </w:t>
      </w:r>
    </w:p>
    <w:p w14:paraId="137FB038" w14:textId="77777777" w:rsidR="00932145" w:rsidRDefault="00932145" w:rsidP="008F071B">
      <w:pPr>
        <w:pStyle w:val="NoSpacing"/>
        <w:spacing w:line="276" w:lineRule="auto"/>
        <w:ind w:rightChars="-8" w:right="-18"/>
        <w:jc w:val="both"/>
        <w:rPr>
          <w:rFonts w:ascii="Arial" w:hAnsi="Arial" w:cs="Arial"/>
        </w:rPr>
      </w:pPr>
    </w:p>
    <w:p w14:paraId="24981442" w14:textId="77777777" w:rsidR="00D6484E" w:rsidRDefault="00600A07" w:rsidP="005D5D5E">
      <w:pPr>
        <w:pStyle w:val="NoSpacing"/>
        <w:tabs>
          <w:tab w:val="left" w:pos="851"/>
        </w:tabs>
        <w:spacing w:line="276" w:lineRule="auto"/>
        <w:ind w:left="270" w:rightChars="-8" w:right="-18" w:hanging="270"/>
        <w:jc w:val="both"/>
        <w:rPr>
          <w:rFonts w:ascii="Arial" w:hAnsi="Arial" w:cs="Arial"/>
          <w:b/>
          <w:color w:val="943634"/>
        </w:rPr>
      </w:pPr>
      <w:r>
        <w:rPr>
          <w:rFonts w:ascii="Arial" w:hAnsi="Arial" w:cs="Arial"/>
          <w:b/>
          <w:color w:val="943634"/>
        </w:rPr>
        <w:t xml:space="preserve">4 </w:t>
      </w:r>
      <w:r w:rsidR="00AD3140" w:rsidRPr="006B1C6B">
        <w:rPr>
          <w:rFonts w:ascii="Arial" w:hAnsi="Arial" w:cs="Arial"/>
          <w:b/>
          <w:color w:val="943634"/>
        </w:rPr>
        <w:t xml:space="preserve">   </w:t>
      </w:r>
      <w:r w:rsidR="00497728">
        <w:rPr>
          <w:rFonts w:ascii="Arial" w:hAnsi="Arial" w:cs="Arial"/>
          <w:b/>
          <w:color w:val="943634"/>
        </w:rPr>
        <w:t xml:space="preserve"> </w:t>
      </w:r>
      <w:r w:rsidR="00E07442" w:rsidRPr="006B1C6B">
        <w:rPr>
          <w:rFonts w:ascii="Arial" w:hAnsi="Arial" w:cs="Arial"/>
          <w:b/>
          <w:color w:val="943634"/>
        </w:rPr>
        <w:t>What are the advantages of being a student adviser?</w:t>
      </w:r>
    </w:p>
    <w:p w14:paraId="794DFF7D" w14:textId="57C6EDB5" w:rsidR="00E07442" w:rsidRDefault="004C4E79" w:rsidP="005D5D5E">
      <w:pPr>
        <w:pStyle w:val="NoSpacing"/>
        <w:spacing w:line="276" w:lineRule="auto"/>
        <w:ind w:leftChars="193" w:left="425" w:rightChars="-8" w:right="-18" w:firstLine="1"/>
        <w:jc w:val="both"/>
        <w:rPr>
          <w:rFonts w:ascii="Arial" w:hAnsi="Arial" w:cs="Arial"/>
        </w:rPr>
      </w:pPr>
      <w:r>
        <w:rPr>
          <w:rFonts w:ascii="Arial" w:hAnsi="Arial" w:cs="Arial"/>
        </w:rPr>
        <w:t>Serving as a Student Adviser p</w:t>
      </w:r>
      <w:r w:rsidR="000309A4">
        <w:rPr>
          <w:rFonts w:ascii="Arial" w:hAnsi="Arial" w:cs="Arial"/>
        </w:rPr>
        <w:t>ositively impact on your university experience. Through taking up the role, you b</w:t>
      </w:r>
      <w:r w:rsidR="00E07442" w:rsidRPr="006B1C6B">
        <w:rPr>
          <w:rFonts w:ascii="Arial" w:hAnsi="Arial" w:cs="Arial"/>
        </w:rPr>
        <w:t>uild</w:t>
      </w:r>
      <w:r w:rsidR="00195966">
        <w:rPr>
          <w:rFonts w:ascii="Arial" w:hAnsi="Arial" w:cs="Arial"/>
        </w:rPr>
        <w:t xml:space="preserve"> </w:t>
      </w:r>
      <w:r w:rsidR="00E07442" w:rsidRPr="006B1C6B">
        <w:rPr>
          <w:rFonts w:ascii="Arial" w:hAnsi="Arial" w:cs="Arial"/>
        </w:rPr>
        <w:t xml:space="preserve">recognition around campus, </w:t>
      </w:r>
      <w:r w:rsidR="00C22552">
        <w:rPr>
          <w:rFonts w:ascii="Arial" w:hAnsi="Arial" w:cs="Arial"/>
        </w:rPr>
        <w:t xml:space="preserve">enhance your credibility with your </w:t>
      </w:r>
      <w:r w:rsidR="00C22552">
        <w:rPr>
          <w:rFonts w:ascii="Arial" w:hAnsi="Arial" w:cs="Arial"/>
        </w:rPr>
        <w:lastRenderedPageBreak/>
        <w:t xml:space="preserve">advisees, </w:t>
      </w:r>
      <w:r w:rsidR="00E07442" w:rsidRPr="006B1C6B">
        <w:rPr>
          <w:rFonts w:ascii="Arial" w:hAnsi="Arial" w:cs="Arial"/>
        </w:rPr>
        <w:t xml:space="preserve">form relationships with other peer advisers, develop personal leadership skills, </w:t>
      </w:r>
      <w:r w:rsidR="00D10CF5">
        <w:rPr>
          <w:rFonts w:ascii="Arial" w:hAnsi="Arial" w:cs="Arial"/>
        </w:rPr>
        <w:t>enhance communication and interpersonal skills</w:t>
      </w:r>
      <w:r w:rsidR="00E07442" w:rsidRPr="006B1C6B">
        <w:rPr>
          <w:rFonts w:ascii="Arial" w:hAnsi="Arial" w:cs="Arial"/>
        </w:rPr>
        <w:t xml:space="preserve">, </w:t>
      </w:r>
      <w:r w:rsidR="00C22552">
        <w:rPr>
          <w:rFonts w:ascii="Arial" w:hAnsi="Arial" w:cs="Arial"/>
        </w:rPr>
        <w:t>a</w:t>
      </w:r>
      <w:r w:rsidR="00E07442" w:rsidRPr="006B1C6B">
        <w:rPr>
          <w:rFonts w:ascii="Arial" w:hAnsi="Arial" w:cs="Arial"/>
        </w:rPr>
        <w:t xml:space="preserve">nd obtain additional access to mentors and supervisors. </w:t>
      </w:r>
      <w:r w:rsidR="00C22552">
        <w:rPr>
          <w:rFonts w:ascii="Arial" w:hAnsi="Arial" w:cs="Arial"/>
        </w:rPr>
        <w:t xml:space="preserve">The role further </w:t>
      </w:r>
      <w:r w:rsidR="00C22552" w:rsidRPr="00C22552">
        <w:rPr>
          <w:rFonts w:ascii="Arial" w:hAnsi="Arial" w:cs="Arial"/>
        </w:rPr>
        <w:t>demonstrate</w:t>
      </w:r>
      <w:r w:rsidR="00C22552">
        <w:rPr>
          <w:rFonts w:ascii="Arial" w:hAnsi="Arial" w:cs="Arial"/>
        </w:rPr>
        <w:t>s</w:t>
      </w:r>
      <w:r w:rsidR="00C22552" w:rsidRPr="00C22552">
        <w:rPr>
          <w:rFonts w:ascii="Arial" w:hAnsi="Arial" w:cs="Arial"/>
        </w:rPr>
        <w:t xml:space="preserve"> your </w:t>
      </w:r>
      <w:r w:rsidR="00D10CF5">
        <w:rPr>
          <w:rFonts w:ascii="Arial" w:hAnsi="Arial" w:cs="Arial"/>
        </w:rPr>
        <w:t xml:space="preserve">competence and </w:t>
      </w:r>
      <w:r w:rsidR="00C22552" w:rsidRPr="00C22552">
        <w:rPr>
          <w:rFonts w:ascii="Arial" w:hAnsi="Arial" w:cs="Arial"/>
        </w:rPr>
        <w:t>commitment to other members of the campus community</w:t>
      </w:r>
      <w:r w:rsidR="000309A4">
        <w:rPr>
          <w:rFonts w:ascii="Arial" w:hAnsi="Arial" w:cs="Arial"/>
        </w:rPr>
        <w:t xml:space="preserve">. All these are qualities beneficial to your future career development. </w:t>
      </w:r>
    </w:p>
    <w:p w14:paraId="404F649B" w14:textId="77777777" w:rsidR="00AF10C9" w:rsidRDefault="00AF10C9" w:rsidP="005D5D5E">
      <w:pPr>
        <w:pStyle w:val="NoSpacing"/>
        <w:spacing w:line="276" w:lineRule="auto"/>
        <w:ind w:leftChars="193" w:left="425" w:rightChars="-8" w:right="-18" w:firstLine="1"/>
        <w:jc w:val="both"/>
        <w:rPr>
          <w:rFonts w:ascii="Arial" w:hAnsi="Arial" w:cs="Arial"/>
        </w:rPr>
      </w:pPr>
    </w:p>
    <w:p w14:paraId="40D37470" w14:textId="59320BE2" w:rsidR="00AF10C9" w:rsidRPr="0082128B" w:rsidRDefault="000309A4" w:rsidP="005D5D5E">
      <w:pPr>
        <w:pStyle w:val="NoSpacing"/>
        <w:spacing w:line="276" w:lineRule="auto"/>
        <w:ind w:leftChars="193" w:left="425" w:rightChars="-8" w:right="-18" w:firstLine="1"/>
        <w:jc w:val="both"/>
        <w:rPr>
          <w:rFonts w:ascii="Arial" w:hAnsi="Arial" w:cs="Arial"/>
        </w:rPr>
      </w:pPr>
      <w:r w:rsidRPr="0082128B">
        <w:rPr>
          <w:rFonts w:ascii="Arial" w:hAnsi="Arial" w:cs="Arial"/>
        </w:rPr>
        <w:t xml:space="preserve">Furthermore, </w:t>
      </w:r>
      <w:r w:rsidR="00AF10C9" w:rsidRPr="0082128B">
        <w:rPr>
          <w:rFonts w:ascii="Arial" w:hAnsi="Arial" w:cs="Arial"/>
        </w:rPr>
        <w:t xml:space="preserve">some Faculties </w:t>
      </w:r>
      <w:r w:rsidRPr="0082128B">
        <w:rPr>
          <w:rFonts w:ascii="Arial" w:hAnsi="Arial" w:cs="Arial"/>
        </w:rPr>
        <w:t>award student advisers</w:t>
      </w:r>
      <w:r w:rsidR="00463F07" w:rsidRPr="0082128B">
        <w:rPr>
          <w:rFonts w:ascii="Arial" w:hAnsi="Arial" w:cs="Arial"/>
        </w:rPr>
        <w:t xml:space="preserve"> certificates, and / or study credits under the Credit Award Scheme for out-of-classroom learning. For details, please check with your Faculty. </w:t>
      </w:r>
      <w:r w:rsidR="00AF10C9" w:rsidRPr="0082128B">
        <w:rPr>
          <w:rFonts w:ascii="Arial" w:hAnsi="Arial" w:cs="Arial"/>
        </w:rPr>
        <w:t xml:space="preserve"> </w:t>
      </w:r>
    </w:p>
    <w:p w14:paraId="0B26B645" w14:textId="77777777" w:rsidR="00FB4C3E" w:rsidRDefault="00FB4C3E" w:rsidP="005D5D5E">
      <w:pPr>
        <w:pStyle w:val="NoSpacing"/>
        <w:spacing w:line="276" w:lineRule="auto"/>
        <w:ind w:rightChars="-8" w:right="-18"/>
        <w:jc w:val="both"/>
        <w:rPr>
          <w:rFonts w:ascii="Arial" w:hAnsi="Arial" w:cs="Arial"/>
          <w:b/>
          <w:color w:val="943634"/>
        </w:rPr>
      </w:pPr>
      <w:r>
        <w:rPr>
          <w:rFonts w:ascii="Arial" w:hAnsi="Arial" w:cs="Arial"/>
          <w:b/>
          <w:color w:val="943634"/>
        </w:rPr>
        <w:t xml:space="preserve">      </w:t>
      </w:r>
    </w:p>
    <w:p w14:paraId="672B36C7" w14:textId="77777777" w:rsidR="003C174C" w:rsidRPr="006B1C6B" w:rsidRDefault="00600A07" w:rsidP="0017203B">
      <w:pPr>
        <w:pStyle w:val="NoSpacing"/>
        <w:numPr>
          <w:ilvl w:val="0"/>
          <w:numId w:val="13"/>
        </w:numPr>
        <w:spacing w:line="276" w:lineRule="auto"/>
        <w:ind w:rightChars="-8" w:right="-18"/>
        <w:jc w:val="both"/>
        <w:rPr>
          <w:rFonts w:ascii="Arial" w:hAnsi="Arial" w:cs="Arial"/>
          <w:b/>
          <w:color w:val="943634"/>
        </w:rPr>
      </w:pPr>
      <w:r>
        <w:rPr>
          <w:rFonts w:ascii="Arial" w:hAnsi="Arial" w:cs="Arial"/>
          <w:b/>
          <w:color w:val="943634"/>
        </w:rPr>
        <w:t xml:space="preserve"> </w:t>
      </w:r>
      <w:r w:rsidR="00081A0C">
        <w:rPr>
          <w:rFonts w:ascii="Arial" w:hAnsi="Arial" w:cs="Arial"/>
          <w:b/>
          <w:color w:val="943634"/>
        </w:rPr>
        <w:t xml:space="preserve">What </w:t>
      </w:r>
      <w:r w:rsidR="003C174C" w:rsidRPr="006B1C6B">
        <w:rPr>
          <w:rFonts w:ascii="Arial" w:hAnsi="Arial" w:cs="Arial"/>
          <w:b/>
          <w:color w:val="943634"/>
        </w:rPr>
        <w:t xml:space="preserve">ethical principles </w:t>
      </w:r>
      <w:r w:rsidR="00081A0C">
        <w:rPr>
          <w:rFonts w:ascii="Arial" w:hAnsi="Arial" w:cs="Arial"/>
          <w:b/>
          <w:color w:val="943634"/>
        </w:rPr>
        <w:t>I need to observe when I advise my peers</w:t>
      </w:r>
      <w:r w:rsidR="003C174C" w:rsidRPr="006B1C6B">
        <w:rPr>
          <w:rFonts w:ascii="Arial" w:hAnsi="Arial" w:cs="Arial"/>
          <w:b/>
          <w:color w:val="943634"/>
        </w:rPr>
        <w:t xml:space="preserve">? </w:t>
      </w:r>
    </w:p>
    <w:p w14:paraId="7FE15598" w14:textId="77777777" w:rsidR="003C174C" w:rsidRPr="006B1C6B" w:rsidRDefault="003C174C" w:rsidP="005D5D5E">
      <w:pPr>
        <w:pStyle w:val="NoSpacing"/>
        <w:spacing w:line="276" w:lineRule="auto"/>
        <w:ind w:leftChars="193" w:left="426" w:rightChars="-8" w:right="-18" w:hanging="1"/>
        <w:jc w:val="both"/>
        <w:rPr>
          <w:rFonts w:ascii="Arial" w:hAnsi="Arial" w:cs="Arial"/>
        </w:rPr>
      </w:pPr>
      <w:r w:rsidRPr="006B1C6B">
        <w:rPr>
          <w:rFonts w:ascii="Arial" w:hAnsi="Arial" w:cs="Arial"/>
        </w:rPr>
        <w:t>The following points help guide ethical decisions related to academic advising (Lowenstein, 2008)</w:t>
      </w:r>
      <w:r w:rsidR="00463F07">
        <w:rPr>
          <w:rFonts w:ascii="Arial" w:hAnsi="Arial" w:cs="Arial"/>
        </w:rPr>
        <w:t xml:space="preserve">: </w:t>
      </w:r>
    </w:p>
    <w:p w14:paraId="029D983E" w14:textId="77777777" w:rsidR="003C174C" w:rsidRPr="006B1C6B" w:rsidRDefault="003C174C" w:rsidP="0017203B">
      <w:pPr>
        <w:pStyle w:val="NoSpacing"/>
        <w:numPr>
          <w:ilvl w:val="0"/>
          <w:numId w:val="14"/>
        </w:numPr>
        <w:spacing w:line="276" w:lineRule="auto"/>
        <w:ind w:left="851" w:rightChars="-203" w:right="-447" w:hanging="426"/>
        <w:jc w:val="both"/>
        <w:rPr>
          <w:rFonts w:ascii="Arial" w:hAnsi="Arial" w:cs="Arial"/>
          <w:b/>
        </w:rPr>
      </w:pPr>
      <w:r w:rsidRPr="006B1C6B">
        <w:rPr>
          <w:rFonts w:ascii="Arial" w:hAnsi="Arial" w:cs="Arial"/>
          <w:b/>
        </w:rPr>
        <w:t>Enhance learning whenever possible</w:t>
      </w:r>
    </w:p>
    <w:p w14:paraId="72E624EA" w14:textId="77777777" w:rsidR="003C174C" w:rsidRPr="005002FB" w:rsidRDefault="003C174C" w:rsidP="005F5EC9">
      <w:pPr>
        <w:widowControl w:val="0"/>
        <w:autoSpaceDE w:val="0"/>
        <w:autoSpaceDN w:val="0"/>
        <w:adjustRightInd w:val="0"/>
        <w:spacing w:after="0"/>
        <w:ind w:left="851" w:rightChars="-203" w:right="-447"/>
        <w:jc w:val="both"/>
        <w:rPr>
          <w:rFonts w:ascii="Arial" w:hAnsi="Arial" w:cs="Arial"/>
        </w:rPr>
      </w:pPr>
      <w:r w:rsidRPr="005002FB">
        <w:rPr>
          <w:rFonts w:ascii="Arial" w:hAnsi="Arial" w:cs="Arial"/>
          <w:spacing w:val="-3"/>
        </w:rPr>
        <w:t xml:space="preserve">Help </w:t>
      </w:r>
      <w:r w:rsidR="002E2F9D" w:rsidRPr="005002FB">
        <w:rPr>
          <w:rFonts w:ascii="Arial" w:hAnsi="Arial" w:cs="Arial"/>
          <w:spacing w:val="-3"/>
        </w:rPr>
        <w:t xml:space="preserve">your fellow students </w:t>
      </w:r>
      <w:r w:rsidRPr="005002FB">
        <w:rPr>
          <w:rFonts w:ascii="Arial" w:hAnsi="Arial" w:cs="Arial"/>
          <w:spacing w:val="-3"/>
        </w:rPr>
        <w:t xml:space="preserve">overcome obstacles and maximize the overall learning experience. </w:t>
      </w:r>
    </w:p>
    <w:p w14:paraId="02230D2A" w14:textId="77777777" w:rsidR="005F5EC9" w:rsidRDefault="003C174C" w:rsidP="0017203B">
      <w:pPr>
        <w:pStyle w:val="NoSpacing"/>
        <w:numPr>
          <w:ilvl w:val="0"/>
          <w:numId w:val="14"/>
        </w:numPr>
        <w:spacing w:line="276" w:lineRule="auto"/>
        <w:ind w:left="851" w:rightChars="-203" w:right="-447" w:hanging="426"/>
        <w:jc w:val="both"/>
        <w:rPr>
          <w:rFonts w:ascii="Arial" w:hAnsi="Arial" w:cs="Arial"/>
          <w:b/>
        </w:rPr>
      </w:pPr>
      <w:r w:rsidRPr="006B1C6B">
        <w:rPr>
          <w:rFonts w:ascii="Arial" w:hAnsi="Arial" w:cs="Arial"/>
          <w:b/>
        </w:rPr>
        <w:t>Treat students equitably</w:t>
      </w:r>
    </w:p>
    <w:p w14:paraId="15BCBAE2" w14:textId="77777777" w:rsidR="003C174C" w:rsidRPr="005F5EC9" w:rsidRDefault="003C174C" w:rsidP="005F5EC9">
      <w:pPr>
        <w:pStyle w:val="NoSpacing"/>
        <w:spacing w:line="276" w:lineRule="auto"/>
        <w:ind w:left="851" w:rightChars="-203" w:right="-447"/>
        <w:jc w:val="both"/>
        <w:rPr>
          <w:rFonts w:ascii="Arial" w:hAnsi="Arial" w:cs="Arial"/>
          <w:b/>
        </w:rPr>
      </w:pPr>
      <w:r w:rsidRPr="005F5EC9">
        <w:rPr>
          <w:rFonts w:ascii="Arial" w:hAnsi="Arial" w:cs="Arial"/>
          <w:spacing w:val="-3"/>
        </w:rPr>
        <w:t>Do not play favourites among your fellow students, nor exert more effort to those you like</w:t>
      </w:r>
      <w:r w:rsidR="000C4171" w:rsidRPr="005F5EC9">
        <w:rPr>
          <w:rFonts w:ascii="Arial" w:hAnsi="Arial" w:cs="Arial"/>
          <w:spacing w:val="-3"/>
        </w:rPr>
        <w:t xml:space="preserve"> </w:t>
      </w:r>
      <w:r w:rsidR="005002FB" w:rsidRPr="005F5EC9">
        <w:rPr>
          <w:rFonts w:ascii="Arial" w:hAnsi="Arial" w:cs="Arial"/>
          <w:spacing w:val="-3"/>
        </w:rPr>
        <w:t>better</w:t>
      </w:r>
      <w:r w:rsidR="005F5EC9">
        <w:rPr>
          <w:rFonts w:ascii="Arial" w:hAnsi="Arial" w:cs="Arial"/>
          <w:spacing w:val="-3"/>
        </w:rPr>
        <w:t xml:space="preserve"> </w:t>
      </w:r>
      <w:r w:rsidRPr="005002FB">
        <w:rPr>
          <w:rFonts w:ascii="Arial" w:hAnsi="Arial" w:cs="Arial"/>
          <w:spacing w:val="-3"/>
        </w:rPr>
        <w:t>or whose values are more compatible with your own.</w:t>
      </w:r>
    </w:p>
    <w:p w14:paraId="045A338B" w14:textId="77777777" w:rsidR="005F5EC9" w:rsidRDefault="003C174C" w:rsidP="0017203B">
      <w:pPr>
        <w:pStyle w:val="NoSpacing"/>
        <w:numPr>
          <w:ilvl w:val="0"/>
          <w:numId w:val="14"/>
        </w:numPr>
        <w:spacing w:line="276" w:lineRule="auto"/>
        <w:ind w:left="851" w:rightChars="-203" w:right="-447" w:hanging="426"/>
        <w:jc w:val="both"/>
        <w:rPr>
          <w:rFonts w:ascii="Arial" w:hAnsi="Arial" w:cs="Arial"/>
          <w:b/>
        </w:rPr>
      </w:pPr>
      <w:r w:rsidRPr="006B1C6B">
        <w:rPr>
          <w:rFonts w:ascii="Arial" w:hAnsi="Arial" w:cs="Arial"/>
          <w:b/>
        </w:rPr>
        <w:t>Allow for autonomous decisions</w:t>
      </w:r>
    </w:p>
    <w:p w14:paraId="137811E6" w14:textId="77777777" w:rsidR="003C174C" w:rsidRPr="005F5EC9" w:rsidRDefault="003C174C" w:rsidP="005F5EC9">
      <w:pPr>
        <w:pStyle w:val="NoSpacing"/>
        <w:spacing w:line="276" w:lineRule="auto"/>
        <w:ind w:left="851" w:rightChars="-203" w:right="-447"/>
        <w:jc w:val="both"/>
        <w:rPr>
          <w:rFonts w:ascii="Arial" w:hAnsi="Arial" w:cs="Arial"/>
          <w:b/>
        </w:rPr>
      </w:pPr>
      <w:r w:rsidRPr="005F5EC9">
        <w:rPr>
          <w:rFonts w:ascii="Arial" w:hAnsi="Arial" w:cs="Arial"/>
          <w:spacing w:val="-3"/>
        </w:rPr>
        <w:t xml:space="preserve">This principle is derived from the ideal of respect for persons. </w:t>
      </w:r>
      <w:r w:rsidR="005002FB" w:rsidRPr="005F5EC9">
        <w:rPr>
          <w:rFonts w:ascii="Arial" w:hAnsi="Arial" w:cs="Arial"/>
          <w:spacing w:val="-3"/>
        </w:rPr>
        <w:t>Treat your fellow students as</w:t>
      </w:r>
      <w:r w:rsidR="005F5EC9">
        <w:rPr>
          <w:rFonts w:ascii="Arial" w:hAnsi="Arial" w:cs="Arial"/>
          <w:spacing w:val="-3"/>
        </w:rPr>
        <w:t xml:space="preserve"> </w:t>
      </w:r>
      <w:r w:rsidRPr="005002FB">
        <w:rPr>
          <w:rFonts w:ascii="Arial" w:hAnsi="Arial" w:cs="Arial"/>
          <w:spacing w:val="-3"/>
        </w:rPr>
        <w:t xml:space="preserve">rational, autonomous decision-makers. </w:t>
      </w:r>
    </w:p>
    <w:p w14:paraId="00535317" w14:textId="77777777" w:rsidR="003C174C" w:rsidRPr="006B1C6B" w:rsidRDefault="003C174C" w:rsidP="0017203B">
      <w:pPr>
        <w:pStyle w:val="NoSpacing"/>
        <w:numPr>
          <w:ilvl w:val="0"/>
          <w:numId w:val="14"/>
        </w:numPr>
        <w:spacing w:line="276" w:lineRule="auto"/>
        <w:ind w:left="851" w:rightChars="-203" w:right="-447" w:hanging="426"/>
        <w:jc w:val="both"/>
        <w:rPr>
          <w:rFonts w:ascii="Arial" w:hAnsi="Arial" w:cs="Arial"/>
          <w:b/>
        </w:rPr>
      </w:pPr>
      <w:r w:rsidRPr="006B1C6B">
        <w:rPr>
          <w:rFonts w:ascii="Arial" w:hAnsi="Arial" w:cs="Arial"/>
          <w:b/>
        </w:rPr>
        <w:t xml:space="preserve">Respect confidentiality </w:t>
      </w:r>
    </w:p>
    <w:p w14:paraId="17A7451E" w14:textId="77777777" w:rsidR="003C174C" w:rsidRPr="00442C86" w:rsidRDefault="003C174C" w:rsidP="005F5EC9">
      <w:pPr>
        <w:pStyle w:val="ListParagraph"/>
        <w:widowControl w:val="0"/>
        <w:autoSpaceDE w:val="0"/>
        <w:autoSpaceDN w:val="0"/>
        <w:adjustRightInd w:val="0"/>
        <w:spacing w:after="0"/>
        <w:ind w:left="851" w:rightChars="-203" w:right="-447"/>
        <w:jc w:val="both"/>
        <w:rPr>
          <w:rFonts w:ascii="Arial" w:hAnsi="Arial" w:cs="Arial"/>
          <w:spacing w:val="-3"/>
        </w:rPr>
      </w:pPr>
      <w:r w:rsidRPr="00442C86">
        <w:rPr>
          <w:rFonts w:ascii="Arial" w:hAnsi="Arial" w:cs="Arial"/>
          <w:spacing w:val="-3"/>
        </w:rPr>
        <w:t xml:space="preserve">Respect your fellow student’s confidentiality when advising and do not share issues discussed with other students. If concerns arise during advising, contact your supervisor or an AAO staff member. </w:t>
      </w:r>
    </w:p>
    <w:p w14:paraId="07134660" w14:textId="77777777" w:rsidR="003C174C" w:rsidRPr="006B1C6B" w:rsidRDefault="003C174C" w:rsidP="0017203B">
      <w:pPr>
        <w:pStyle w:val="NoSpacing"/>
        <w:numPr>
          <w:ilvl w:val="0"/>
          <w:numId w:val="14"/>
        </w:numPr>
        <w:spacing w:line="276" w:lineRule="auto"/>
        <w:ind w:left="851" w:rightChars="-203" w:right="-447" w:hanging="426"/>
        <w:jc w:val="both"/>
        <w:rPr>
          <w:rFonts w:ascii="Arial" w:hAnsi="Arial" w:cs="Arial"/>
          <w:b/>
        </w:rPr>
      </w:pPr>
      <w:r w:rsidRPr="006B1C6B">
        <w:rPr>
          <w:rFonts w:ascii="Arial" w:hAnsi="Arial" w:cs="Arial"/>
          <w:b/>
        </w:rPr>
        <w:t>Support the institution's policies and staff</w:t>
      </w:r>
    </w:p>
    <w:p w14:paraId="097F94BF" w14:textId="77777777" w:rsidR="003C174C" w:rsidRPr="00442C86" w:rsidRDefault="003C174C" w:rsidP="005F5EC9">
      <w:pPr>
        <w:pStyle w:val="ListParagraph"/>
        <w:widowControl w:val="0"/>
        <w:autoSpaceDE w:val="0"/>
        <w:autoSpaceDN w:val="0"/>
        <w:adjustRightInd w:val="0"/>
        <w:spacing w:after="0"/>
        <w:ind w:left="851" w:rightChars="-203" w:right="-447" w:hanging="2"/>
        <w:jc w:val="both"/>
        <w:rPr>
          <w:rFonts w:ascii="Arial" w:hAnsi="Arial" w:cs="Arial"/>
          <w:spacing w:val="-3"/>
        </w:rPr>
      </w:pPr>
      <w:r w:rsidRPr="00442C86">
        <w:rPr>
          <w:rFonts w:ascii="Arial" w:hAnsi="Arial" w:cs="Arial"/>
          <w:spacing w:val="-3"/>
        </w:rPr>
        <w:t xml:space="preserve">By accepting the role as a student adviser, you undertake a commitment to abide by and to respect the regulations of HKU. </w:t>
      </w:r>
    </w:p>
    <w:p w14:paraId="7E7A0E13" w14:textId="77777777" w:rsidR="005F5EC9" w:rsidRDefault="003C174C" w:rsidP="0017203B">
      <w:pPr>
        <w:pStyle w:val="NoSpacing"/>
        <w:numPr>
          <w:ilvl w:val="0"/>
          <w:numId w:val="14"/>
        </w:numPr>
        <w:spacing w:line="276" w:lineRule="auto"/>
        <w:ind w:left="851" w:rightChars="-203" w:right="-447" w:hanging="426"/>
        <w:jc w:val="both"/>
        <w:rPr>
          <w:rFonts w:ascii="Arial" w:hAnsi="Arial" w:cs="Arial"/>
          <w:b/>
        </w:rPr>
      </w:pPr>
      <w:r w:rsidRPr="006B1C6B">
        <w:rPr>
          <w:rFonts w:ascii="Arial" w:hAnsi="Arial" w:cs="Arial"/>
          <w:b/>
        </w:rPr>
        <w:t>Maintain the credibility of the advising programme</w:t>
      </w:r>
    </w:p>
    <w:p w14:paraId="2B7AE51F" w14:textId="77777777" w:rsidR="003C174C" w:rsidRPr="005F5EC9" w:rsidRDefault="003C174C" w:rsidP="005F5EC9">
      <w:pPr>
        <w:pStyle w:val="NoSpacing"/>
        <w:spacing w:line="276" w:lineRule="auto"/>
        <w:ind w:left="851" w:rightChars="-203" w:right="-447"/>
        <w:jc w:val="both"/>
        <w:rPr>
          <w:rFonts w:ascii="Arial" w:hAnsi="Arial" w:cs="Arial"/>
          <w:b/>
        </w:rPr>
      </w:pPr>
      <w:r w:rsidRPr="005F5EC9">
        <w:rPr>
          <w:rFonts w:ascii="Arial" w:eastAsia="Calibri" w:hAnsi="Arial" w:cs="Arial"/>
        </w:rPr>
        <w:t>Any behaviour that undercuts credibility runs a risk of harming a student’s educational experience and loss of credibility of the entire student advising programme. You will be trained to impart accurate information and make appropriate referrals, however if you are unsure how to handle a situation</w:t>
      </w:r>
      <w:r w:rsidR="005C268B">
        <w:rPr>
          <w:rFonts w:ascii="Arial" w:eastAsia="Calibri" w:hAnsi="Arial" w:cs="Arial"/>
        </w:rPr>
        <w:t xml:space="preserve">, </w:t>
      </w:r>
      <w:r w:rsidRPr="005F5EC9">
        <w:rPr>
          <w:rFonts w:ascii="Arial" w:eastAsia="Calibri" w:hAnsi="Arial" w:cs="Arial"/>
        </w:rPr>
        <w:t>please ask.</w:t>
      </w:r>
    </w:p>
    <w:p w14:paraId="24B4A9CF" w14:textId="77777777" w:rsidR="0008384D" w:rsidRDefault="0008384D" w:rsidP="0097385F">
      <w:pPr>
        <w:ind w:rightChars="-203" w:right="-447"/>
        <w:jc w:val="both"/>
        <w:rPr>
          <w:rFonts w:ascii="Arial" w:hAnsi="Arial" w:cs="Arial"/>
          <w:b/>
          <w:color w:val="0070C0"/>
          <w:sz w:val="28"/>
          <w:szCs w:val="28"/>
          <w:lang w:eastAsia="zh-TW"/>
        </w:rPr>
      </w:pPr>
    </w:p>
    <w:p w14:paraId="41E331FB" w14:textId="77777777" w:rsidR="003C174C" w:rsidRPr="00B16EA0" w:rsidRDefault="00EB07ED" w:rsidP="0097385F">
      <w:pPr>
        <w:ind w:rightChars="-203" w:right="-447"/>
        <w:jc w:val="both"/>
        <w:rPr>
          <w:rFonts w:ascii="Arial" w:hAnsi="Arial" w:cs="Arial"/>
          <w:b/>
          <w:color w:val="0070C0"/>
          <w:sz w:val="28"/>
          <w:szCs w:val="28"/>
          <w:lang w:eastAsia="zh-TW"/>
        </w:rPr>
      </w:pPr>
      <w:r w:rsidRPr="00B16EA0">
        <w:rPr>
          <w:rFonts w:ascii="Arial" w:hAnsi="Arial" w:cs="Arial"/>
          <w:b/>
          <w:color w:val="0070C0"/>
          <w:sz w:val="28"/>
          <w:szCs w:val="28"/>
          <w:lang w:eastAsia="zh-TW"/>
        </w:rPr>
        <w:t>Advising Strategies</w:t>
      </w:r>
      <w:r w:rsidRPr="00B16EA0">
        <w:rPr>
          <w:rFonts w:ascii="Arial" w:hAnsi="Arial" w:cs="Arial" w:hint="eastAsia"/>
          <w:b/>
          <w:color w:val="0070C0"/>
          <w:sz w:val="28"/>
          <w:szCs w:val="28"/>
          <w:lang w:eastAsia="zh-TW"/>
        </w:rPr>
        <w:t xml:space="preserve">, </w:t>
      </w:r>
      <w:r w:rsidRPr="00B16EA0">
        <w:rPr>
          <w:rFonts w:ascii="Arial" w:hAnsi="Arial" w:cs="Arial"/>
          <w:b/>
          <w:color w:val="0070C0"/>
          <w:sz w:val="28"/>
          <w:szCs w:val="28"/>
          <w:lang w:eastAsia="zh-TW"/>
        </w:rPr>
        <w:t>Resources a</w:t>
      </w:r>
      <w:r w:rsidR="003C174C" w:rsidRPr="00B16EA0">
        <w:rPr>
          <w:rFonts w:ascii="Arial" w:hAnsi="Arial" w:cs="Arial"/>
          <w:b/>
          <w:color w:val="0070C0"/>
          <w:sz w:val="28"/>
          <w:szCs w:val="28"/>
          <w:lang w:eastAsia="zh-TW"/>
        </w:rPr>
        <w:t>nd Referrals</w:t>
      </w:r>
    </w:p>
    <w:p w14:paraId="44014479" w14:textId="77777777" w:rsidR="003C174C" w:rsidRPr="006B1C6B" w:rsidRDefault="003C174C" w:rsidP="0097385F">
      <w:pPr>
        <w:pStyle w:val="NoSpacing"/>
        <w:spacing w:line="276" w:lineRule="auto"/>
        <w:ind w:rightChars="-203" w:right="-447"/>
        <w:jc w:val="both"/>
        <w:rPr>
          <w:rFonts w:ascii="Arial" w:eastAsia="Arial Unicode MS" w:hAnsi="Arial" w:cs="Arial"/>
        </w:rPr>
      </w:pPr>
      <w:r w:rsidRPr="006B1C6B">
        <w:rPr>
          <w:rFonts w:ascii="Arial" w:eastAsia="Arial Unicode MS" w:hAnsi="Arial" w:cs="Arial"/>
        </w:rPr>
        <w:t>This section of the guide outlines different advising meth</w:t>
      </w:r>
      <w:r w:rsidR="000C4171" w:rsidRPr="006B1C6B">
        <w:rPr>
          <w:rFonts w:ascii="Arial" w:eastAsia="Arial Unicode MS" w:hAnsi="Arial" w:cs="Arial"/>
        </w:rPr>
        <w:t>ods</w:t>
      </w:r>
      <w:r w:rsidR="00B37B2B">
        <w:rPr>
          <w:rFonts w:ascii="Arial" w:eastAsia="Arial Unicode MS" w:hAnsi="Arial" w:cs="Arial"/>
        </w:rPr>
        <w:t xml:space="preserve"> and resources</w:t>
      </w:r>
      <w:r w:rsidR="000C4171" w:rsidRPr="006B1C6B">
        <w:rPr>
          <w:rFonts w:ascii="Arial" w:eastAsia="Arial Unicode MS" w:hAnsi="Arial" w:cs="Arial"/>
        </w:rPr>
        <w:t xml:space="preserve">, provides tips on effective </w:t>
      </w:r>
      <w:r w:rsidRPr="006B1C6B">
        <w:rPr>
          <w:rFonts w:ascii="Arial" w:eastAsia="Arial Unicode MS" w:hAnsi="Arial" w:cs="Arial"/>
        </w:rPr>
        <w:t>communication, and highlights making referrals to other campus units.</w:t>
      </w:r>
    </w:p>
    <w:p w14:paraId="7FACAB12" w14:textId="77777777" w:rsidR="0008384D" w:rsidRPr="006B1C6B" w:rsidRDefault="0008384D" w:rsidP="0097385F">
      <w:pPr>
        <w:pStyle w:val="NormalWeb"/>
        <w:spacing w:before="0" w:beforeAutospacing="0" w:after="0" w:afterAutospacing="0" w:line="276" w:lineRule="auto"/>
        <w:ind w:rightChars="-203" w:right="-447"/>
        <w:jc w:val="both"/>
        <w:rPr>
          <w:rFonts w:ascii="Arial" w:hAnsi="Arial" w:cs="Arial"/>
          <w:sz w:val="22"/>
          <w:szCs w:val="22"/>
        </w:rPr>
      </w:pPr>
    </w:p>
    <w:p w14:paraId="1E2BDEEE" w14:textId="77777777" w:rsidR="001362EA" w:rsidRPr="006B1C6B" w:rsidRDefault="00600A07" w:rsidP="0097385F">
      <w:pPr>
        <w:pStyle w:val="NoSpacing"/>
        <w:spacing w:line="276" w:lineRule="auto"/>
        <w:ind w:rightChars="-203" w:right="-447"/>
        <w:jc w:val="both"/>
        <w:rPr>
          <w:rFonts w:ascii="Arial" w:hAnsi="Arial" w:cs="Arial"/>
          <w:b/>
          <w:color w:val="943634"/>
        </w:rPr>
      </w:pPr>
      <w:r>
        <w:rPr>
          <w:rFonts w:ascii="Arial" w:hAnsi="Arial" w:cs="Arial"/>
          <w:b/>
          <w:color w:val="943634"/>
        </w:rPr>
        <w:t xml:space="preserve">6   </w:t>
      </w:r>
      <w:r w:rsidR="00B22A5B">
        <w:rPr>
          <w:rFonts w:ascii="Arial" w:hAnsi="Arial" w:cs="Arial"/>
          <w:b/>
          <w:color w:val="943634"/>
        </w:rPr>
        <w:t xml:space="preserve"> </w:t>
      </w:r>
      <w:r w:rsidR="00C44B31" w:rsidRPr="006B1C6B">
        <w:rPr>
          <w:rFonts w:ascii="Arial" w:hAnsi="Arial" w:cs="Arial"/>
          <w:b/>
          <w:color w:val="943634"/>
        </w:rPr>
        <w:t xml:space="preserve"> </w:t>
      </w:r>
      <w:r w:rsidR="00122112">
        <w:rPr>
          <w:rFonts w:ascii="Arial" w:hAnsi="Arial" w:cs="Arial"/>
          <w:b/>
          <w:color w:val="943634"/>
        </w:rPr>
        <w:t xml:space="preserve">How and where should I meet my advisees? </w:t>
      </w:r>
    </w:p>
    <w:p w14:paraId="14142103" w14:textId="77777777" w:rsidR="001362EA" w:rsidRDefault="001362EA" w:rsidP="00B22A5B">
      <w:pPr>
        <w:pStyle w:val="NoSpacing"/>
        <w:spacing w:line="276" w:lineRule="auto"/>
        <w:ind w:leftChars="191" w:left="424" w:rightChars="-203" w:right="-447" w:hanging="4"/>
        <w:jc w:val="both"/>
        <w:rPr>
          <w:rFonts w:ascii="Arial" w:hAnsi="Arial" w:cs="Arial"/>
        </w:rPr>
      </w:pPr>
      <w:r w:rsidRPr="006B1C6B">
        <w:rPr>
          <w:rFonts w:ascii="Arial" w:hAnsi="Arial" w:cs="Arial"/>
        </w:rPr>
        <w:lastRenderedPageBreak/>
        <w:t>The most common advising methods are individual, group, and virtual. The method you use to conduct advising wi</w:t>
      </w:r>
      <w:r w:rsidR="007F04AC" w:rsidRPr="006B1C6B">
        <w:rPr>
          <w:rFonts w:ascii="Arial" w:hAnsi="Arial" w:cs="Arial"/>
        </w:rPr>
        <w:t>ll depend on the goals of your Hall</w:t>
      </w:r>
      <w:r w:rsidR="002006B7" w:rsidRPr="006B1C6B">
        <w:rPr>
          <w:rFonts w:ascii="Arial" w:hAnsi="Arial" w:cs="Arial"/>
        </w:rPr>
        <w:t xml:space="preserve"> / Residential College</w:t>
      </w:r>
      <w:r w:rsidR="007F04AC" w:rsidRPr="006B1C6B">
        <w:rPr>
          <w:rFonts w:ascii="Arial" w:hAnsi="Arial" w:cs="Arial"/>
        </w:rPr>
        <w:t xml:space="preserve"> or F</w:t>
      </w:r>
      <w:r w:rsidRPr="006B1C6B">
        <w:rPr>
          <w:rFonts w:ascii="Arial" w:hAnsi="Arial" w:cs="Arial"/>
        </w:rPr>
        <w:t xml:space="preserve">aculty and needs of your advisees.  </w:t>
      </w:r>
    </w:p>
    <w:p w14:paraId="63432DAE" w14:textId="77777777" w:rsidR="00B37B2B" w:rsidRDefault="00B37B2B" w:rsidP="0097385F">
      <w:pPr>
        <w:pStyle w:val="NoSpacing"/>
        <w:spacing w:line="276" w:lineRule="auto"/>
        <w:ind w:left="360" w:rightChars="-203" w:right="-447"/>
        <w:jc w:val="both"/>
        <w:rPr>
          <w:rFonts w:ascii="Arial" w:hAnsi="Arial" w:cs="Arial"/>
        </w:rPr>
      </w:pPr>
    </w:p>
    <w:p w14:paraId="233C51E4" w14:textId="77777777" w:rsidR="001362EA" w:rsidRPr="006B1C6B" w:rsidRDefault="001362EA" w:rsidP="0017203B">
      <w:pPr>
        <w:pStyle w:val="NoSpacing"/>
        <w:numPr>
          <w:ilvl w:val="0"/>
          <w:numId w:val="14"/>
        </w:numPr>
        <w:tabs>
          <w:tab w:val="left" w:pos="851"/>
        </w:tabs>
        <w:spacing w:line="276" w:lineRule="auto"/>
        <w:ind w:left="426" w:rightChars="-203" w:right="-447" w:firstLine="0"/>
        <w:jc w:val="both"/>
        <w:rPr>
          <w:rFonts w:ascii="Arial" w:hAnsi="Arial" w:cs="Arial"/>
          <w:b/>
        </w:rPr>
      </w:pPr>
      <w:r w:rsidRPr="006B1C6B">
        <w:rPr>
          <w:rFonts w:ascii="Arial" w:hAnsi="Arial" w:cs="Arial"/>
          <w:b/>
        </w:rPr>
        <w:t xml:space="preserve">Individual Advising </w:t>
      </w:r>
    </w:p>
    <w:p w14:paraId="5C1E5DF6" w14:textId="77777777" w:rsidR="001362EA" w:rsidRDefault="001362EA" w:rsidP="0097385F">
      <w:pPr>
        <w:pStyle w:val="NoSpacing"/>
        <w:spacing w:line="276" w:lineRule="auto"/>
        <w:ind w:leftChars="385" w:left="848" w:rightChars="-203" w:right="-447" w:hanging="1"/>
        <w:jc w:val="both"/>
        <w:rPr>
          <w:rFonts w:ascii="Arial" w:hAnsi="Arial" w:cs="Arial"/>
        </w:rPr>
      </w:pPr>
      <w:r w:rsidRPr="006B1C6B">
        <w:rPr>
          <w:rFonts w:ascii="Arial" w:hAnsi="Arial" w:cs="Arial"/>
        </w:rPr>
        <w:t xml:space="preserve">Individual advising is a one-on-one meeting between the adviser and advisee. Individual advising is ideal for discussing specific academic issues and personalized goals of the advisee. </w:t>
      </w:r>
    </w:p>
    <w:p w14:paraId="140780CF" w14:textId="77777777" w:rsidR="0007202A" w:rsidRPr="006B1C6B" w:rsidRDefault="0007202A" w:rsidP="0097385F">
      <w:pPr>
        <w:pStyle w:val="NoSpacing"/>
        <w:spacing w:line="276" w:lineRule="auto"/>
        <w:ind w:leftChars="193" w:left="426" w:rightChars="-203" w:right="-447" w:hanging="1"/>
        <w:jc w:val="both"/>
        <w:rPr>
          <w:rFonts w:ascii="Arial" w:hAnsi="Arial" w:cs="Arial"/>
        </w:rPr>
      </w:pPr>
    </w:p>
    <w:p w14:paraId="7EE541E3" w14:textId="77777777" w:rsidR="001362EA" w:rsidRPr="006B1C6B" w:rsidRDefault="001362EA" w:rsidP="0017203B">
      <w:pPr>
        <w:pStyle w:val="NoSpacing"/>
        <w:numPr>
          <w:ilvl w:val="0"/>
          <w:numId w:val="14"/>
        </w:numPr>
        <w:tabs>
          <w:tab w:val="left" w:pos="851"/>
        </w:tabs>
        <w:spacing w:line="276" w:lineRule="auto"/>
        <w:ind w:left="426" w:rightChars="-203" w:right="-447" w:firstLine="0"/>
        <w:jc w:val="both"/>
        <w:rPr>
          <w:rFonts w:ascii="Arial" w:hAnsi="Arial" w:cs="Arial"/>
          <w:b/>
        </w:rPr>
      </w:pPr>
      <w:r w:rsidRPr="006B1C6B">
        <w:rPr>
          <w:rFonts w:ascii="Arial" w:hAnsi="Arial" w:cs="Arial"/>
          <w:b/>
        </w:rPr>
        <w:t xml:space="preserve">Group Advising </w:t>
      </w:r>
    </w:p>
    <w:p w14:paraId="3C1DA69D" w14:textId="6FFECB2B" w:rsidR="001362EA" w:rsidRPr="006B1C6B" w:rsidRDefault="001362EA" w:rsidP="0097385F">
      <w:pPr>
        <w:pStyle w:val="NoSpacing"/>
        <w:spacing w:line="276" w:lineRule="auto"/>
        <w:ind w:leftChars="385" w:left="848" w:rightChars="-203" w:right="-447" w:hanging="1"/>
        <w:jc w:val="both"/>
        <w:rPr>
          <w:rFonts w:ascii="Arial" w:hAnsi="Arial" w:cs="Arial"/>
        </w:rPr>
      </w:pPr>
      <w:r w:rsidRPr="006B1C6B">
        <w:rPr>
          <w:rFonts w:ascii="Arial" w:hAnsi="Arial" w:cs="Arial"/>
        </w:rPr>
        <w:t>Most group advising sessions include a brief presentation and discussion. It is a</w:t>
      </w:r>
      <w:r w:rsidR="000309A4">
        <w:rPr>
          <w:rFonts w:ascii="Arial" w:hAnsi="Arial" w:cs="Arial"/>
        </w:rPr>
        <w:t>n</w:t>
      </w:r>
      <w:r w:rsidRPr="006B1C6B">
        <w:rPr>
          <w:rFonts w:ascii="Arial" w:hAnsi="Arial" w:cs="Arial"/>
        </w:rPr>
        <w:t xml:space="preserve"> efficient method for offering general advice, collecting group feedback, and delivering key information to students in similar situations.</w:t>
      </w:r>
    </w:p>
    <w:p w14:paraId="588DA655" w14:textId="77777777" w:rsidR="006F33E6" w:rsidRPr="006B1C6B" w:rsidRDefault="006F33E6" w:rsidP="0097385F">
      <w:pPr>
        <w:pStyle w:val="NoSpacing"/>
        <w:spacing w:line="276" w:lineRule="auto"/>
        <w:ind w:leftChars="193" w:left="426" w:rightChars="-203" w:right="-447" w:hanging="1"/>
        <w:jc w:val="both"/>
        <w:rPr>
          <w:rFonts w:ascii="Arial" w:hAnsi="Arial" w:cs="Arial"/>
        </w:rPr>
      </w:pPr>
    </w:p>
    <w:p w14:paraId="4D32E7CA" w14:textId="77777777" w:rsidR="00932145" w:rsidRPr="00932145" w:rsidRDefault="001362EA" w:rsidP="0017203B">
      <w:pPr>
        <w:pStyle w:val="NoSpacing"/>
        <w:numPr>
          <w:ilvl w:val="0"/>
          <w:numId w:val="14"/>
        </w:numPr>
        <w:tabs>
          <w:tab w:val="left" w:pos="851"/>
        </w:tabs>
        <w:spacing w:line="276" w:lineRule="auto"/>
        <w:ind w:leftChars="194" w:left="847" w:rightChars="-203" w:right="-447" w:hangingChars="191" w:hanging="420"/>
        <w:jc w:val="both"/>
        <w:rPr>
          <w:rFonts w:ascii="Arial" w:hAnsi="Arial" w:cs="Arial"/>
        </w:rPr>
      </w:pPr>
      <w:r w:rsidRPr="00932145">
        <w:rPr>
          <w:rFonts w:ascii="Arial" w:hAnsi="Arial" w:cs="Arial"/>
          <w:b/>
        </w:rPr>
        <w:t>Virtual Advising</w:t>
      </w:r>
    </w:p>
    <w:p w14:paraId="34F31337" w14:textId="77777777" w:rsidR="001362EA" w:rsidRPr="00932145" w:rsidRDefault="001362EA" w:rsidP="0097385F">
      <w:pPr>
        <w:pStyle w:val="NoSpacing"/>
        <w:tabs>
          <w:tab w:val="left" w:pos="851"/>
        </w:tabs>
        <w:spacing w:line="276" w:lineRule="auto"/>
        <w:ind w:left="847" w:rightChars="-203" w:right="-447"/>
        <w:jc w:val="both"/>
        <w:rPr>
          <w:rFonts w:ascii="Arial" w:hAnsi="Arial" w:cs="Arial"/>
        </w:rPr>
      </w:pPr>
      <w:r w:rsidRPr="00932145">
        <w:rPr>
          <w:rFonts w:ascii="Arial" w:hAnsi="Arial" w:cs="Arial"/>
        </w:rPr>
        <w:t xml:space="preserve">Virtual advising allows flexibility to accommodate a variety of situations and in a communication method you and your fellow students are already comfortable in using </w:t>
      </w:r>
      <w:r w:rsidR="00C83C60" w:rsidRPr="00932145">
        <w:rPr>
          <w:rFonts w:ascii="Arial" w:hAnsi="Arial" w:cs="Arial"/>
        </w:rPr>
        <w:t>with one another</w:t>
      </w:r>
      <w:r w:rsidRPr="00932145">
        <w:rPr>
          <w:rFonts w:ascii="Arial" w:hAnsi="Arial" w:cs="Arial"/>
        </w:rPr>
        <w:t xml:space="preserve">. </w:t>
      </w:r>
      <w:r w:rsidR="00FE7FAD" w:rsidRPr="00932145">
        <w:rPr>
          <w:rFonts w:ascii="Arial" w:hAnsi="Arial" w:cs="Arial"/>
        </w:rPr>
        <w:t>Email, i</w:t>
      </w:r>
      <w:r w:rsidRPr="00932145">
        <w:rPr>
          <w:rFonts w:ascii="Arial" w:hAnsi="Arial" w:cs="Arial"/>
        </w:rPr>
        <w:t>nstant messaging and other forms of social media</w:t>
      </w:r>
      <w:r w:rsidR="00F11362" w:rsidRPr="00932145">
        <w:rPr>
          <w:rFonts w:ascii="Arial" w:hAnsi="Arial" w:cs="Arial"/>
        </w:rPr>
        <w:t xml:space="preserve"> (such as Facebook</w:t>
      </w:r>
      <w:r w:rsidR="00122112" w:rsidRPr="00932145">
        <w:rPr>
          <w:rFonts w:ascii="Arial" w:hAnsi="Arial" w:cs="Arial"/>
        </w:rPr>
        <w:t>, Instagram, WhatsApp</w:t>
      </w:r>
      <w:r w:rsidR="00F11362" w:rsidRPr="00932145">
        <w:rPr>
          <w:rFonts w:ascii="Arial" w:hAnsi="Arial" w:cs="Arial"/>
        </w:rPr>
        <w:t>)</w:t>
      </w:r>
      <w:r w:rsidRPr="00932145">
        <w:rPr>
          <w:rFonts w:ascii="Arial" w:hAnsi="Arial" w:cs="Arial"/>
        </w:rPr>
        <w:t xml:space="preserve"> </w:t>
      </w:r>
      <w:r w:rsidR="00C83C60" w:rsidRPr="00932145">
        <w:rPr>
          <w:rFonts w:ascii="Arial" w:hAnsi="Arial" w:cs="Arial"/>
        </w:rPr>
        <w:t>can be utilized</w:t>
      </w:r>
      <w:r w:rsidRPr="00932145">
        <w:rPr>
          <w:rFonts w:ascii="Arial" w:hAnsi="Arial" w:cs="Arial"/>
        </w:rPr>
        <w:t xml:space="preserve"> to support advising.</w:t>
      </w:r>
      <w:r w:rsidR="00205732" w:rsidRPr="00932145">
        <w:rPr>
          <w:rFonts w:ascii="Arial" w:hAnsi="Arial" w:cs="Arial"/>
        </w:rPr>
        <w:t xml:space="preserve"> </w:t>
      </w:r>
    </w:p>
    <w:p w14:paraId="6C34EEDB" w14:textId="77777777" w:rsidR="00A929D1" w:rsidRPr="00846DBD" w:rsidRDefault="00A929D1" w:rsidP="0097385F">
      <w:pPr>
        <w:pStyle w:val="NoSpacing"/>
        <w:spacing w:line="276" w:lineRule="auto"/>
        <w:ind w:rightChars="-203" w:right="-447"/>
        <w:jc w:val="both"/>
        <w:rPr>
          <w:rFonts w:ascii="Arial" w:hAnsi="Arial" w:cs="Arial"/>
          <w:b/>
          <w:color w:val="990000"/>
        </w:rPr>
      </w:pPr>
    </w:p>
    <w:p w14:paraId="45BC4B82" w14:textId="77777777" w:rsidR="00A929D1" w:rsidRPr="00846DBD" w:rsidRDefault="00A929D1" w:rsidP="0097385F">
      <w:pPr>
        <w:pStyle w:val="NoSpacing"/>
        <w:spacing w:line="276" w:lineRule="auto"/>
        <w:ind w:rightChars="-203" w:right="-447"/>
        <w:jc w:val="both"/>
        <w:rPr>
          <w:rFonts w:ascii="Arial" w:hAnsi="Arial" w:cs="Arial"/>
          <w:b/>
          <w:color w:val="990000"/>
        </w:rPr>
      </w:pPr>
      <w:r w:rsidRPr="00846DBD">
        <w:rPr>
          <w:rFonts w:ascii="Arial" w:hAnsi="Arial" w:cs="Arial"/>
          <w:b/>
          <w:color w:val="990000"/>
        </w:rPr>
        <w:t>7     How can I form supportive relationship with my advisees?</w:t>
      </w:r>
    </w:p>
    <w:p w14:paraId="63A98F1E" w14:textId="1CC52A4F" w:rsidR="00A929D1" w:rsidRPr="00442C86" w:rsidRDefault="00A929D1" w:rsidP="0097385F">
      <w:pPr>
        <w:pStyle w:val="NoSpacing"/>
        <w:spacing w:line="276" w:lineRule="auto"/>
        <w:ind w:leftChars="193" w:left="425" w:rightChars="-203" w:right="-447" w:firstLine="1"/>
        <w:jc w:val="both"/>
        <w:rPr>
          <w:rFonts w:ascii="Arial" w:hAnsi="Arial" w:cs="Arial"/>
        </w:rPr>
      </w:pPr>
      <w:r w:rsidRPr="00442C86">
        <w:rPr>
          <w:rFonts w:ascii="Arial" w:hAnsi="Arial" w:cs="Arial"/>
        </w:rPr>
        <w:t xml:space="preserve">Creating and sustaining open and deep relationships with </w:t>
      </w:r>
      <w:r w:rsidR="00D934E2" w:rsidRPr="00442C86">
        <w:rPr>
          <w:rFonts w:ascii="Arial" w:hAnsi="Arial" w:cs="Arial"/>
        </w:rPr>
        <w:t>your advisee</w:t>
      </w:r>
      <w:r w:rsidRPr="00442C86">
        <w:rPr>
          <w:rFonts w:ascii="Arial" w:hAnsi="Arial" w:cs="Arial"/>
        </w:rPr>
        <w:t xml:space="preserve">s is a key component of effective peer </w:t>
      </w:r>
      <w:r w:rsidR="00B30034" w:rsidRPr="00442C86">
        <w:rPr>
          <w:rFonts w:ascii="Arial" w:hAnsi="Arial" w:cs="Arial"/>
        </w:rPr>
        <w:t>advising</w:t>
      </w:r>
      <w:r w:rsidRPr="00442C86">
        <w:rPr>
          <w:rFonts w:ascii="Arial" w:hAnsi="Arial" w:cs="Arial"/>
        </w:rPr>
        <w:t>. Here are some specific strategies for starting this important relationship-building process.</w:t>
      </w:r>
    </w:p>
    <w:p w14:paraId="7AE46A61" w14:textId="77777777" w:rsidR="00A929D1" w:rsidRPr="00442C86" w:rsidRDefault="00A929D1" w:rsidP="0017203B">
      <w:pPr>
        <w:pStyle w:val="NoSpacing"/>
        <w:numPr>
          <w:ilvl w:val="0"/>
          <w:numId w:val="12"/>
        </w:numPr>
        <w:spacing w:line="276" w:lineRule="auto"/>
        <w:ind w:left="851" w:rightChars="-203" w:right="-447" w:hanging="425"/>
        <w:jc w:val="both"/>
        <w:rPr>
          <w:rFonts w:ascii="Arial" w:hAnsi="Arial" w:cs="Arial"/>
        </w:rPr>
      </w:pPr>
      <w:r w:rsidRPr="00442C86">
        <w:rPr>
          <w:rFonts w:ascii="Arial" w:hAnsi="Arial" w:cs="Arial"/>
        </w:rPr>
        <w:t xml:space="preserve">If you’re </w:t>
      </w:r>
      <w:r w:rsidR="00B30034" w:rsidRPr="00442C86">
        <w:rPr>
          <w:rFonts w:ascii="Arial" w:hAnsi="Arial" w:cs="Arial"/>
        </w:rPr>
        <w:t xml:space="preserve">helping out in the orientation programme, </w:t>
      </w:r>
      <w:r w:rsidRPr="00442C86">
        <w:rPr>
          <w:rFonts w:ascii="Arial" w:hAnsi="Arial" w:cs="Arial"/>
        </w:rPr>
        <w:t>arrive early to strike up conversations with</w:t>
      </w:r>
      <w:r w:rsidR="00B30034" w:rsidRPr="00442C86">
        <w:rPr>
          <w:rFonts w:ascii="Arial" w:hAnsi="Arial" w:cs="Arial"/>
        </w:rPr>
        <w:t xml:space="preserve"> new</w:t>
      </w:r>
      <w:r w:rsidRPr="00442C86">
        <w:rPr>
          <w:rFonts w:ascii="Arial" w:hAnsi="Arial" w:cs="Arial"/>
        </w:rPr>
        <w:t xml:space="preserve"> s</w:t>
      </w:r>
      <w:r w:rsidR="00D934E2" w:rsidRPr="00442C86">
        <w:rPr>
          <w:rFonts w:ascii="Arial" w:hAnsi="Arial" w:cs="Arial"/>
        </w:rPr>
        <w:t>tudents and stick around afterwa</w:t>
      </w:r>
      <w:r w:rsidRPr="00442C86">
        <w:rPr>
          <w:rFonts w:ascii="Arial" w:hAnsi="Arial" w:cs="Arial"/>
        </w:rPr>
        <w:t>rd</w:t>
      </w:r>
      <w:r w:rsidR="00D934E2" w:rsidRPr="00442C86">
        <w:rPr>
          <w:rFonts w:ascii="Arial" w:hAnsi="Arial" w:cs="Arial"/>
        </w:rPr>
        <w:t>s</w:t>
      </w:r>
      <w:r w:rsidRPr="00442C86">
        <w:rPr>
          <w:rFonts w:ascii="Arial" w:hAnsi="Arial" w:cs="Arial"/>
        </w:rPr>
        <w:t xml:space="preserve"> to interact with them. </w:t>
      </w:r>
      <w:r w:rsidR="00D934E2" w:rsidRPr="00442C86">
        <w:rPr>
          <w:rFonts w:ascii="Arial" w:hAnsi="Arial" w:cs="Arial"/>
        </w:rPr>
        <w:t xml:space="preserve">The positive </w:t>
      </w:r>
      <w:r w:rsidR="00DB2461" w:rsidRPr="00442C86">
        <w:rPr>
          <w:rFonts w:ascii="Arial" w:hAnsi="Arial" w:cs="Arial"/>
        </w:rPr>
        <w:t>first impression</w:t>
      </w:r>
      <w:r w:rsidR="00D934E2" w:rsidRPr="00442C86">
        <w:rPr>
          <w:rFonts w:ascii="Arial" w:hAnsi="Arial" w:cs="Arial"/>
        </w:rPr>
        <w:t xml:space="preserve"> will promote future interactions.  </w:t>
      </w:r>
    </w:p>
    <w:p w14:paraId="27D20E71" w14:textId="77777777" w:rsidR="00A929D1" w:rsidRPr="00601EC2" w:rsidRDefault="00A929D1" w:rsidP="0017203B">
      <w:pPr>
        <w:pStyle w:val="NoSpacing"/>
        <w:numPr>
          <w:ilvl w:val="0"/>
          <w:numId w:val="12"/>
        </w:numPr>
        <w:spacing w:line="276" w:lineRule="auto"/>
        <w:ind w:left="851" w:rightChars="-203" w:right="-447" w:hanging="425"/>
        <w:jc w:val="both"/>
        <w:rPr>
          <w:rFonts w:ascii="Arial" w:hAnsi="Arial" w:cs="Arial"/>
        </w:rPr>
      </w:pPr>
      <w:r w:rsidRPr="00601EC2">
        <w:rPr>
          <w:rFonts w:ascii="Arial" w:hAnsi="Arial" w:cs="Arial"/>
        </w:rPr>
        <w:t xml:space="preserve">At your first meeting, learn about </w:t>
      </w:r>
      <w:r w:rsidR="00D934E2" w:rsidRPr="00601EC2">
        <w:rPr>
          <w:rFonts w:ascii="Arial" w:hAnsi="Arial" w:cs="Arial"/>
        </w:rPr>
        <w:t>their</w:t>
      </w:r>
      <w:r w:rsidRPr="00601EC2">
        <w:rPr>
          <w:rFonts w:ascii="Arial" w:hAnsi="Arial" w:cs="Arial"/>
        </w:rPr>
        <w:t xml:space="preserve"> backgrounds, interests, experiences and goals. </w:t>
      </w:r>
    </w:p>
    <w:p w14:paraId="4080BAA0" w14:textId="77777777" w:rsidR="00A929D1" w:rsidRPr="00601EC2" w:rsidRDefault="00A929D1" w:rsidP="0097385F">
      <w:pPr>
        <w:pStyle w:val="NoSpacing"/>
        <w:spacing w:line="276" w:lineRule="auto"/>
        <w:ind w:left="851" w:rightChars="-203" w:right="-447"/>
        <w:jc w:val="both"/>
        <w:rPr>
          <w:rFonts w:ascii="Arial" w:hAnsi="Arial" w:cs="Arial"/>
        </w:rPr>
      </w:pPr>
      <w:r w:rsidRPr="00601EC2">
        <w:rPr>
          <w:rFonts w:ascii="Arial" w:hAnsi="Arial" w:cs="Arial"/>
        </w:rPr>
        <w:t xml:space="preserve">Keep track of what you learned in this initial meeting and build on it to guide your </w:t>
      </w:r>
    </w:p>
    <w:p w14:paraId="25846118" w14:textId="77777777" w:rsidR="00D934E2" w:rsidRPr="00601EC2" w:rsidRDefault="00A929D1" w:rsidP="0097385F">
      <w:pPr>
        <w:pStyle w:val="NoSpacing"/>
        <w:spacing w:line="276" w:lineRule="auto"/>
        <w:ind w:left="851" w:rightChars="-203" w:right="-447"/>
        <w:jc w:val="both"/>
        <w:rPr>
          <w:rFonts w:ascii="Arial" w:hAnsi="Arial" w:cs="Arial"/>
        </w:rPr>
      </w:pPr>
      <w:r w:rsidRPr="00601EC2">
        <w:rPr>
          <w:rFonts w:ascii="Arial" w:hAnsi="Arial" w:cs="Arial"/>
        </w:rPr>
        <w:t>conversations in future meetings.</w:t>
      </w:r>
      <w:r w:rsidR="00B30034" w:rsidRPr="00601EC2">
        <w:rPr>
          <w:rFonts w:ascii="Arial" w:hAnsi="Arial" w:cs="Arial"/>
        </w:rPr>
        <w:t xml:space="preserve"> </w:t>
      </w:r>
    </w:p>
    <w:p w14:paraId="628DAECF" w14:textId="77777777" w:rsidR="00B30034" w:rsidRPr="00442C86" w:rsidRDefault="00B30034" w:rsidP="0017203B">
      <w:pPr>
        <w:pStyle w:val="NoSpacing"/>
        <w:numPr>
          <w:ilvl w:val="0"/>
          <w:numId w:val="12"/>
        </w:numPr>
        <w:ind w:left="851" w:rightChars="-203" w:right="-447" w:hanging="425"/>
        <w:jc w:val="both"/>
        <w:rPr>
          <w:rFonts w:ascii="Arial" w:hAnsi="Arial" w:cs="Arial"/>
        </w:rPr>
      </w:pPr>
      <w:r w:rsidRPr="00442C86">
        <w:rPr>
          <w:rFonts w:ascii="Arial" w:hAnsi="Arial" w:cs="Arial"/>
        </w:rPr>
        <w:t>Check their preferred mode</w:t>
      </w:r>
      <w:r w:rsidR="005A6FC8" w:rsidRPr="00442C86">
        <w:rPr>
          <w:rFonts w:ascii="Arial" w:hAnsi="Arial" w:cs="Arial"/>
        </w:rPr>
        <w:t>(s)</w:t>
      </w:r>
      <w:r w:rsidRPr="00442C86">
        <w:rPr>
          <w:rFonts w:ascii="Arial" w:hAnsi="Arial" w:cs="Arial"/>
        </w:rPr>
        <w:t xml:space="preserve"> of communication so as to stay in contact. </w:t>
      </w:r>
      <w:r w:rsidR="005A6FC8" w:rsidRPr="00442C86">
        <w:rPr>
          <w:rFonts w:ascii="Arial" w:hAnsi="Arial" w:cs="Arial"/>
        </w:rPr>
        <w:t xml:space="preserve"> Use of multiple channels may be useful to reach out to advisees.</w:t>
      </w:r>
    </w:p>
    <w:p w14:paraId="707813E9" w14:textId="77777777" w:rsidR="00B30034" w:rsidRDefault="00B30034" w:rsidP="0017203B">
      <w:pPr>
        <w:pStyle w:val="NoSpacing"/>
        <w:numPr>
          <w:ilvl w:val="0"/>
          <w:numId w:val="12"/>
        </w:numPr>
        <w:ind w:left="851" w:rightChars="-203" w:right="-447" w:hanging="425"/>
        <w:jc w:val="both"/>
        <w:rPr>
          <w:rFonts w:ascii="Arial" w:hAnsi="Arial" w:cs="Arial"/>
        </w:rPr>
      </w:pPr>
      <w:r w:rsidRPr="00601EC2">
        <w:rPr>
          <w:rFonts w:ascii="Arial" w:hAnsi="Arial" w:cs="Arial"/>
        </w:rPr>
        <w:t>Continue the connection by regularly sending them greetings or new information of interest or relevance to them.</w:t>
      </w:r>
    </w:p>
    <w:p w14:paraId="49A0D43F" w14:textId="77777777" w:rsidR="0008384D" w:rsidRPr="00601EC2" w:rsidRDefault="0008384D" w:rsidP="00A9364A">
      <w:pPr>
        <w:pStyle w:val="NoSpacing"/>
        <w:spacing w:line="276" w:lineRule="auto"/>
        <w:ind w:rightChars="-203" w:right="-447"/>
        <w:jc w:val="both"/>
        <w:rPr>
          <w:rFonts w:ascii="Arial" w:hAnsi="Arial" w:cs="Arial"/>
          <w:b/>
          <w:color w:val="943634"/>
        </w:rPr>
      </w:pPr>
    </w:p>
    <w:p w14:paraId="39FB3F71" w14:textId="77777777" w:rsidR="0097385F" w:rsidRDefault="00A929D1" w:rsidP="0097385F">
      <w:pPr>
        <w:spacing w:after="0"/>
        <w:jc w:val="both"/>
        <w:rPr>
          <w:rFonts w:ascii="Arial" w:hAnsi="Arial" w:cs="Arial"/>
          <w:b/>
          <w:color w:val="990000"/>
          <w:lang w:eastAsia="zh-TW"/>
        </w:rPr>
      </w:pPr>
      <w:r w:rsidRPr="00846DBD">
        <w:rPr>
          <w:rFonts w:ascii="Arial" w:hAnsi="Arial" w:cs="Arial"/>
          <w:b/>
          <w:color w:val="990000"/>
        </w:rPr>
        <w:t>8</w:t>
      </w:r>
      <w:r w:rsidR="00B04586">
        <w:rPr>
          <w:rFonts w:ascii="Arial" w:hAnsi="Arial" w:cs="Arial"/>
          <w:b/>
          <w:color w:val="990000"/>
        </w:rPr>
        <w:t xml:space="preserve">     </w:t>
      </w:r>
      <w:r w:rsidR="003C174C" w:rsidRPr="00846DBD">
        <w:rPr>
          <w:rFonts w:ascii="Arial" w:hAnsi="Arial" w:cs="Arial"/>
          <w:b/>
          <w:color w:val="990000"/>
          <w:lang w:eastAsia="zh-TW"/>
        </w:rPr>
        <w:t xml:space="preserve">How can </w:t>
      </w:r>
      <w:r w:rsidR="00B30034" w:rsidRPr="00846DBD">
        <w:rPr>
          <w:rFonts w:ascii="Arial" w:hAnsi="Arial" w:cs="Arial"/>
          <w:b/>
          <w:color w:val="990000"/>
          <w:lang w:eastAsia="zh-TW"/>
        </w:rPr>
        <w:t>I</w:t>
      </w:r>
      <w:r w:rsidR="003C174C" w:rsidRPr="00846DBD">
        <w:rPr>
          <w:rFonts w:ascii="Arial" w:hAnsi="Arial" w:cs="Arial"/>
          <w:b/>
          <w:color w:val="990000"/>
          <w:lang w:eastAsia="zh-TW"/>
        </w:rPr>
        <w:t xml:space="preserve"> </w:t>
      </w:r>
      <w:r w:rsidR="00D06F1A" w:rsidRPr="00846DBD">
        <w:rPr>
          <w:rFonts w:ascii="Arial" w:hAnsi="Arial" w:cs="Arial"/>
          <w:b/>
          <w:color w:val="990000"/>
          <w:lang w:eastAsia="zh-TW"/>
        </w:rPr>
        <w:t>communicate effectively with my advisees</w:t>
      </w:r>
      <w:r w:rsidR="003C174C" w:rsidRPr="00846DBD">
        <w:rPr>
          <w:rFonts w:ascii="Arial" w:hAnsi="Arial" w:cs="Arial"/>
          <w:b/>
          <w:color w:val="990000"/>
          <w:lang w:eastAsia="zh-TW"/>
        </w:rPr>
        <w:t xml:space="preserve">? </w:t>
      </w:r>
    </w:p>
    <w:p w14:paraId="76BDA19F" w14:textId="77777777" w:rsidR="003C174C" w:rsidRPr="00601EC2" w:rsidRDefault="003C174C" w:rsidP="0097385F">
      <w:pPr>
        <w:ind w:leftChars="193" w:left="426" w:hanging="1"/>
        <w:jc w:val="both"/>
        <w:rPr>
          <w:rFonts w:ascii="Arial" w:hAnsi="Arial" w:cs="Arial"/>
          <w:b/>
          <w:bCs/>
        </w:rPr>
      </w:pPr>
      <w:r w:rsidRPr="004E0DEC">
        <w:rPr>
          <w:rFonts w:ascii="Arial" w:hAnsi="Arial" w:cs="Arial"/>
        </w:rPr>
        <w:t>Communication is perhaps your most critical skill as a stu</w:t>
      </w:r>
      <w:r w:rsidRPr="00601EC2">
        <w:rPr>
          <w:rFonts w:ascii="Arial" w:hAnsi="Arial" w:cs="Arial"/>
        </w:rPr>
        <w:t xml:space="preserve">dent adviser. When it comes to effective communication, being a good listener and asking questions are key aspects. </w:t>
      </w:r>
      <w:r w:rsidR="00B27576" w:rsidRPr="00601EC2">
        <w:rPr>
          <w:rFonts w:ascii="Arial" w:hAnsi="Arial" w:cs="Arial"/>
          <w:b/>
          <w:bCs/>
        </w:rPr>
        <w:t xml:space="preserve"> </w:t>
      </w:r>
    </w:p>
    <w:p w14:paraId="63EE4D37" w14:textId="77777777" w:rsidR="003C174C" w:rsidRPr="00601EC2" w:rsidRDefault="003C174C" w:rsidP="0017203B">
      <w:pPr>
        <w:pStyle w:val="NoSpacing"/>
        <w:numPr>
          <w:ilvl w:val="0"/>
          <w:numId w:val="4"/>
        </w:numPr>
        <w:spacing w:line="276" w:lineRule="auto"/>
        <w:ind w:leftChars="193" w:left="851" w:rightChars="-203" w:right="-447" w:hanging="426"/>
        <w:jc w:val="both"/>
        <w:rPr>
          <w:rFonts w:ascii="Arial" w:hAnsi="Arial" w:cs="Arial"/>
          <w:b/>
          <w:i/>
        </w:rPr>
      </w:pPr>
      <w:r w:rsidRPr="00601EC2">
        <w:rPr>
          <w:rFonts w:ascii="Arial" w:hAnsi="Arial" w:cs="Arial"/>
          <w:b/>
          <w:i/>
        </w:rPr>
        <w:t>Being a Good Listener</w:t>
      </w:r>
    </w:p>
    <w:p w14:paraId="48152BF2" w14:textId="77777777" w:rsidR="00D4180D" w:rsidRDefault="005A6FC8" w:rsidP="0017203B">
      <w:pPr>
        <w:pStyle w:val="NoSpacing"/>
        <w:numPr>
          <w:ilvl w:val="0"/>
          <w:numId w:val="14"/>
        </w:numPr>
        <w:tabs>
          <w:tab w:val="left" w:pos="851"/>
        </w:tabs>
        <w:spacing w:line="276" w:lineRule="auto"/>
        <w:ind w:left="426" w:rightChars="-203" w:right="-447" w:firstLineChars="64" w:firstLine="141"/>
        <w:jc w:val="both"/>
        <w:rPr>
          <w:rFonts w:ascii="Arial" w:hAnsi="Arial" w:cs="Arial"/>
          <w:b/>
        </w:rPr>
      </w:pPr>
      <w:r w:rsidRPr="00D4180D">
        <w:rPr>
          <w:rFonts w:ascii="Arial" w:hAnsi="Arial" w:cs="Arial"/>
          <w:b/>
        </w:rPr>
        <w:t xml:space="preserve">Listen with </w:t>
      </w:r>
      <w:r w:rsidR="00521D50" w:rsidRPr="00D4180D">
        <w:rPr>
          <w:rFonts w:ascii="Arial" w:hAnsi="Arial" w:cs="Arial"/>
          <w:b/>
        </w:rPr>
        <w:t>your undivided attention</w:t>
      </w:r>
      <w:r w:rsidRPr="00D4180D">
        <w:rPr>
          <w:rFonts w:ascii="Arial" w:hAnsi="Arial" w:cs="Arial"/>
          <w:b/>
        </w:rPr>
        <w:t xml:space="preserve"> and empathy</w:t>
      </w:r>
      <w:r w:rsidR="00E27E92">
        <w:rPr>
          <w:rFonts w:ascii="Arial" w:hAnsi="Arial" w:cs="Arial"/>
          <w:b/>
        </w:rPr>
        <w:t xml:space="preserve"> </w:t>
      </w:r>
      <w:r w:rsidR="00591011" w:rsidRPr="00D4180D">
        <w:rPr>
          <w:rFonts w:ascii="Arial" w:hAnsi="Arial" w:cs="Arial"/>
          <w:b/>
        </w:rPr>
        <w:t xml:space="preserve">(rather than focusing on what </w:t>
      </w:r>
    </w:p>
    <w:p w14:paraId="6F43AB24" w14:textId="77777777" w:rsidR="00D3610A" w:rsidRPr="00D4180D" w:rsidRDefault="00591011" w:rsidP="0097385F">
      <w:pPr>
        <w:pStyle w:val="NoSpacing"/>
        <w:tabs>
          <w:tab w:val="left" w:pos="851"/>
        </w:tabs>
        <w:spacing w:line="276" w:lineRule="auto"/>
        <w:ind w:left="426" w:rightChars="-203" w:right="-447" w:firstLineChars="200" w:firstLine="440"/>
        <w:jc w:val="both"/>
        <w:rPr>
          <w:rFonts w:ascii="Arial" w:hAnsi="Arial" w:cs="Arial"/>
          <w:b/>
        </w:rPr>
      </w:pPr>
      <w:r w:rsidRPr="00D4180D">
        <w:rPr>
          <w:rFonts w:ascii="Arial" w:hAnsi="Arial" w:cs="Arial"/>
          <w:b/>
        </w:rPr>
        <w:t>you want to say next)</w:t>
      </w:r>
    </w:p>
    <w:p w14:paraId="1209882E" w14:textId="77777777" w:rsidR="003C174C" w:rsidRDefault="003C174C" w:rsidP="0097385F">
      <w:pPr>
        <w:pStyle w:val="NoSpacing"/>
        <w:spacing w:line="276" w:lineRule="auto"/>
        <w:ind w:leftChars="386" w:left="849" w:rightChars="-203" w:right="-447"/>
        <w:jc w:val="both"/>
        <w:rPr>
          <w:rFonts w:ascii="Arial" w:hAnsi="Arial" w:cs="Arial"/>
        </w:rPr>
      </w:pPr>
      <w:r w:rsidRPr="006B1C6B">
        <w:rPr>
          <w:rFonts w:ascii="Arial" w:hAnsi="Arial" w:cs="Arial"/>
        </w:rPr>
        <w:lastRenderedPageBreak/>
        <w:t>If a student comes to seek your advice, stop what you're doing</w:t>
      </w:r>
      <w:r w:rsidR="00BE2C80" w:rsidRPr="006B1C6B">
        <w:rPr>
          <w:rFonts w:ascii="Arial" w:hAnsi="Arial" w:cs="Arial"/>
        </w:rPr>
        <w:t xml:space="preserve"> and turn your attention to the</w:t>
      </w:r>
      <w:r w:rsidRPr="006B1C6B">
        <w:rPr>
          <w:rFonts w:ascii="Arial" w:hAnsi="Arial" w:cs="Arial"/>
        </w:rPr>
        <w:t xml:space="preserve"> </w:t>
      </w:r>
      <w:r w:rsidR="00BE2C80" w:rsidRPr="006B1C6B">
        <w:rPr>
          <w:rFonts w:ascii="Arial" w:hAnsi="Arial" w:cs="Arial"/>
        </w:rPr>
        <w:t>advisee</w:t>
      </w:r>
      <w:r w:rsidRPr="006B1C6B">
        <w:rPr>
          <w:rFonts w:ascii="Arial" w:hAnsi="Arial" w:cs="Arial"/>
        </w:rPr>
        <w:t>.</w:t>
      </w:r>
      <w:r w:rsidR="005A6FC8">
        <w:rPr>
          <w:rFonts w:ascii="Arial" w:hAnsi="Arial" w:cs="Arial"/>
        </w:rPr>
        <w:t xml:space="preserve"> Seek to understand your advisee’s experience without making judgement. </w:t>
      </w:r>
    </w:p>
    <w:p w14:paraId="12BA092E" w14:textId="77777777" w:rsidR="006B460E" w:rsidRDefault="006B460E" w:rsidP="0097385F">
      <w:pPr>
        <w:pStyle w:val="NoSpacing"/>
        <w:spacing w:line="276" w:lineRule="auto"/>
        <w:ind w:leftChars="386" w:left="849" w:rightChars="-203" w:right="-447"/>
        <w:jc w:val="both"/>
        <w:rPr>
          <w:rFonts w:ascii="Arial" w:hAnsi="Arial" w:cs="Arial"/>
        </w:rPr>
      </w:pPr>
    </w:p>
    <w:p w14:paraId="05FEF398" w14:textId="77777777" w:rsidR="00D3610A" w:rsidRPr="00D4180D" w:rsidRDefault="003C174C" w:rsidP="0017203B">
      <w:pPr>
        <w:pStyle w:val="NoSpacing"/>
        <w:numPr>
          <w:ilvl w:val="0"/>
          <w:numId w:val="14"/>
        </w:numPr>
        <w:tabs>
          <w:tab w:val="left" w:pos="284"/>
          <w:tab w:val="left" w:pos="567"/>
          <w:tab w:val="left" w:pos="851"/>
        </w:tabs>
        <w:spacing w:line="276" w:lineRule="auto"/>
        <w:ind w:left="851" w:rightChars="-203" w:right="-447" w:hanging="284"/>
        <w:jc w:val="both"/>
        <w:rPr>
          <w:rFonts w:ascii="Arial" w:hAnsi="Arial" w:cs="Arial"/>
          <w:b/>
        </w:rPr>
      </w:pPr>
      <w:r w:rsidRPr="00D4180D">
        <w:rPr>
          <w:rFonts w:ascii="Arial" w:hAnsi="Arial" w:cs="Arial"/>
          <w:b/>
        </w:rPr>
        <w:t>Don't interrupt</w:t>
      </w:r>
    </w:p>
    <w:p w14:paraId="20D3C571" w14:textId="77777777" w:rsidR="003C174C" w:rsidRDefault="003C174C" w:rsidP="006B460E">
      <w:pPr>
        <w:pStyle w:val="NoSpacing"/>
        <w:spacing w:line="276" w:lineRule="auto"/>
        <w:ind w:leftChars="386" w:left="849" w:rightChars="-203" w:right="-447" w:firstLine="2"/>
        <w:jc w:val="both"/>
        <w:rPr>
          <w:rFonts w:ascii="Arial" w:hAnsi="Arial" w:cs="Arial"/>
        </w:rPr>
      </w:pPr>
      <w:r w:rsidRPr="006B1C6B">
        <w:rPr>
          <w:rFonts w:ascii="Arial" w:hAnsi="Arial" w:cs="Arial"/>
        </w:rPr>
        <w:t xml:space="preserve">Take the time to fully listen. When you interrupt, you give the impression that you are not interested in what is being said. Even if you think you have heard this type of academic issue before and know how to handle it, allow your fellow students to finish their explanation and ensure you comprehend their specific situations. </w:t>
      </w:r>
    </w:p>
    <w:p w14:paraId="774A54DE" w14:textId="77777777" w:rsidR="00D4180D" w:rsidRPr="006B1C6B" w:rsidRDefault="00D4180D" w:rsidP="006B460E">
      <w:pPr>
        <w:pStyle w:val="NoSpacing"/>
        <w:spacing w:line="276" w:lineRule="auto"/>
        <w:ind w:leftChars="385" w:left="1131" w:rightChars="-203" w:right="-447" w:hanging="284"/>
        <w:jc w:val="both"/>
        <w:rPr>
          <w:rFonts w:ascii="Arial" w:hAnsi="Arial" w:cs="Arial"/>
        </w:rPr>
      </w:pPr>
    </w:p>
    <w:p w14:paraId="79A6BA29" w14:textId="77777777" w:rsidR="00D3610A" w:rsidRPr="00D4180D" w:rsidRDefault="003C174C" w:rsidP="0017203B">
      <w:pPr>
        <w:pStyle w:val="NoSpacing"/>
        <w:numPr>
          <w:ilvl w:val="0"/>
          <w:numId w:val="14"/>
        </w:numPr>
        <w:tabs>
          <w:tab w:val="left" w:pos="851"/>
        </w:tabs>
        <w:spacing w:line="276" w:lineRule="auto"/>
        <w:ind w:left="851" w:rightChars="-203" w:right="-447" w:hanging="284"/>
        <w:jc w:val="both"/>
        <w:rPr>
          <w:rFonts w:ascii="Arial" w:hAnsi="Arial" w:cs="Arial"/>
          <w:b/>
        </w:rPr>
      </w:pPr>
      <w:r w:rsidRPr="00D4180D">
        <w:rPr>
          <w:rFonts w:ascii="Arial" w:hAnsi="Arial" w:cs="Arial"/>
          <w:b/>
        </w:rPr>
        <w:t xml:space="preserve">Respond verbally and non-verbally </w:t>
      </w:r>
    </w:p>
    <w:p w14:paraId="0C40BE4B" w14:textId="77777777" w:rsidR="003C174C" w:rsidRPr="006B1C6B" w:rsidRDefault="003C174C" w:rsidP="006B460E">
      <w:pPr>
        <w:pStyle w:val="NoSpacing"/>
        <w:tabs>
          <w:tab w:val="left" w:pos="993"/>
        </w:tabs>
        <w:spacing w:line="276" w:lineRule="auto"/>
        <w:ind w:leftChars="386" w:left="849" w:rightChars="-203" w:right="-447" w:firstLine="2"/>
        <w:jc w:val="both"/>
        <w:rPr>
          <w:rFonts w:ascii="Arial" w:hAnsi="Arial" w:cs="Arial"/>
        </w:rPr>
      </w:pPr>
      <w:r w:rsidRPr="006B1C6B">
        <w:rPr>
          <w:rFonts w:ascii="Arial" w:hAnsi="Arial" w:cs="Arial"/>
        </w:rPr>
        <w:t xml:space="preserve">When you respond verbally, you might summarize and ask related follow-up questions. Non-verbal gestures include nodding your head, smiling, eye contact, and mirroring the body language of the other person. All these indicate that you are interested in what is being said and in many cases make the person feel more comfortable. </w:t>
      </w:r>
    </w:p>
    <w:p w14:paraId="2AD0FF6A" w14:textId="77777777" w:rsidR="00B66267" w:rsidRPr="006B1C6B" w:rsidRDefault="00B66267" w:rsidP="0097385F">
      <w:pPr>
        <w:pStyle w:val="NoSpacing"/>
        <w:spacing w:line="276" w:lineRule="auto"/>
        <w:ind w:left="270" w:rightChars="-203" w:right="-447" w:firstLineChars="70" w:firstLine="154"/>
        <w:jc w:val="both"/>
        <w:rPr>
          <w:rFonts w:ascii="Arial" w:hAnsi="Arial" w:cs="Arial"/>
        </w:rPr>
      </w:pPr>
    </w:p>
    <w:p w14:paraId="2EE359E1" w14:textId="77777777" w:rsidR="00D3610A" w:rsidRDefault="003C174C" w:rsidP="0017203B">
      <w:pPr>
        <w:pStyle w:val="NoSpacing"/>
        <w:numPr>
          <w:ilvl w:val="0"/>
          <w:numId w:val="4"/>
        </w:numPr>
        <w:spacing w:line="276" w:lineRule="auto"/>
        <w:ind w:left="851" w:rightChars="-203" w:right="-447" w:hanging="425"/>
        <w:jc w:val="both"/>
        <w:rPr>
          <w:rFonts w:ascii="Arial" w:hAnsi="Arial" w:cs="Arial"/>
          <w:b/>
          <w:i/>
        </w:rPr>
      </w:pPr>
      <w:r w:rsidRPr="0007202A">
        <w:rPr>
          <w:rFonts w:ascii="Arial" w:hAnsi="Arial" w:cs="Arial"/>
          <w:b/>
          <w:i/>
        </w:rPr>
        <w:t>Asking Questions</w:t>
      </w:r>
    </w:p>
    <w:p w14:paraId="62FBD471" w14:textId="77777777" w:rsidR="00845DAE" w:rsidRPr="0007202A" w:rsidRDefault="00845DAE" w:rsidP="0082128B">
      <w:pPr>
        <w:pStyle w:val="NoSpacing"/>
        <w:spacing w:line="276" w:lineRule="auto"/>
        <w:ind w:left="851" w:rightChars="-203" w:right="-447"/>
        <w:jc w:val="both"/>
        <w:rPr>
          <w:rFonts w:ascii="Arial" w:hAnsi="Arial" w:cs="Arial"/>
          <w:b/>
          <w:i/>
        </w:rPr>
      </w:pPr>
    </w:p>
    <w:p w14:paraId="7211ECBB" w14:textId="77777777" w:rsidR="00845DAE" w:rsidRPr="0082128B" w:rsidRDefault="00845DAE" w:rsidP="0082128B">
      <w:pPr>
        <w:pStyle w:val="NoSpacing"/>
        <w:numPr>
          <w:ilvl w:val="0"/>
          <w:numId w:val="11"/>
        </w:numPr>
        <w:tabs>
          <w:tab w:val="left" w:pos="993"/>
        </w:tabs>
        <w:spacing w:line="276" w:lineRule="auto"/>
        <w:ind w:rightChars="-203" w:right="-447"/>
        <w:jc w:val="both"/>
        <w:rPr>
          <w:rFonts w:ascii="Arial" w:hAnsi="Arial" w:cs="Arial"/>
          <w:b/>
        </w:rPr>
      </w:pPr>
      <w:r w:rsidRPr="0082128B">
        <w:rPr>
          <w:rFonts w:ascii="Arial" w:hAnsi="Arial" w:cs="Arial"/>
          <w:b/>
        </w:rPr>
        <w:t xml:space="preserve">Ask open-ended questions </w:t>
      </w:r>
    </w:p>
    <w:p w14:paraId="34B3C18A" w14:textId="77777777" w:rsidR="00845DAE" w:rsidRDefault="00845DAE" w:rsidP="0082128B">
      <w:pPr>
        <w:pStyle w:val="ListParagraph"/>
        <w:ind w:left="480"/>
        <w:rPr>
          <w:rFonts w:ascii="Arial" w:hAnsi="Arial" w:cs="Arial"/>
          <w:lang w:eastAsia="zh-TW"/>
        </w:rPr>
      </w:pPr>
      <w:r w:rsidRPr="00845DAE">
        <w:rPr>
          <w:rFonts w:ascii="Arial" w:hAnsi="Arial" w:cs="Arial"/>
          <w:lang w:eastAsia="zh-TW"/>
        </w:rPr>
        <w:t xml:space="preserve">Asking open-ended questions can allow time for your fellow student to reflect on their specific situation and help identify possible options. </w:t>
      </w:r>
    </w:p>
    <w:p w14:paraId="6F148B7E" w14:textId="77777777" w:rsidR="00845DAE" w:rsidRPr="00845DAE" w:rsidRDefault="00845DAE" w:rsidP="0082128B">
      <w:pPr>
        <w:pStyle w:val="ListParagraph"/>
        <w:ind w:left="480"/>
        <w:rPr>
          <w:rFonts w:ascii="Arial" w:hAnsi="Arial" w:cs="Arial"/>
          <w:lang w:eastAsia="zh-TW"/>
        </w:rPr>
      </w:pPr>
    </w:p>
    <w:p w14:paraId="0238621B" w14:textId="77777777" w:rsidR="00845DAE" w:rsidRPr="0082128B" w:rsidRDefault="00845DAE" w:rsidP="0082128B">
      <w:pPr>
        <w:pStyle w:val="ListParagraph"/>
        <w:numPr>
          <w:ilvl w:val="0"/>
          <w:numId w:val="11"/>
        </w:numPr>
        <w:tabs>
          <w:tab w:val="left" w:pos="993"/>
        </w:tabs>
        <w:ind w:rightChars="-203" w:right="-447"/>
        <w:jc w:val="both"/>
        <w:rPr>
          <w:rFonts w:ascii="Arial" w:hAnsi="Arial" w:cs="Arial"/>
        </w:rPr>
      </w:pPr>
      <w:r>
        <w:rPr>
          <w:rFonts w:ascii="Arial" w:hAnsi="Arial" w:cs="Arial"/>
          <w:b/>
          <w:lang w:eastAsia="zh-TW"/>
        </w:rPr>
        <w:t>“</w:t>
      </w:r>
      <w:r w:rsidRPr="0082128B">
        <w:rPr>
          <w:rFonts w:ascii="Arial" w:hAnsi="Arial" w:cs="Arial"/>
          <w:b/>
          <w:lang w:eastAsia="zh-TW"/>
        </w:rPr>
        <w:t>Advising</w:t>
      </w:r>
      <w:r>
        <w:rPr>
          <w:rFonts w:ascii="Arial" w:hAnsi="Arial" w:cs="Arial"/>
          <w:b/>
          <w:lang w:eastAsia="zh-TW"/>
        </w:rPr>
        <w:t>”</w:t>
      </w:r>
      <w:r w:rsidRPr="0082128B">
        <w:rPr>
          <w:rFonts w:ascii="Arial" w:hAnsi="Arial" w:cs="Arial"/>
          <w:b/>
          <w:lang w:eastAsia="zh-TW"/>
        </w:rPr>
        <w:t xml:space="preserve"> is not </w:t>
      </w:r>
      <w:r>
        <w:rPr>
          <w:rFonts w:ascii="Arial" w:hAnsi="Arial" w:cs="Arial"/>
          <w:b/>
          <w:lang w:eastAsia="zh-TW"/>
        </w:rPr>
        <w:t>“</w:t>
      </w:r>
      <w:r w:rsidRPr="0082128B">
        <w:rPr>
          <w:rFonts w:ascii="Arial" w:hAnsi="Arial" w:cs="Arial"/>
          <w:b/>
          <w:lang w:eastAsia="zh-TW"/>
        </w:rPr>
        <w:t>giving advice</w:t>
      </w:r>
      <w:r>
        <w:rPr>
          <w:rFonts w:ascii="Arial" w:hAnsi="Arial" w:cs="Arial"/>
          <w:b/>
          <w:lang w:eastAsia="zh-TW"/>
        </w:rPr>
        <w:t>”</w:t>
      </w:r>
    </w:p>
    <w:p w14:paraId="481846B4" w14:textId="7725C614" w:rsidR="00845DAE" w:rsidRPr="00845DAE" w:rsidRDefault="003C174C" w:rsidP="0082128B">
      <w:pPr>
        <w:pStyle w:val="ListParagraph"/>
        <w:tabs>
          <w:tab w:val="left" w:pos="993"/>
        </w:tabs>
        <w:ind w:left="480" w:rightChars="-203" w:right="-447"/>
        <w:jc w:val="both"/>
        <w:rPr>
          <w:rFonts w:ascii="Arial" w:hAnsi="Arial" w:cs="Arial"/>
        </w:rPr>
      </w:pPr>
      <w:r w:rsidRPr="00845DAE">
        <w:rPr>
          <w:rFonts w:ascii="Arial" w:hAnsi="Arial" w:cs="Arial"/>
        </w:rPr>
        <w:t xml:space="preserve">You are encouraged to adopt a developmental approach to advising. </w:t>
      </w:r>
      <w:r w:rsidR="00FB46B3" w:rsidRPr="00845DAE">
        <w:rPr>
          <w:rFonts w:ascii="Arial" w:hAnsi="Arial" w:cs="Arial"/>
        </w:rPr>
        <w:t>W</w:t>
      </w:r>
      <w:r w:rsidRPr="00845DAE">
        <w:rPr>
          <w:rFonts w:ascii="Arial" w:hAnsi="Arial" w:cs="Arial"/>
        </w:rPr>
        <w:t xml:space="preserve">hen your fellow student approaches you for help, avoid quickly prescribing a solution. </w:t>
      </w:r>
      <w:r w:rsidR="00845DAE">
        <w:rPr>
          <w:rFonts w:ascii="Arial" w:hAnsi="Arial" w:cs="Arial"/>
        </w:rPr>
        <w:t>Support</w:t>
      </w:r>
      <w:r w:rsidR="00845DAE" w:rsidRPr="00845DAE">
        <w:rPr>
          <w:rFonts w:ascii="Arial" w:hAnsi="Arial" w:cs="Arial"/>
        </w:rPr>
        <w:t xml:space="preserve"> </w:t>
      </w:r>
      <w:r w:rsidR="00845DAE">
        <w:rPr>
          <w:rFonts w:ascii="Arial" w:hAnsi="Arial" w:cs="Arial"/>
        </w:rPr>
        <w:t>them to find a solution to their problems.</w:t>
      </w:r>
    </w:p>
    <w:p w14:paraId="211E0E50" w14:textId="77777777" w:rsidR="00FB46B3" w:rsidRDefault="00FB46B3" w:rsidP="0082128B">
      <w:pPr>
        <w:pStyle w:val="NoSpacing"/>
        <w:tabs>
          <w:tab w:val="left" w:pos="993"/>
        </w:tabs>
        <w:spacing w:line="276" w:lineRule="auto"/>
        <w:ind w:left="480" w:rightChars="-203" w:right="-447"/>
        <w:jc w:val="both"/>
        <w:rPr>
          <w:rFonts w:ascii="Arial" w:hAnsi="Arial" w:cs="Arial"/>
        </w:rPr>
      </w:pPr>
    </w:p>
    <w:p w14:paraId="03362FA5" w14:textId="77777777" w:rsidR="00C07FC9" w:rsidRPr="00846DBD" w:rsidRDefault="00C07FC9" w:rsidP="00B04586">
      <w:pPr>
        <w:pStyle w:val="NoSpacing"/>
        <w:tabs>
          <w:tab w:val="left" w:pos="426"/>
        </w:tabs>
        <w:spacing w:line="276" w:lineRule="auto"/>
        <w:ind w:rightChars="-203" w:right="-447"/>
        <w:jc w:val="both"/>
        <w:rPr>
          <w:rFonts w:ascii="Arial" w:hAnsi="Arial" w:cs="Arial"/>
          <w:b/>
          <w:color w:val="990000"/>
        </w:rPr>
      </w:pPr>
      <w:r w:rsidRPr="00846DBD">
        <w:rPr>
          <w:rFonts w:ascii="Arial" w:hAnsi="Arial" w:cs="Arial"/>
          <w:b/>
          <w:color w:val="990000"/>
        </w:rPr>
        <w:t>9</w:t>
      </w:r>
      <w:r w:rsidR="00B04586">
        <w:rPr>
          <w:rFonts w:ascii="Arial" w:hAnsi="Arial" w:cs="Arial"/>
          <w:b/>
          <w:color w:val="990000"/>
        </w:rPr>
        <w:t xml:space="preserve">     </w:t>
      </w:r>
      <w:r w:rsidRPr="00846DBD">
        <w:rPr>
          <w:rFonts w:ascii="Arial" w:hAnsi="Arial" w:cs="Arial"/>
          <w:b/>
          <w:color w:val="990000"/>
        </w:rPr>
        <w:t xml:space="preserve">How can I help my advisee </w:t>
      </w:r>
      <w:r w:rsidR="00D06F1A" w:rsidRPr="00846DBD">
        <w:rPr>
          <w:rFonts w:ascii="Arial" w:hAnsi="Arial" w:cs="Arial"/>
          <w:b/>
          <w:color w:val="990000"/>
        </w:rPr>
        <w:t>adjust to the mode of university learning</w:t>
      </w:r>
      <w:r w:rsidRPr="00846DBD">
        <w:rPr>
          <w:rFonts w:ascii="Arial" w:hAnsi="Arial" w:cs="Arial"/>
          <w:b/>
          <w:color w:val="990000"/>
        </w:rPr>
        <w:t>?</w:t>
      </w:r>
    </w:p>
    <w:p w14:paraId="50CE8B6E" w14:textId="77777777" w:rsidR="00C07FC9" w:rsidRDefault="00C07FC9" w:rsidP="0097385F">
      <w:pPr>
        <w:widowControl w:val="0"/>
        <w:autoSpaceDE w:val="0"/>
        <w:autoSpaceDN w:val="0"/>
        <w:adjustRightInd w:val="0"/>
        <w:spacing w:after="0"/>
        <w:ind w:left="426" w:rightChars="-203" w:right="-447"/>
        <w:jc w:val="both"/>
        <w:rPr>
          <w:rFonts w:ascii="Arial" w:hAnsi="Arial" w:cs="Arial"/>
        </w:rPr>
      </w:pPr>
      <w:r>
        <w:rPr>
          <w:rFonts w:ascii="Arial" w:hAnsi="Arial" w:cs="Arial"/>
        </w:rPr>
        <w:t xml:space="preserve">There are numerous common challenges that new students might face in </w:t>
      </w:r>
      <w:r w:rsidR="00B04586">
        <w:rPr>
          <w:rFonts w:ascii="Arial" w:hAnsi="Arial" w:cs="Arial"/>
        </w:rPr>
        <w:t xml:space="preserve">their transition to </w:t>
      </w:r>
      <w:r>
        <w:rPr>
          <w:rFonts w:ascii="Arial" w:hAnsi="Arial" w:cs="Arial"/>
        </w:rPr>
        <w:t>university learning. Prepare to share with them your study experience and help them master important learning skills:</w:t>
      </w:r>
    </w:p>
    <w:p w14:paraId="1EC7E789" w14:textId="77777777" w:rsidR="00C07FC9" w:rsidRDefault="00C07FC9" w:rsidP="0097385F">
      <w:pPr>
        <w:pStyle w:val="NoSpacing"/>
        <w:spacing w:line="276" w:lineRule="auto"/>
        <w:ind w:leftChars="193" w:left="438" w:rightChars="-203" w:right="-447" w:hangingChars="6" w:hanging="13"/>
        <w:jc w:val="both"/>
        <w:rPr>
          <w:rFonts w:ascii="Arial" w:hAnsi="Arial" w:cs="Arial"/>
        </w:rPr>
      </w:pPr>
    </w:p>
    <w:p w14:paraId="0642DAE2" w14:textId="054E66B5" w:rsidR="00C07FC9" w:rsidRPr="00845DAE" w:rsidRDefault="00C07FC9">
      <w:pPr>
        <w:pStyle w:val="NoSpacing"/>
        <w:numPr>
          <w:ilvl w:val="0"/>
          <w:numId w:val="20"/>
        </w:numPr>
        <w:spacing w:line="276" w:lineRule="auto"/>
        <w:ind w:rightChars="-203" w:right="-447"/>
        <w:jc w:val="both"/>
        <w:rPr>
          <w:rFonts w:ascii="Arial" w:hAnsi="Arial" w:cs="Arial"/>
        </w:rPr>
      </w:pPr>
      <w:r w:rsidRPr="00F43417">
        <w:rPr>
          <w:rFonts w:ascii="Arial" w:hAnsi="Arial" w:cs="Arial"/>
        </w:rPr>
        <w:t>How to set goals</w:t>
      </w:r>
      <w:r w:rsidR="00F43417" w:rsidRPr="00F43417">
        <w:rPr>
          <w:rFonts w:ascii="Arial" w:hAnsi="Arial" w:cs="Arial"/>
        </w:rPr>
        <w:t>,</w:t>
      </w:r>
      <w:r w:rsidRPr="00F43417">
        <w:rPr>
          <w:rFonts w:ascii="Arial" w:hAnsi="Arial" w:cs="Arial"/>
        </w:rPr>
        <w:t xml:space="preserve"> manage time</w:t>
      </w:r>
      <w:r w:rsidR="00845DAE" w:rsidRPr="00F43417">
        <w:rPr>
          <w:rFonts w:ascii="Arial" w:hAnsi="Arial" w:cs="Arial"/>
        </w:rPr>
        <w:t xml:space="preserve"> and </w:t>
      </w:r>
      <w:r w:rsidRPr="00845DAE">
        <w:rPr>
          <w:rFonts w:ascii="Arial" w:hAnsi="Arial" w:cs="Arial"/>
        </w:rPr>
        <w:t xml:space="preserve">form good study habits </w:t>
      </w:r>
    </w:p>
    <w:p w14:paraId="4DD3C54D" w14:textId="2BC6DE02" w:rsidR="00415471" w:rsidRDefault="00415471" w:rsidP="00A419AF">
      <w:pPr>
        <w:pStyle w:val="NoSpacing"/>
        <w:numPr>
          <w:ilvl w:val="0"/>
          <w:numId w:val="20"/>
        </w:numPr>
        <w:spacing w:line="276" w:lineRule="auto"/>
        <w:ind w:left="567" w:rightChars="-203" w:right="-447" w:hanging="283"/>
        <w:jc w:val="both"/>
        <w:rPr>
          <w:rFonts w:ascii="Arial" w:hAnsi="Arial" w:cs="Arial"/>
        </w:rPr>
      </w:pPr>
      <w:r>
        <w:rPr>
          <w:rFonts w:ascii="Arial" w:hAnsi="Arial" w:cs="Arial"/>
        </w:rPr>
        <w:t xml:space="preserve">How to </w:t>
      </w:r>
      <w:r w:rsidR="00845DAE">
        <w:rPr>
          <w:rFonts w:ascii="Arial" w:hAnsi="Arial" w:cs="Arial"/>
        </w:rPr>
        <w:t>use S</w:t>
      </w:r>
      <w:r>
        <w:rPr>
          <w:rFonts w:ascii="Arial" w:hAnsi="Arial" w:cs="Arial"/>
        </w:rPr>
        <w:t>IS</w:t>
      </w:r>
      <w:r w:rsidR="00845DAE">
        <w:rPr>
          <w:rFonts w:ascii="Arial" w:hAnsi="Arial" w:cs="Arial"/>
        </w:rPr>
        <w:t xml:space="preserve"> and Moodle</w:t>
      </w:r>
    </w:p>
    <w:p w14:paraId="50450A75" w14:textId="357529E7" w:rsidR="00415471" w:rsidRDefault="00415471" w:rsidP="00A419AF">
      <w:pPr>
        <w:pStyle w:val="NoSpacing"/>
        <w:numPr>
          <w:ilvl w:val="0"/>
          <w:numId w:val="20"/>
        </w:numPr>
        <w:spacing w:line="276" w:lineRule="auto"/>
        <w:ind w:left="567" w:rightChars="-203" w:right="-447" w:hanging="283"/>
        <w:jc w:val="both"/>
        <w:rPr>
          <w:rFonts w:ascii="Arial" w:hAnsi="Arial" w:cs="Arial"/>
        </w:rPr>
      </w:pPr>
      <w:r>
        <w:rPr>
          <w:rFonts w:ascii="Arial" w:hAnsi="Arial" w:cs="Arial"/>
        </w:rPr>
        <w:t xml:space="preserve">How to handle </w:t>
      </w:r>
      <w:r w:rsidR="002D6986">
        <w:rPr>
          <w:rFonts w:ascii="Arial" w:hAnsi="Arial" w:cs="Arial"/>
        </w:rPr>
        <w:t xml:space="preserve">readings and assignments </w:t>
      </w:r>
    </w:p>
    <w:p w14:paraId="03AEFFDA" w14:textId="6AD54108" w:rsidR="00C07FC9" w:rsidRDefault="00BD40D1" w:rsidP="00497728">
      <w:pPr>
        <w:pStyle w:val="NoSpacing"/>
        <w:numPr>
          <w:ilvl w:val="0"/>
          <w:numId w:val="20"/>
        </w:numPr>
        <w:spacing w:line="276" w:lineRule="auto"/>
        <w:ind w:left="567" w:rightChars="-203" w:right="-447" w:hanging="283"/>
        <w:jc w:val="both"/>
        <w:rPr>
          <w:rFonts w:ascii="Arial" w:hAnsi="Arial" w:cs="Arial"/>
        </w:rPr>
      </w:pPr>
      <w:r>
        <w:rPr>
          <w:rFonts w:ascii="Arial" w:hAnsi="Arial" w:cs="Arial"/>
        </w:rPr>
        <w:t>How to acquire</w:t>
      </w:r>
      <w:r w:rsidR="00C07FC9">
        <w:rPr>
          <w:rFonts w:ascii="Arial" w:hAnsi="Arial" w:cs="Arial"/>
        </w:rPr>
        <w:t xml:space="preserve"> university-level study skills</w:t>
      </w:r>
      <w:r w:rsidR="00A419AF">
        <w:rPr>
          <w:rFonts w:ascii="Arial" w:hAnsi="Arial" w:cs="Arial"/>
        </w:rPr>
        <w:t xml:space="preserve">, for example, </w:t>
      </w:r>
      <w:r w:rsidR="00C07FC9">
        <w:rPr>
          <w:rFonts w:ascii="Arial" w:hAnsi="Arial" w:cs="Arial"/>
        </w:rPr>
        <w:t>academic reading and writing</w:t>
      </w:r>
      <w:r w:rsidR="00A419AF">
        <w:rPr>
          <w:rFonts w:ascii="Arial" w:hAnsi="Arial" w:cs="Arial"/>
        </w:rPr>
        <w:t xml:space="preserve">, </w:t>
      </w:r>
      <w:r w:rsidR="00C07FC9">
        <w:rPr>
          <w:rFonts w:ascii="Arial" w:hAnsi="Arial" w:cs="Arial"/>
        </w:rPr>
        <w:t>collaborative learning, information and digital literacy</w:t>
      </w:r>
    </w:p>
    <w:p w14:paraId="6B99FD66" w14:textId="77777777" w:rsidR="00C07FC9" w:rsidRDefault="00BD40D1" w:rsidP="00497728">
      <w:pPr>
        <w:pStyle w:val="NoSpacing"/>
        <w:numPr>
          <w:ilvl w:val="0"/>
          <w:numId w:val="20"/>
        </w:numPr>
        <w:spacing w:line="276" w:lineRule="auto"/>
        <w:ind w:left="567" w:rightChars="-203" w:right="-447" w:hanging="283"/>
        <w:jc w:val="both"/>
        <w:rPr>
          <w:rFonts w:ascii="Arial" w:hAnsi="Arial" w:cs="Arial"/>
        </w:rPr>
      </w:pPr>
      <w:r>
        <w:rPr>
          <w:rFonts w:ascii="Arial" w:hAnsi="Arial" w:cs="Arial"/>
        </w:rPr>
        <w:t>How to b</w:t>
      </w:r>
      <w:r w:rsidR="00C07FC9">
        <w:rPr>
          <w:rFonts w:ascii="Arial" w:hAnsi="Arial" w:cs="Arial"/>
        </w:rPr>
        <w:t xml:space="preserve">ecome comfortable to interact and seek feedback from teachers </w:t>
      </w:r>
    </w:p>
    <w:p w14:paraId="0D9B1C88" w14:textId="77777777" w:rsidR="00C07FC9" w:rsidRDefault="00C07FC9" w:rsidP="00497728">
      <w:pPr>
        <w:pStyle w:val="NoSpacing"/>
        <w:numPr>
          <w:ilvl w:val="0"/>
          <w:numId w:val="20"/>
        </w:numPr>
        <w:spacing w:line="276" w:lineRule="auto"/>
        <w:ind w:left="567" w:rightChars="-203" w:right="-447" w:hanging="283"/>
        <w:jc w:val="both"/>
        <w:rPr>
          <w:rFonts w:ascii="Arial" w:hAnsi="Arial" w:cs="Arial"/>
        </w:rPr>
      </w:pPr>
      <w:r>
        <w:rPr>
          <w:rFonts w:ascii="Arial" w:hAnsi="Arial" w:cs="Arial"/>
        </w:rPr>
        <w:t xml:space="preserve">How to use latest library resources </w:t>
      </w:r>
      <w:r w:rsidR="00D06F1A">
        <w:rPr>
          <w:rFonts w:ascii="Arial" w:hAnsi="Arial" w:cs="Arial"/>
        </w:rPr>
        <w:t>in their studies</w:t>
      </w:r>
    </w:p>
    <w:p w14:paraId="7646A845" w14:textId="77777777" w:rsidR="00C07FC9" w:rsidRDefault="00C07FC9" w:rsidP="00497728">
      <w:pPr>
        <w:pStyle w:val="NoSpacing"/>
        <w:numPr>
          <w:ilvl w:val="0"/>
          <w:numId w:val="20"/>
        </w:numPr>
        <w:spacing w:line="276" w:lineRule="auto"/>
        <w:ind w:left="567" w:rightChars="-203" w:right="-447" w:hanging="283"/>
        <w:jc w:val="both"/>
        <w:rPr>
          <w:rFonts w:ascii="Arial" w:hAnsi="Arial" w:cs="Arial"/>
        </w:rPr>
      </w:pPr>
      <w:r>
        <w:rPr>
          <w:rFonts w:ascii="Arial" w:hAnsi="Arial" w:cs="Arial"/>
        </w:rPr>
        <w:t>How to avoid committing plagiarism and self-plagiarism</w:t>
      </w:r>
    </w:p>
    <w:p w14:paraId="0FB255FB" w14:textId="77777777" w:rsidR="00C07FC9" w:rsidRDefault="00C07FC9" w:rsidP="00497728">
      <w:pPr>
        <w:pStyle w:val="NoSpacing"/>
        <w:spacing w:line="276" w:lineRule="auto"/>
        <w:ind w:leftChars="-64" w:rightChars="-203" w:right="-447" w:hangingChars="64" w:hanging="141"/>
        <w:jc w:val="both"/>
        <w:rPr>
          <w:rFonts w:ascii="Arial" w:hAnsi="Arial" w:cs="Arial"/>
        </w:rPr>
      </w:pPr>
    </w:p>
    <w:p w14:paraId="47993BD9" w14:textId="77777777" w:rsidR="009A2903" w:rsidRDefault="00C07FC9" w:rsidP="00497728">
      <w:pPr>
        <w:pStyle w:val="NoSpacing"/>
        <w:spacing w:line="276" w:lineRule="auto"/>
        <w:ind w:leftChars="50" w:left="110" w:rightChars="-203" w:right="-447"/>
        <w:jc w:val="both"/>
        <w:rPr>
          <w:rFonts w:ascii="Arial" w:hAnsi="Arial" w:cs="Arial"/>
        </w:rPr>
      </w:pPr>
      <w:r>
        <w:rPr>
          <w:rFonts w:ascii="Arial" w:hAnsi="Arial" w:cs="Arial"/>
        </w:rPr>
        <w:lastRenderedPageBreak/>
        <w:t xml:space="preserve">See AAO website for explanation and resources. </w:t>
      </w:r>
      <w:r w:rsidR="00CE0FE2">
        <w:rPr>
          <w:rFonts w:ascii="Arial" w:hAnsi="Arial" w:cs="Arial"/>
        </w:rPr>
        <w:t xml:space="preserve">You can also download our </w:t>
      </w:r>
      <w:r w:rsidR="009A2903">
        <w:rPr>
          <w:rFonts w:ascii="Arial" w:hAnsi="Arial" w:cs="Arial"/>
          <w:i/>
        </w:rPr>
        <w:t>Quick Smart Guide on Studies</w:t>
      </w:r>
      <w:r w:rsidR="00CE0FE2">
        <w:rPr>
          <w:rFonts w:ascii="Arial" w:hAnsi="Arial" w:cs="Arial"/>
        </w:rPr>
        <w:t xml:space="preserve"> for some practical tools and tips.</w:t>
      </w:r>
    </w:p>
    <w:p w14:paraId="1E7342DB" w14:textId="77777777" w:rsidR="00A419AF" w:rsidRDefault="00A419AF" w:rsidP="009F51A6">
      <w:pPr>
        <w:pStyle w:val="NoSpacing"/>
        <w:spacing w:line="276" w:lineRule="auto"/>
        <w:ind w:rightChars="-203" w:right="-447" w:hanging="446"/>
        <w:jc w:val="both"/>
        <w:rPr>
          <w:rFonts w:ascii="Arial" w:hAnsi="Arial" w:cs="Arial"/>
          <w:b/>
          <w:color w:val="943634"/>
        </w:rPr>
      </w:pPr>
    </w:p>
    <w:p w14:paraId="46D895BD" w14:textId="77777777" w:rsidR="00A419AF" w:rsidRDefault="00A419AF" w:rsidP="009F51A6">
      <w:pPr>
        <w:pStyle w:val="NoSpacing"/>
        <w:spacing w:line="276" w:lineRule="auto"/>
        <w:ind w:rightChars="-203" w:right="-447" w:hanging="446"/>
        <w:jc w:val="both"/>
        <w:rPr>
          <w:rFonts w:ascii="Arial" w:hAnsi="Arial" w:cs="Arial"/>
          <w:b/>
          <w:color w:val="943634"/>
        </w:rPr>
      </w:pPr>
    </w:p>
    <w:p w14:paraId="7DF546C1" w14:textId="77777777" w:rsidR="003D4614" w:rsidRDefault="00C07FC9" w:rsidP="009F51A6">
      <w:pPr>
        <w:pStyle w:val="NoSpacing"/>
        <w:spacing w:line="276" w:lineRule="auto"/>
        <w:ind w:rightChars="-203" w:right="-447" w:hanging="446"/>
        <w:jc w:val="both"/>
        <w:rPr>
          <w:rFonts w:ascii="Arial" w:hAnsi="Arial" w:cs="Arial"/>
          <w:b/>
          <w:color w:val="943634"/>
        </w:rPr>
      </w:pPr>
      <w:r>
        <w:rPr>
          <w:rFonts w:ascii="Arial" w:hAnsi="Arial" w:cs="Arial"/>
          <w:b/>
          <w:color w:val="943634"/>
        </w:rPr>
        <w:t>10</w:t>
      </w:r>
      <w:r w:rsidR="00E000E7">
        <w:rPr>
          <w:rFonts w:ascii="Arial" w:hAnsi="Arial" w:cs="Arial"/>
          <w:b/>
          <w:color w:val="990000"/>
        </w:rPr>
        <w:t xml:space="preserve">     </w:t>
      </w:r>
      <w:r w:rsidR="003D4614" w:rsidRPr="00DA7445">
        <w:rPr>
          <w:rFonts w:ascii="Arial" w:hAnsi="Arial" w:cs="Arial"/>
          <w:b/>
          <w:color w:val="943634"/>
        </w:rPr>
        <w:t>How can I help my advisee</w:t>
      </w:r>
      <w:r w:rsidR="00B16878">
        <w:rPr>
          <w:rFonts w:ascii="Arial" w:hAnsi="Arial" w:cs="Arial"/>
          <w:b/>
          <w:color w:val="943634"/>
        </w:rPr>
        <w:t>s</w:t>
      </w:r>
      <w:r w:rsidR="003D4614" w:rsidRPr="00DA7445">
        <w:rPr>
          <w:rFonts w:ascii="Arial" w:hAnsi="Arial" w:cs="Arial"/>
          <w:b/>
          <w:color w:val="943634"/>
        </w:rPr>
        <w:t xml:space="preserve"> plan </w:t>
      </w:r>
      <w:r w:rsidR="00B16878">
        <w:rPr>
          <w:rFonts w:ascii="Arial" w:hAnsi="Arial" w:cs="Arial"/>
          <w:b/>
          <w:color w:val="943634"/>
        </w:rPr>
        <w:t xml:space="preserve">their </w:t>
      </w:r>
      <w:r w:rsidR="003D4614" w:rsidRPr="00DA7445">
        <w:rPr>
          <w:rFonts w:ascii="Arial" w:hAnsi="Arial" w:cs="Arial"/>
          <w:b/>
          <w:color w:val="943634"/>
        </w:rPr>
        <w:t>studies?</w:t>
      </w:r>
    </w:p>
    <w:p w14:paraId="45A844D0" w14:textId="77777777" w:rsidR="009C757E" w:rsidRPr="009C757E" w:rsidRDefault="009C757E" w:rsidP="009F51A6">
      <w:pPr>
        <w:widowControl w:val="0"/>
        <w:autoSpaceDE w:val="0"/>
        <w:autoSpaceDN w:val="0"/>
        <w:adjustRightInd w:val="0"/>
        <w:spacing w:after="0"/>
        <w:ind w:leftChars="64" w:left="141" w:rightChars="-203" w:right="-447"/>
        <w:rPr>
          <w:rFonts w:ascii="Arial" w:hAnsi="Arial" w:cs="Arial"/>
        </w:rPr>
      </w:pPr>
      <w:r w:rsidRPr="009C757E">
        <w:rPr>
          <w:rFonts w:ascii="Arial" w:hAnsi="Arial" w:cs="Arial" w:hint="eastAsia"/>
        </w:rPr>
        <w:t xml:space="preserve">AAO has recently developed </w:t>
      </w:r>
      <w:r>
        <w:rPr>
          <w:rFonts w:ascii="Arial" w:hAnsi="Arial" w:cs="Arial"/>
        </w:rPr>
        <w:t>a n</w:t>
      </w:r>
      <w:r w:rsidR="009F51A6">
        <w:rPr>
          <w:rFonts w:ascii="Arial" w:hAnsi="Arial" w:cs="Arial"/>
        </w:rPr>
        <w:t xml:space="preserve">ew web-based “Academic Roadmap” </w:t>
      </w:r>
      <w:r>
        <w:rPr>
          <w:rFonts w:ascii="Arial" w:hAnsi="Arial" w:cs="Arial"/>
        </w:rPr>
        <w:t>(</w:t>
      </w:r>
      <w:hyperlink r:id="rId8" w:history="1">
        <w:r w:rsidRPr="00311C43">
          <w:rPr>
            <w:rStyle w:val="Hyperlink"/>
            <w:rFonts w:ascii="Arial" w:hAnsi="Arial" w:cs="Arial"/>
          </w:rPr>
          <w:t>http://aao.hku.hk/roadmap</w:t>
        </w:r>
      </w:hyperlink>
      <w:r>
        <w:rPr>
          <w:rFonts w:ascii="Arial" w:hAnsi="Arial" w:cs="Arial"/>
        </w:rPr>
        <w:t>) to help students navigate their stud</w:t>
      </w:r>
      <w:r w:rsidR="00A9364A">
        <w:rPr>
          <w:rFonts w:ascii="Arial" w:hAnsi="Arial" w:cs="Arial"/>
        </w:rPr>
        <w:t xml:space="preserve">ies year by year. You can </w:t>
      </w:r>
      <w:r w:rsidR="0008384D">
        <w:rPr>
          <w:rFonts w:ascii="Arial" w:hAnsi="Arial" w:cs="Arial"/>
        </w:rPr>
        <w:t>refer</w:t>
      </w:r>
      <w:r w:rsidR="00A9364A">
        <w:rPr>
          <w:rFonts w:ascii="Arial" w:eastAsia="SimSun" w:hAnsi="Arial" w:cs="Arial" w:hint="eastAsia"/>
          <w:lang w:eastAsia="zh-CN"/>
        </w:rPr>
        <w:t xml:space="preserve"> </w:t>
      </w:r>
      <w:r>
        <w:rPr>
          <w:rFonts w:ascii="Arial" w:hAnsi="Arial" w:cs="Arial"/>
        </w:rPr>
        <w:t>your advisees to it. This “Roadmap” provides specific information, advice and /or resources</w:t>
      </w:r>
      <w:r w:rsidR="0008384D">
        <w:rPr>
          <w:rFonts w:ascii="Arial" w:eastAsia="SimSun" w:hAnsi="Arial" w:cs="Arial" w:hint="eastAsia"/>
          <w:lang w:eastAsia="zh-CN"/>
        </w:rPr>
        <w:t xml:space="preserve"> </w:t>
      </w:r>
      <w:r w:rsidR="0008384D">
        <w:rPr>
          <w:rFonts w:ascii="Arial" w:hAnsi="Arial" w:cs="Arial"/>
        </w:rPr>
        <w:t>on</w:t>
      </w:r>
      <w:r w:rsidR="00A9364A">
        <w:rPr>
          <w:rFonts w:ascii="Arial" w:eastAsia="SimSun" w:hAnsi="Arial" w:cs="Arial" w:hint="eastAsia"/>
          <w:lang w:eastAsia="zh-CN"/>
        </w:rPr>
        <w:t xml:space="preserve"> </w:t>
      </w:r>
      <w:r>
        <w:rPr>
          <w:rFonts w:ascii="Arial" w:hAnsi="Arial" w:cs="Arial"/>
        </w:rPr>
        <w:t xml:space="preserve">key study matters which are displayed as bus stops along students’ learning journey. </w:t>
      </w:r>
    </w:p>
    <w:p w14:paraId="282F8CDA" w14:textId="20E41950" w:rsidR="00495066" w:rsidRDefault="00495066" w:rsidP="0008384D">
      <w:pPr>
        <w:pStyle w:val="NoSpacing"/>
        <w:spacing w:line="276" w:lineRule="auto"/>
        <w:ind w:left="446" w:rightChars="-203" w:right="-447" w:hanging="446"/>
        <w:jc w:val="center"/>
        <w:rPr>
          <w:rFonts w:ascii="Arial" w:hAnsi="Arial" w:cs="Arial"/>
          <w:b/>
          <w:color w:val="943634"/>
        </w:rPr>
      </w:pPr>
    </w:p>
    <w:p w14:paraId="433B5CFD" w14:textId="77777777" w:rsidR="00F50683" w:rsidRDefault="00F50683" w:rsidP="0008384D">
      <w:pPr>
        <w:pStyle w:val="NoSpacing"/>
        <w:spacing w:line="276" w:lineRule="auto"/>
        <w:ind w:left="446" w:rightChars="-203" w:right="-447" w:hanging="446"/>
        <w:jc w:val="center"/>
        <w:rPr>
          <w:rFonts w:ascii="Arial" w:hAnsi="Arial" w:cs="Arial"/>
          <w:b/>
          <w:color w:val="943634"/>
        </w:rPr>
      </w:pPr>
    </w:p>
    <w:p w14:paraId="1C8B1261" w14:textId="77777777" w:rsidR="00DA7445" w:rsidRDefault="005A6FC8" w:rsidP="009A4E49">
      <w:pPr>
        <w:pStyle w:val="NoSpacing"/>
        <w:spacing w:line="276" w:lineRule="auto"/>
        <w:ind w:leftChars="-192" w:left="282" w:rightChars="-203" w:right="-447" w:hangingChars="320" w:hanging="704"/>
        <w:rPr>
          <w:rFonts w:ascii="Arial" w:hAnsi="Arial" w:cs="Arial"/>
          <w:b/>
          <w:color w:val="943634"/>
        </w:rPr>
      </w:pPr>
      <w:r>
        <w:rPr>
          <w:rFonts w:ascii="Arial" w:hAnsi="Arial" w:cs="Arial"/>
          <w:b/>
          <w:color w:val="943634"/>
        </w:rPr>
        <w:t>1</w:t>
      </w:r>
      <w:r w:rsidR="005D7CA1">
        <w:rPr>
          <w:rFonts w:ascii="Arial" w:hAnsi="Arial" w:cs="Arial"/>
          <w:b/>
          <w:color w:val="943634"/>
        </w:rPr>
        <w:t>1</w:t>
      </w:r>
      <w:r w:rsidR="00E000E7">
        <w:rPr>
          <w:rFonts w:ascii="Arial" w:hAnsi="Arial" w:cs="Arial"/>
          <w:b/>
          <w:color w:val="990000"/>
        </w:rPr>
        <w:t xml:space="preserve">     </w:t>
      </w:r>
      <w:r w:rsidR="009A4E49">
        <w:rPr>
          <w:rFonts w:ascii="Arial" w:hAnsi="Arial" w:cs="Arial"/>
          <w:b/>
          <w:color w:val="990000"/>
        </w:rPr>
        <w:t xml:space="preserve">  </w:t>
      </w:r>
      <w:r w:rsidR="005E05F7">
        <w:rPr>
          <w:rFonts w:ascii="Arial" w:hAnsi="Arial" w:cs="Arial"/>
          <w:b/>
          <w:color w:val="943634"/>
        </w:rPr>
        <w:t xml:space="preserve">How </w:t>
      </w:r>
      <w:r w:rsidR="00A419AF">
        <w:rPr>
          <w:rFonts w:ascii="Arial" w:hAnsi="Arial" w:cs="Arial"/>
          <w:b/>
          <w:color w:val="943634"/>
        </w:rPr>
        <w:t xml:space="preserve">can </w:t>
      </w:r>
      <w:r w:rsidR="005E05F7">
        <w:rPr>
          <w:rFonts w:ascii="Arial" w:hAnsi="Arial" w:cs="Arial"/>
          <w:b/>
          <w:color w:val="943634"/>
        </w:rPr>
        <w:t>my advisee</w:t>
      </w:r>
      <w:r w:rsidR="00A50D72">
        <w:rPr>
          <w:rFonts w:ascii="Arial" w:hAnsi="Arial" w:cs="Arial"/>
          <w:b/>
          <w:color w:val="943634"/>
        </w:rPr>
        <w:t>s</w:t>
      </w:r>
      <w:r w:rsidR="005E05F7">
        <w:rPr>
          <w:rFonts w:ascii="Arial" w:hAnsi="Arial" w:cs="Arial"/>
          <w:b/>
          <w:color w:val="943634"/>
        </w:rPr>
        <w:t xml:space="preserve"> find study requirements if </w:t>
      </w:r>
      <w:r w:rsidR="00A50D72">
        <w:rPr>
          <w:rFonts w:ascii="Arial" w:hAnsi="Arial" w:cs="Arial"/>
          <w:b/>
          <w:color w:val="943634"/>
        </w:rPr>
        <w:t xml:space="preserve">they </w:t>
      </w:r>
      <w:r w:rsidR="005E05F7">
        <w:rPr>
          <w:rFonts w:ascii="Arial" w:hAnsi="Arial" w:cs="Arial"/>
          <w:b/>
          <w:color w:val="943634"/>
        </w:rPr>
        <w:t xml:space="preserve">choose/change </w:t>
      </w:r>
      <w:r w:rsidR="00E000E7">
        <w:rPr>
          <w:rFonts w:ascii="Arial" w:hAnsi="Arial" w:cs="Arial"/>
          <w:b/>
          <w:color w:val="943634"/>
        </w:rPr>
        <w:t xml:space="preserve">a particular </w:t>
      </w:r>
      <w:r w:rsidR="00B22A5B">
        <w:rPr>
          <w:rFonts w:ascii="Arial" w:hAnsi="Arial" w:cs="Arial"/>
          <w:b/>
          <w:color w:val="943634"/>
        </w:rPr>
        <w:t>major/</w:t>
      </w:r>
      <w:r w:rsidR="00991C0C">
        <w:rPr>
          <w:rFonts w:ascii="Arial" w:hAnsi="Arial" w:cs="Arial"/>
          <w:b/>
          <w:color w:val="943634"/>
        </w:rPr>
        <w:t>minor?</w:t>
      </w:r>
    </w:p>
    <w:p w14:paraId="1E4CD70D" w14:textId="6B68B9C5" w:rsidR="00F43417" w:rsidRDefault="00891768" w:rsidP="009A4E49">
      <w:pPr>
        <w:pStyle w:val="NoSpacing"/>
        <w:spacing w:line="276" w:lineRule="auto"/>
        <w:ind w:leftChars="136" w:left="299" w:rightChars="-203" w:right="-447"/>
        <w:jc w:val="both"/>
        <w:rPr>
          <w:rFonts w:ascii="Arial" w:hAnsi="Arial" w:cs="Arial"/>
        </w:rPr>
      </w:pPr>
      <w:r w:rsidRPr="00891768">
        <w:rPr>
          <w:rFonts w:ascii="Arial" w:hAnsi="Arial" w:cs="Arial" w:hint="eastAsia"/>
        </w:rPr>
        <w:t xml:space="preserve">You can </w:t>
      </w:r>
      <w:r w:rsidR="00A50D72">
        <w:rPr>
          <w:rFonts w:ascii="Arial" w:hAnsi="Arial" w:cs="Arial"/>
        </w:rPr>
        <w:t>suggest them</w:t>
      </w:r>
      <w:r>
        <w:rPr>
          <w:rFonts w:ascii="Arial" w:hAnsi="Arial" w:cs="Arial"/>
        </w:rPr>
        <w:t xml:space="preserve"> to use </w:t>
      </w:r>
      <w:r w:rsidR="00454F30">
        <w:rPr>
          <w:rFonts w:ascii="Arial" w:hAnsi="Arial" w:cs="Arial"/>
        </w:rPr>
        <w:t xml:space="preserve">the </w:t>
      </w:r>
      <w:r>
        <w:rPr>
          <w:rFonts w:ascii="Arial" w:hAnsi="Arial" w:cs="Arial"/>
        </w:rPr>
        <w:t xml:space="preserve">academic planning tool </w:t>
      </w:r>
      <w:r w:rsidRPr="002C1AB2">
        <w:rPr>
          <w:rFonts w:ascii="Arial" w:hAnsi="Arial" w:cs="Arial"/>
        </w:rPr>
        <w:t>“Degree Audit” system</w:t>
      </w:r>
      <w:r w:rsidR="00454F30">
        <w:rPr>
          <w:rFonts w:ascii="Arial" w:hAnsi="Arial" w:cs="Arial"/>
        </w:rPr>
        <w:t>,</w:t>
      </w:r>
      <w:r>
        <w:rPr>
          <w:rFonts w:ascii="Arial" w:hAnsi="Arial" w:cs="Arial"/>
        </w:rPr>
        <w:t xml:space="preserve"> </w:t>
      </w:r>
      <w:r w:rsidR="00454F30">
        <w:rPr>
          <w:rFonts w:ascii="Arial" w:hAnsi="Arial" w:cs="Arial"/>
        </w:rPr>
        <w:t xml:space="preserve">in particular </w:t>
      </w:r>
      <w:r>
        <w:rPr>
          <w:rFonts w:ascii="Arial" w:hAnsi="Arial" w:cs="Arial"/>
        </w:rPr>
        <w:t xml:space="preserve">its </w:t>
      </w:r>
      <w:r w:rsidRPr="002C1AB2">
        <w:rPr>
          <w:rFonts w:ascii="Arial" w:hAnsi="Arial" w:cs="Arial"/>
        </w:rPr>
        <w:t>“What-I</w:t>
      </w:r>
      <w:r w:rsidRPr="002C1AB2">
        <w:rPr>
          <w:rFonts w:ascii="Arial" w:hAnsi="Arial" w:cs="Arial" w:hint="eastAsia"/>
        </w:rPr>
        <w:t>f</w:t>
      </w:r>
      <w:r w:rsidRPr="002C1AB2">
        <w:rPr>
          <w:rFonts w:ascii="Arial" w:hAnsi="Arial" w:cs="Arial"/>
        </w:rPr>
        <w:t>” function</w:t>
      </w:r>
      <w:r w:rsidR="00454F30">
        <w:rPr>
          <w:rFonts w:ascii="Arial" w:hAnsi="Arial" w:cs="Arial"/>
        </w:rPr>
        <w:t>:</w:t>
      </w:r>
      <w:r>
        <w:rPr>
          <w:rFonts w:ascii="Arial" w:hAnsi="Arial" w:cs="Arial"/>
        </w:rPr>
        <w:t xml:space="preserve"> </w:t>
      </w:r>
    </w:p>
    <w:p w14:paraId="04E2CFF7" w14:textId="2BABA93D" w:rsidR="00F43417" w:rsidRDefault="003013A6" w:rsidP="0082128B">
      <w:pPr>
        <w:pStyle w:val="NoSpacing"/>
        <w:numPr>
          <w:ilvl w:val="0"/>
          <w:numId w:val="11"/>
        </w:numPr>
        <w:spacing w:line="276" w:lineRule="auto"/>
        <w:ind w:rightChars="-203" w:right="-447"/>
        <w:jc w:val="both"/>
        <w:rPr>
          <w:rFonts w:ascii="Arial" w:hAnsi="Arial" w:cs="Arial"/>
        </w:rPr>
      </w:pPr>
      <w:r>
        <w:rPr>
          <w:rFonts w:ascii="Arial" w:hAnsi="Arial" w:cs="Arial"/>
        </w:rPr>
        <w:t>“Degree Audit”</w:t>
      </w:r>
      <w:r w:rsidR="00963D82">
        <w:rPr>
          <w:rFonts w:ascii="Arial" w:hAnsi="Arial" w:cs="Arial"/>
        </w:rPr>
        <w:t xml:space="preserve"> system match</w:t>
      </w:r>
      <w:r w:rsidR="00181B3D">
        <w:rPr>
          <w:rFonts w:ascii="Arial" w:hAnsi="Arial" w:cs="Arial"/>
        </w:rPr>
        <w:t>es</w:t>
      </w:r>
      <w:r w:rsidR="00963D82">
        <w:rPr>
          <w:rFonts w:ascii="Arial" w:hAnsi="Arial" w:cs="Arial"/>
        </w:rPr>
        <w:t xml:space="preserve"> student’s </w:t>
      </w:r>
      <w:r>
        <w:rPr>
          <w:rFonts w:ascii="Arial" w:hAnsi="Arial" w:cs="Arial"/>
        </w:rPr>
        <w:t>course</w:t>
      </w:r>
      <w:r w:rsidR="00963D82">
        <w:rPr>
          <w:rFonts w:ascii="Arial" w:hAnsi="Arial" w:cs="Arial"/>
        </w:rPr>
        <w:t xml:space="preserve"> enrollment and grades against his/her degree and major(s)/minor(s) requirements and provides a useful reference for monitoring academic progress</w:t>
      </w:r>
    </w:p>
    <w:p w14:paraId="0C50D9BA" w14:textId="4325B3FD" w:rsidR="009C757E" w:rsidRPr="00891768" w:rsidRDefault="00454F30" w:rsidP="0082128B">
      <w:pPr>
        <w:pStyle w:val="NoSpacing"/>
        <w:numPr>
          <w:ilvl w:val="0"/>
          <w:numId w:val="11"/>
        </w:numPr>
        <w:spacing w:line="276" w:lineRule="auto"/>
        <w:ind w:rightChars="-203" w:right="-447"/>
        <w:jc w:val="both"/>
        <w:rPr>
          <w:rFonts w:ascii="Arial" w:hAnsi="Arial" w:cs="Arial"/>
        </w:rPr>
      </w:pPr>
      <w:r>
        <w:rPr>
          <w:rFonts w:ascii="Arial" w:hAnsi="Arial" w:cs="Arial"/>
        </w:rPr>
        <w:t xml:space="preserve">The </w:t>
      </w:r>
      <w:r w:rsidR="00963D82">
        <w:rPr>
          <w:rFonts w:ascii="Arial" w:hAnsi="Arial" w:cs="Arial"/>
        </w:rPr>
        <w:t>“What</w:t>
      </w:r>
      <w:r w:rsidR="00FE28F8">
        <w:rPr>
          <w:rFonts w:ascii="Arial" w:hAnsi="Arial" w:cs="Arial"/>
        </w:rPr>
        <w:t>-</w:t>
      </w:r>
      <w:r w:rsidR="00963D82">
        <w:rPr>
          <w:rFonts w:ascii="Arial" w:hAnsi="Arial" w:cs="Arial"/>
        </w:rPr>
        <w:t>If” function</w:t>
      </w:r>
      <w:r>
        <w:rPr>
          <w:rFonts w:ascii="Arial" w:hAnsi="Arial" w:cs="Arial"/>
        </w:rPr>
        <w:t xml:space="preserve"> of the system</w:t>
      </w:r>
      <w:r w:rsidR="00F43417">
        <w:rPr>
          <w:rFonts w:ascii="Arial" w:hAnsi="Arial" w:cs="Arial"/>
        </w:rPr>
        <w:t xml:space="preserve"> allows </w:t>
      </w:r>
      <w:r w:rsidR="00963D82">
        <w:rPr>
          <w:rFonts w:ascii="Arial" w:hAnsi="Arial" w:cs="Arial"/>
        </w:rPr>
        <w:t>your</w:t>
      </w:r>
      <w:r w:rsidR="00F43417">
        <w:rPr>
          <w:rFonts w:ascii="Arial" w:hAnsi="Arial" w:cs="Arial"/>
        </w:rPr>
        <w:t xml:space="preserve"> </w:t>
      </w:r>
      <w:r w:rsidR="00963D82">
        <w:rPr>
          <w:rFonts w:ascii="Arial" w:hAnsi="Arial" w:cs="Arial"/>
        </w:rPr>
        <w:t>advisee</w:t>
      </w:r>
      <w:r w:rsidR="005E05F7">
        <w:rPr>
          <w:rFonts w:ascii="Arial" w:hAnsi="Arial" w:cs="Arial"/>
        </w:rPr>
        <w:t>s</w:t>
      </w:r>
      <w:r w:rsidR="00963D82">
        <w:rPr>
          <w:rFonts w:ascii="Arial" w:hAnsi="Arial" w:cs="Arial"/>
        </w:rPr>
        <w:t xml:space="preserve"> to set hypothetical major(s)/minor(s) or </w:t>
      </w:r>
      <w:r>
        <w:rPr>
          <w:rFonts w:ascii="Arial" w:hAnsi="Arial" w:cs="Arial"/>
        </w:rPr>
        <w:t xml:space="preserve">even change their </w:t>
      </w:r>
      <w:r w:rsidR="00963D82">
        <w:rPr>
          <w:rFonts w:ascii="Arial" w:hAnsi="Arial" w:cs="Arial"/>
        </w:rPr>
        <w:t>study</w:t>
      </w:r>
      <w:r w:rsidR="009A4E49">
        <w:rPr>
          <w:rFonts w:ascii="Arial" w:hAnsi="Arial" w:cs="Arial"/>
        </w:rPr>
        <w:t xml:space="preserve"> </w:t>
      </w:r>
      <w:r w:rsidR="00963D82">
        <w:rPr>
          <w:rFonts w:ascii="Arial" w:hAnsi="Arial" w:cs="Arial"/>
        </w:rPr>
        <w:t>programmes and look at the impacts on their study plan</w:t>
      </w:r>
      <w:r w:rsidR="00A50D72">
        <w:rPr>
          <w:rFonts w:ascii="Arial" w:hAnsi="Arial" w:cs="Arial"/>
        </w:rPr>
        <w:t>s</w:t>
      </w:r>
      <w:r w:rsidR="00963D82">
        <w:rPr>
          <w:rFonts w:ascii="Arial" w:hAnsi="Arial" w:cs="Arial"/>
        </w:rPr>
        <w:t xml:space="preserve"> and/or progress.</w:t>
      </w:r>
    </w:p>
    <w:p w14:paraId="14BD6161" w14:textId="77777777" w:rsidR="009F51A6" w:rsidRDefault="00963D82" w:rsidP="00497728">
      <w:pPr>
        <w:pStyle w:val="NoSpacing"/>
        <w:spacing w:line="276" w:lineRule="auto"/>
        <w:ind w:left="446" w:rightChars="-203" w:right="-447" w:firstLineChars="129" w:firstLine="284"/>
        <w:jc w:val="both"/>
        <w:rPr>
          <w:rFonts w:ascii="Arial" w:hAnsi="Arial" w:cs="Arial"/>
          <w:b/>
          <w:color w:val="943634"/>
        </w:rPr>
      </w:pPr>
      <w:r>
        <w:rPr>
          <w:rFonts w:ascii="Arial" w:hAnsi="Arial" w:cs="Arial" w:hint="eastAsia"/>
          <w:b/>
          <w:color w:val="943634"/>
        </w:rPr>
        <w:t xml:space="preserve"> </w:t>
      </w:r>
    </w:p>
    <w:p w14:paraId="404D918B" w14:textId="77777777" w:rsidR="0012613C" w:rsidRPr="006B1C6B" w:rsidRDefault="00991C0C" w:rsidP="009A4E49">
      <w:pPr>
        <w:pStyle w:val="NoSpacing"/>
        <w:tabs>
          <w:tab w:val="left" w:pos="142"/>
        </w:tabs>
        <w:spacing w:line="276" w:lineRule="auto"/>
        <w:ind w:leftChars="-64" w:rightChars="-203" w:right="-447" w:hangingChars="64" w:hanging="141"/>
        <w:jc w:val="both"/>
        <w:rPr>
          <w:rFonts w:ascii="Arial" w:hAnsi="Arial" w:cs="Arial"/>
          <w:b/>
          <w:color w:val="943634"/>
        </w:rPr>
      </w:pPr>
      <w:r>
        <w:rPr>
          <w:rFonts w:ascii="Arial" w:hAnsi="Arial" w:cs="Arial"/>
          <w:b/>
          <w:color w:val="943634"/>
        </w:rPr>
        <w:t>1</w:t>
      </w:r>
      <w:r w:rsidR="005D7CA1">
        <w:rPr>
          <w:rFonts w:ascii="Arial" w:hAnsi="Arial" w:cs="Arial"/>
          <w:b/>
          <w:color w:val="943634"/>
        </w:rPr>
        <w:t>2</w:t>
      </w:r>
      <w:r w:rsidR="00E000E7">
        <w:rPr>
          <w:rFonts w:ascii="Arial" w:hAnsi="Arial" w:cs="Arial"/>
          <w:b/>
          <w:color w:val="990000"/>
        </w:rPr>
        <w:t xml:space="preserve">     </w:t>
      </w:r>
      <w:r w:rsidR="00AC02DE" w:rsidRPr="006B1C6B">
        <w:rPr>
          <w:rFonts w:ascii="Arial" w:hAnsi="Arial" w:cs="Arial"/>
          <w:b/>
          <w:color w:val="943634"/>
        </w:rPr>
        <w:t xml:space="preserve">What </w:t>
      </w:r>
      <w:r w:rsidR="00205732" w:rsidRPr="006B1C6B">
        <w:rPr>
          <w:rFonts w:ascii="Arial" w:hAnsi="Arial" w:cs="Arial"/>
          <w:b/>
          <w:color w:val="943634"/>
        </w:rPr>
        <w:t xml:space="preserve">should I </w:t>
      </w:r>
      <w:r w:rsidR="00937129" w:rsidRPr="006B1C6B">
        <w:rPr>
          <w:rFonts w:ascii="Arial" w:hAnsi="Arial" w:cs="Arial"/>
          <w:b/>
          <w:color w:val="943634"/>
        </w:rPr>
        <w:t>d</w:t>
      </w:r>
      <w:r w:rsidR="00205732" w:rsidRPr="006B1C6B">
        <w:rPr>
          <w:rFonts w:ascii="Arial" w:hAnsi="Arial" w:cs="Arial"/>
          <w:b/>
          <w:color w:val="943634"/>
        </w:rPr>
        <w:t xml:space="preserve">o when </w:t>
      </w:r>
      <w:r w:rsidR="00AC02DE" w:rsidRPr="006B1C6B">
        <w:rPr>
          <w:rFonts w:ascii="Arial" w:hAnsi="Arial" w:cs="Arial"/>
          <w:b/>
          <w:color w:val="943634"/>
        </w:rPr>
        <w:t>advisees have very specific academic questions?</w:t>
      </w:r>
    </w:p>
    <w:p w14:paraId="7AD54A06" w14:textId="77777777" w:rsidR="001041E0" w:rsidRPr="006B1C6B" w:rsidRDefault="001041E0" w:rsidP="009A4E49">
      <w:pPr>
        <w:widowControl w:val="0"/>
        <w:tabs>
          <w:tab w:val="left" w:pos="446"/>
        </w:tabs>
        <w:autoSpaceDE w:val="0"/>
        <w:autoSpaceDN w:val="0"/>
        <w:adjustRightInd w:val="0"/>
        <w:spacing w:after="0"/>
        <w:ind w:leftChars="193" w:left="425" w:rightChars="-203" w:right="-447"/>
        <w:jc w:val="both"/>
        <w:rPr>
          <w:rFonts w:ascii="Arial" w:hAnsi="Arial" w:cs="Arial"/>
        </w:rPr>
      </w:pPr>
      <w:r w:rsidRPr="006B1C6B">
        <w:rPr>
          <w:rFonts w:ascii="Arial" w:hAnsi="Arial" w:cs="Arial"/>
        </w:rPr>
        <w:t>If your fellow student</w:t>
      </w:r>
      <w:r w:rsidR="006F5CBD" w:rsidRPr="006B1C6B">
        <w:rPr>
          <w:rFonts w:ascii="Arial" w:hAnsi="Arial" w:cs="Arial"/>
        </w:rPr>
        <w:t>s</w:t>
      </w:r>
      <w:r w:rsidRPr="006B1C6B">
        <w:rPr>
          <w:rFonts w:ascii="Arial" w:hAnsi="Arial" w:cs="Arial"/>
        </w:rPr>
        <w:t xml:space="preserve"> </w:t>
      </w:r>
      <w:r w:rsidR="00F60DB6" w:rsidRPr="006B1C6B">
        <w:rPr>
          <w:rFonts w:ascii="Arial" w:hAnsi="Arial" w:cs="Arial"/>
        </w:rPr>
        <w:t xml:space="preserve">encounter </w:t>
      </w:r>
      <w:r w:rsidRPr="006B1C6B">
        <w:rPr>
          <w:rFonts w:ascii="Arial" w:hAnsi="Arial" w:cs="Arial"/>
        </w:rPr>
        <w:t xml:space="preserve">some specific </w:t>
      </w:r>
      <w:r w:rsidR="00F60DB6" w:rsidRPr="006B1C6B">
        <w:rPr>
          <w:rFonts w:ascii="Arial" w:hAnsi="Arial" w:cs="Arial"/>
        </w:rPr>
        <w:t xml:space="preserve">study </w:t>
      </w:r>
      <w:r w:rsidR="0059038A" w:rsidRPr="006B1C6B">
        <w:rPr>
          <w:rFonts w:ascii="Arial" w:hAnsi="Arial" w:cs="Arial"/>
        </w:rPr>
        <w:t xml:space="preserve">issues </w:t>
      </w:r>
      <w:r w:rsidR="00F60DB6" w:rsidRPr="006B1C6B">
        <w:rPr>
          <w:rFonts w:ascii="Arial" w:hAnsi="Arial" w:cs="Arial"/>
        </w:rPr>
        <w:t xml:space="preserve">which you find </w:t>
      </w:r>
      <w:r w:rsidR="00DE44F6" w:rsidRPr="006B1C6B">
        <w:rPr>
          <w:rFonts w:ascii="Arial" w:hAnsi="Arial" w:cs="Arial"/>
        </w:rPr>
        <w:t xml:space="preserve">hard </w:t>
      </w:r>
      <w:r w:rsidR="00F60DB6" w:rsidRPr="006B1C6B">
        <w:rPr>
          <w:rFonts w:ascii="Arial" w:hAnsi="Arial" w:cs="Arial"/>
        </w:rPr>
        <w:t>to a</w:t>
      </w:r>
      <w:r w:rsidR="00DE44F6" w:rsidRPr="006B1C6B">
        <w:rPr>
          <w:rFonts w:ascii="Arial" w:hAnsi="Arial" w:cs="Arial"/>
        </w:rPr>
        <w:t>ddress</w:t>
      </w:r>
      <w:r w:rsidR="00F60DB6" w:rsidRPr="006B1C6B">
        <w:rPr>
          <w:rFonts w:ascii="Arial" w:hAnsi="Arial" w:cs="Arial"/>
        </w:rPr>
        <w:t>, don’t panic. There are multiple campus services and resources that you can refer them to:</w:t>
      </w:r>
    </w:p>
    <w:p w14:paraId="6385C1C9" w14:textId="77777777" w:rsidR="000142EE" w:rsidRPr="006B1C6B" w:rsidRDefault="000142EE" w:rsidP="00497728">
      <w:pPr>
        <w:widowControl w:val="0"/>
        <w:autoSpaceDE w:val="0"/>
        <w:autoSpaceDN w:val="0"/>
        <w:adjustRightInd w:val="0"/>
        <w:spacing w:after="0"/>
        <w:ind w:left="284" w:rightChars="-203" w:right="-447" w:firstLineChars="129" w:firstLine="284"/>
        <w:jc w:val="both"/>
        <w:rPr>
          <w:rFonts w:ascii="Arial" w:hAnsi="Arial" w:cs="Arial"/>
        </w:rPr>
      </w:pPr>
    </w:p>
    <w:p w14:paraId="1D6834BB" w14:textId="77777777" w:rsidR="000142EE" w:rsidRPr="002C1AB2" w:rsidRDefault="000142EE" w:rsidP="009A4E49">
      <w:pPr>
        <w:pStyle w:val="NoSpacing"/>
        <w:numPr>
          <w:ilvl w:val="0"/>
          <w:numId w:val="15"/>
        </w:numPr>
        <w:spacing w:line="276" w:lineRule="auto"/>
        <w:ind w:left="567" w:rightChars="-203" w:right="-447" w:hanging="283"/>
        <w:jc w:val="both"/>
        <w:rPr>
          <w:rFonts w:ascii="Arial" w:hAnsi="Arial" w:cs="Arial"/>
          <w:b/>
        </w:rPr>
      </w:pPr>
      <w:r w:rsidRPr="002C1AB2">
        <w:rPr>
          <w:rFonts w:ascii="Arial" w:hAnsi="Arial" w:cs="Arial"/>
          <w:b/>
        </w:rPr>
        <w:t>Faculty Academic Advisers</w:t>
      </w:r>
    </w:p>
    <w:p w14:paraId="41BBB550" w14:textId="77777777" w:rsidR="00065F84" w:rsidRPr="009A4E49" w:rsidRDefault="000142EE" w:rsidP="009A4E49">
      <w:pPr>
        <w:widowControl w:val="0"/>
        <w:autoSpaceDE w:val="0"/>
        <w:autoSpaceDN w:val="0"/>
        <w:adjustRightInd w:val="0"/>
        <w:spacing w:after="0"/>
        <w:ind w:leftChars="243" w:left="535" w:rightChars="-203" w:right="-447" w:firstLineChars="14" w:firstLine="31"/>
        <w:jc w:val="both"/>
        <w:rPr>
          <w:rFonts w:ascii="SimSun" w:eastAsia="SimSun" w:hAnsi="SimSun" w:cs="Arial"/>
          <w:lang w:eastAsia="zh-CN"/>
        </w:rPr>
      </w:pPr>
      <w:r w:rsidRPr="009A4E49">
        <w:rPr>
          <w:rFonts w:ascii="Arial" w:hAnsi="Arial" w:cs="Arial"/>
        </w:rPr>
        <w:t xml:space="preserve">Every new student has </w:t>
      </w:r>
      <w:r w:rsidR="00B37B2B" w:rsidRPr="009A4E49">
        <w:rPr>
          <w:rFonts w:ascii="Arial" w:hAnsi="Arial" w:cs="Arial"/>
        </w:rPr>
        <w:t>a</w:t>
      </w:r>
      <w:r w:rsidRPr="009A4E49">
        <w:rPr>
          <w:rFonts w:ascii="Arial" w:hAnsi="Arial" w:cs="Arial"/>
        </w:rPr>
        <w:t xml:space="preserve"> Faculty Academic Adviser</w:t>
      </w:r>
      <w:r w:rsidR="00682E77">
        <w:rPr>
          <w:rFonts w:ascii="Arial" w:hAnsi="Arial" w:cs="Arial"/>
        </w:rPr>
        <w:t>, either through self-sign up in August or assignment by Faculty</w:t>
      </w:r>
      <w:r w:rsidRPr="009A4E49">
        <w:rPr>
          <w:rFonts w:ascii="Arial" w:hAnsi="Arial" w:cs="Arial"/>
        </w:rPr>
        <w:t xml:space="preserve">. If your fellow students have any concerns regarding their studies, encourage them to contact their Faculty Academic Advisers. They can view their advisers in SIS under </w:t>
      </w:r>
      <w:r w:rsidRPr="009A4E49">
        <w:rPr>
          <w:rFonts w:ascii="Arial" w:hAnsi="Arial" w:cs="Arial"/>
          <w:u w:val="single"/>
        </w:rPr>
        <w:t>Self Service&gt;Student Centre&gt;Adviser Section</w:t>
      </w:r>
      <w:r w:rsidR="00181B3D" w:rsidRPr="009A4E49">
        <w:rPr>
          <w:rFonts w:ascii="Arial" w:hAnsi="Arial" w:cs="Arial"/>
        </w:rPr>
        <w:t xml:space="preserve"> or find the contacts of their Faculty Academic Adviser</w:t>
      </w:r>
      <w:r w:rsidR="00BB15DE" w:rsidRPr="009A4E49">
        <w:rPr>
          <w:rFonts w:ascii="Arial" w:hAnsi="Arial" w:cs="Arial"/>
        </w:rPr>
        <w:t xml:space="preserve"> </w:t>
      </w:r>
      <w:r w:rsidR="00181B3D" w:rsidRPr="009A4E49">
        <w:rPr>
          <w:rFonts w:ascii="Arial" w:hAnsi="Arial" w:cs="Arial"/>
        </w:rPr>
        <w:t>at</w:t>
      </w:r>
      <w:r w:rsidRPr="009A4E49">
        <w:rPr>
          <w:rFonts w:ascii="Arial" w:hAnsi="Arial" w:cs="Arial"/>
        </w:rPr>
        <w:t>:</w:t>
      </w:r>
      <w:r w:rsidR="00BB15DE" w:rsidRPr="009A4E49">
        <w:rPr>
          <w:rFonts w:ascii="Arial" w:hAnsi="Arial" w:cs="Arial"/>
        </w:rPr>
        <w:t xml:space="preserve"> </w:t>
      </w:r>
    </w:p>
    <w:p w14:paraId="59278D8F" w14:textId="77777777" w:rsidR="000142EE" w:rsidRPr="00181B3D" w:rsidRDefault="003065A2" w:rsidP="009A4E49">
      <w:pPr>
        <w:widowControl w:val="0"/>
        <w:autoSpaceDE w:val="0"/>
        <w:autoSpaceDN w:val="0"/>
        <w:adjustRightInd w:val="0"/>
        <w:spacing w:after="0"/>
        <w:ind w:leftChars="257" w:left="990" w:rightChars="-203" w:right="-447" w:hanging="425"/>
        <w:jc w:val="both"/>
        <w:rPr>
          <w:rFonts w:ascii="Arial" w:hAnsi="Arial" w:cs="Arial"/>
        </w:rPr>
      </w:pPr>
      <w:hyperlink r:id="rId9" w:history="1">
        <w:r w:rsidR="00065F84" w:rsidRPr="009A4E49">
          <w:rPr>
            <w:rStyle w:val="Hyperlink"/>
            <w:rFonts w:ascii="Arial" w:hAnsi="Arial" w:cs="Arial"/>
          </w:rPr>
          <w:t>http://aao.hku.hk/sy3/academic-advising/find-your-academic-adviser/</w:t>
        </w:r>
      </w:hyperlink>
      <w:r w:rsidR="00BB15DE">
        <w:rPr>
          <w:rFonts w:ascii="Arial" w:hAnsi="Arial" w:cs="Arial"/>
        </w:rPr>
        <w:t xml:space="preserve"> </w:t>
      </w:r>
    </w:p>
    <w:p w14:paraId="529D518F" w14:textId="77777777" w:rsidR="008B630F" w:rsidRPr="006B1C6B" w:rsidRDefault="008B630F" w:rsidP="0097385F">
      <w:pPr>
        <w:widowControl w:val="0"/>
        <w:autoSpaceDE w:val="0"/>
        <w:autoSpaceDN w:val="0"/>
        <w:adjustRightInd w:val="0"/>
        <w:spacing w:after="0"/>
        <w:ind w:rightChars="-203" w:right="-447" w:hanging="11"/>
        <w:jc w:val="both"/>
        <w:rPr>
          <w:rFonts w:ascii="Arial" w:hAnsi="Arial" w:cs="Arial"/>
        </w:rPr>
      </w:pPr>
    </w:p>
    <w:p w14:paraId="784EC38C" w14:textId="77777777" w:rsidR="00B37B2B" w:rsidRDefault="00B37B2B" w:rsidP="00AE67D5">
      <w:pPr>
        <w:widowControl w:val="0"/>
        <w:autoSpaceDE w:val="0"/>
        <w:autoSpaceDN w:val="0"/>
        <w:adjustRightInd w:val="0"/>
        <w:spacing w:after="0"/>
        <w:ind w:rightChars="-203" w:right="-447"/>
        <w:jc w:val="both"/>
        <w:rPr>
          <w:rFonts w:ascii="Arial" w:hAnsi="Arial" w:cs="Arial"/>
        </w:rPr>
      </w:pPr>
    </w:p>
    <w:p w14:paraId="00B0C195" w14:textId="77777777" w:rsidR="00F60DB6" w:rsidRPr="002C1AB2" w:rsidRDefault="00F60DB6" w:rsidP="009A4E49">
      <w:pPr>
        <w:pStyle w:val="NoSpacing"/>
        <w:numPr>
          <w:ilvl w:val="0"/>
          <w:numId w:val="15"/>
        </w:numPr>
        <w:tabs>
          <w:tab w:val="left" w:pos="709"/>
        </w:tabs>
        <w:spacing w:line="276" w:lineRule="auto"/>
        <w:ind w:leftChars="129" w:left="284" w:rightChars="-203" w:right="-447" w:firstLine="0"/>
        <w:jc w:val="both"/>
        <w:rPr>
          <w:rFonts w:ascii="Arial" w:hAnsi="Arial" w:cs="Arial"/>
          <w:b/>
        </w:rPr>
      </w:pPr>
      <w:r w:rsidRPr="002C1AB2">
        <w:rPr>
          <w:rFonts w:ascii="Arial" w:hAnsi="Arial" w:cs="Arial"/>
          <w:b/>
        </w:rPr>
        <w:t>Temporary A</w:t>
      </w:r>
      <w:r w:rsidR="005A48B8" w:rsidRPr="002C1AB2">
        <w:rPr>
          <w:rFonts w:ascii="Arial" w:hAnsi="Arial" w:cs="Arial"/>
          <w:b/>
        </w:rPr>
        <w:t>cademic Advisers</w:t>
      </w:r>
      <w:r w:rsidR="009D535A">
        <w:rPr>
          <w:rFonts w:ascii="Arial" w:hAnsi="Arial" w:cs="Arial"/>
          <w:b/>
        </w:rPr>
        <w:t xml:space="preserve"> </w:t>
      </w:r>
    </w:p>
    <w:p w14:paraId="17FF1E04" w14:textId="77777777" w:rsidR="00FE28F8" w:rsidRDefault="00A84333" w:rsidP="00572EB5">
      <w:pPr>
        <w:ind w:leftChars="322" w:left="708" w:rightChars="-203" w:right="-447" w:firstLine="1"/>
        <w:jc w:val="both"/>
        <w:rPr>
          <w:rFonts w:ascii="Arial" w:hAnsi="Arial" w:cs="Arial"/>
          <w:color w:val="FF0000"/>
        </w:rPr>
      </w:pPr>
      <w:r w:rsidRPr="00FE28F8">
        <w:rPr>
          <w:rFonts w:ascii="Arial" w:hAnsi="Arial" w:cs="Arial"/>
        </w:rPr>
        <w:t xml:space="preserve">If </w:t>
      </w:r>
      <w:r w:rsidR="00143BF4" w:rsidRPr="00FE28F8">
        <w:rPr>
          <w:rFonts w:ascii="Arial" w:hAnsi="Arial" w:cs="Arial"/>
        </w:rPr>
        <w:t xml:space="preserve">your fellow students </w:t>
      </w:r>
      <w:r w:rsidRPr="00FE28F8">
        <w:rPr>
          <w:rFonts w:ascii="Arial" w:hAnsi="Arial" w:cs="Arial"/>
        </w:rPr>
        <w:t>need advice on deciding</w:t>
      </w:r>
      <w:r w:rsidR="00927A4A" w:rsidRPr="00FE28F8">
        <w:rPr>
          <w:rFonts w:ascii="Arial" w:hAnsi="Arial" w:cs="Arial"/>
        </w:rPr>
        <w:t xml:space="preserve"> a </w:t>
      </w:r>
      <w:r w:rsidR="00BD0572" w:rsidRPr="00FE28F8">
        <w:rPr>
          <w:rFonts w:ascii="Arial" w:hAnsi="Arial" w:cs="Arial"/>
        </w:rPr>
        <w:t>m</w:t>
      </w:r>
      <w:r w:rsidR="00927A4A" w:rsidRPr="00FE28F8">
        <w:rPr>
          <w:rFonts w:ascii="Arial" w:hAnsi="Arial" w:cs="Arial"/>
        </w:rPr>
        <w:t>ajor</w:t>
      </w:r>
      <w:r w:rsidR="00BD0572" w:rsidRPr="00FE28F8">
        <w:rPr>
          <w:rFonts w:ascii="Arial" w:hAnsi="Arial" w:cs="Arial"/>
        </w:rPr>
        <w:t>/m</w:t>
      </w:r>
      <w:r w:rsidR="00927A4A" w:rsidRPr="00FE28F8">
        <w:rPr>
          <w:rFonts w:ascii="Arial" w:hAnsi="Arial" w:cs="Arial"/>
        </w:rPr>
        <w:t>inor</w:t>
      </w:r>
      <w:r w:rsidRPr="00FE28F8">
        <w:rPr>
          <w:rFonts w:ascii="Arial" w:hAnsi="Arial" w:cs="Arial"/>
        </w:rPr>
        <w:t>,</w:t>
      </w:r>
      <w:r w:rsidRPr="00B37B2B">
        <w:rPr>
          <w:rFonts w:ascii="Arial" w:hAnsi="Arial" w:cs="Arial"/>
          <w:u w:val="single"/>
        </w:rPr>
        <w:t xml:space="preserve"> </w:t>
      </w:r>
      <w:r w:rsidR="006F5CBD" w:rsidRPr="006B1C6B">
        <w:rPr>
          <w:rFonts w:ascii="Arial" w:hAnsi="Arial" w:cs="Arial"/>
        </w:rPr>
        <w:t>please</w:t>
      </w:r>
      <w:r w:rsidRPr="006B1C6B">
        <w:rPr>
          <w:rFonts w:ascii="Arial" w:hAnsi="Arial" w:cs="Arial"/>
        </w:rPr>
        <w:t xml:space="preserve"> encourage them to</w:t>
      </w:r>
      <w:r w:rsidR="00D175C2" w:rsidRPr="006B1C6B">
        <w:rPr>
          <w:rFonts w:ascii="Arial" w:hAnsi="Arial" w:cs="Arial"/>
        </w:rPr>
        <w:t xml:space="preserve"> </w:t>
      </w:r>
      <w:r w:rsidRPr="006B1C6B">
        <w:rPr>
          <w:rFonts w:ascii="Arial" w:hAnsi="Arial" w:cs="Arial"/>
        </w:rPr>
        <w:t>request Temporary Academic Adviser</w:t>
      </w:r>
      <w:r w:rsidR="002C4063" w:rsidRPr="006B1C6B">
        <w:rPr>
          <w:rFonts w:ascii="Arial" w:hAnsi="Arial" w:cs="Arial"/>
        </w:rPr>
        <w:t>s</w:t>
      </w:r>
      <w:r w:rsidR="00927A4A" w:rsidRPr="006B1C6B">
        <w:rPr>
          <w:rFonts w:ascii="Arial" w:hAnsi="Arial" w:cs="Arial"/>
        </w:rPr>
        <w:t>,</w:t>
      </w:r>
      <w:r w:rsidR="007269AE" w:rsidRPr="006B1C6B">
        <w:rPr>
          <w:rFonts w:ascii="Arial" w:hAnsi="Arial" w:cs="Arial"/>
        </w:rPr>
        <w:t xml:space="preserve"> who </w:t>
      </w:r>
      <w:r w:rsidR="002C4063" w:rsidRPr="006B1C6B">
        <w:rPr>
          <w:rFonts w:ascii="Arial" w:hAnsi="Arial" w:cs="Arial"/>
        </w:rPr>
        <w:t>are</w:t>
      </w:r>
      <w:r w:rsidR="007269AE" w:rsidRPr="006B1C6B">
        <w:rPr>
          <w:rFonts w:ascii="Arial" w:hAnsi="Arial" w:cs="Arial"/>
        </w:rPr>
        <w:t xml:space="preserve"> current teacher</w:t>
      </w:r>
      <w:r w:rsidR="002C4063" w:rsidRPr="006B1C6B">
        <w:rPr>
          <w:rFonts w:ascii="Arial" w:hAnsi="Arial" w:cs="Arial"/>
        </w:rPr>
        <w:t>s</w:t>
      </w:r>
      <w:r w:rsidR="007269AE" w:rsidRPr="006B1C6B">
        <w:rPr>
          <w:rFonts w:ascii="Arial" w:hAnsi="Arial" w:cs="Arial"/>
        </w:rPr>
        <w:t xml:space="preserve"> specializing in helping students explore specific </w:t>
      </w:r>
      <w:r w:rsidR="00927A4A" w:rsidRPr="006B1C6B">
        <w:rPr>
          <w:rFonts w:ascii="Arial" w:hAnsi="Arial" w:cs="Arial"/>
        </w:rPr>
        <w:t>discipline</w:t>
      </w:r>
      <w:r w:rsidR="007269AE" w:rsidRPr="006B1C6B">
        <w:rPr>
          <w:rFonts w:ascii="Arial" w:hAnsi="Arial" w:cs="Arial"/>
        </w:rPr>
        <w:t xml:space="preserve"> options</w:t>
      </w:r>
      <w:r w:rsidR="00927A4A" w:rsidRPr="006B1C6B">
        <w:rPr>
          <w:rFonts w:ascii="Arial" w:hAnsi="Arial" w:cs="Arial"/>
        </w:rPr>
        <w:t>, through SIS</w:t>
      </w:r>
      <w:r w:rsidR="007269AE" w:rsidRPr="006B1C6B">
        <w:rPr>
          <w:rFonts w:ascii="Arial" w:hAnsi="Arial" w:cs="Arial"/>
        </w:rPr>
        <w:t xml:space="preserve">. </w:t>
      </w:r>
      <w:r w:rsidR="00D175C2" w:rsidRPr="006B1C6B">
        <w:rPr>
          <w:rFonts w:ascii="Arial" w:hAnsi="Arial" w:cs="Arial"/>
        </w:rPr>
        <w:t>Check out this video to find out more</w:t>
      </w:r>
      <w:r w:rsidR="00B803DC" w:rsidRPr="006B1C6B">
        <w:rPr>
          <w:rFonts w:ascii="Arial" w:hAnsi="Arial" w:cs="Arial"/>
        </w:rPr>
        <w:t xml:space="preserve">: </w:t>
      </w:r>
      <w:r w:rsidR="00F91F60" w:rsidRPr="006B1C6B">
        <w:rPr>
          <w:rStyle w:val="Hyperlink"/>
          <w:rFonts w:ascii="Arial" w:hAnsi="Arial" w:cs="Arial"/>
        </w:rPr>
        <w:t>http://aao.hku.hk/video/video-03/</w:t>
      </w:r>
      <w:r w:rsidR="00D175C2" w:rsidRPr="006B1C6B">
        <w:rPr>
          <w:rStyle w:val="Hyperlink"/>
          <w:rFonts w:ascii="Arial" w:hAnsi="Arial" w:cs="Arial"/>
        </w:rPr>
        <w:t>.</w:t>
      </w:r>
      <w:r w:rsidR="00D175C2" w:rsidRPr="006B1C6B">
        <w:rPr>
          <w:rFonts w:ascii="Arial" w:hAnsi="Arial" w:cs="Arial"/>
          <w:color w:val="FF0000"/>
        </w:rPr>
        <w:t xml:space="preserve"> </w:t>
      </w:r>
    </w:p>
    <w:p w14:paraId="799F5EB1" w14:textId="77777777" w:rsidR="00544376" w:rsidRDefault="00143BF4" w:rsidP="00572EB5">
      <w:pPr>
        <w:ind w:leftChars="322" w:left="708" w:rightChars="-203" w:right="-447" w:firstLine="1"/>
        <w:jc w:val="both"/>
        <w:rPr>
          <w:rStyle w:val="Hyperlink"/>
          <w:rFonts w:ascii="Arial" w:hAnsi="Arial" w:cs="Arial"/>
        </w:rPr>
      </w:pPr>
      <w:r w:rsidRPr="006B1C6B">
        <w:rPr>
          <w:rFonts w:ascii="Arial" w:hAnsi="Arial" w:cs="Arial"/>
        </w:rPr>
        <w:t>For a listing of available majors</w:t>
      </w:r>
      <w:r w:rsidR="00FE28F8">
        <w:rPr>
          <w:rFonts w:ascii="Arial" w:hAnsi="Arial" w:cs="Arial"/>
        </w:rPr>
        <w:t>/</w:t>
      </w:r>
      <w:r w:rsidRPr="006B1C6B">
        <w:rPr>
          <w:rFonts w:ascii="Arial" w:hAnsi="Arial" w:cs="Arial"/>
        </w:rPr>
        <w:t>minors, refer to</w:t>
      </w:r>
      <w:r w:rsidRPr="006B1C6B">
        <w:rPr>
          <w:rFonts w:ascii="Arial" w:hAnsi="Arial" w:cs="Arial"/>
          <w:color w:val="FF0000"/>
        </w:rPr>
        <w:t xml:space="preserve"> </w:t>
      </w:r>
      <w:hyperlink r:id="rId10" w:tgtFrame="_blank" w:history="1">
        <w:r w:rsidRPr="006B1C6B">
          <w:rPr>
            <w:rStyle w:val="Hyperlink"/>
            <w:rFonts w:ascii="Arial" w:hAnsi="Arial" w:cs="Arial"/>
          </w:rPr>
          <w:t>http://aao.hku.hk/plan-of-study/major-and-minor/</w:t>
        </w:r>
      </w:hyperlink>
      <w:r w:rsidRPr="006B1C6B">
        <w:rPr>
          <w:rStyle w:val="Hyperlink"/>
          <w:rFonts w:ascii="Arial" w:hAnsi="Arial" w:cs="Arial"/>
        </w:rPr>
        <w:t>.</w:t>
      </w:r>
    </w:p>
    <w:p w14:paraId="202A0407" w14:textId="77777777" w:rsidR="00FE28F8" w:rsidRDefault="00FE28F8" w:rsidP="00572EB5">
      <w:pPr>
        <w:ind w:leftChars="322" w:left="708" w:rightChars="-203" w:right="-447" w:firstLine="1"/>
        <w:jc w:val="both"/>
        <w:rPr>
          <w:rStyle w:val="Hyperlink"/>
          <w:rFonts w:ascii="Arial" w:hAnsi="Arial" w:cs="Arial"/>
        </w:rPr>
      </w:pPr>
    </w:p>
    <w:p w14:paraId="06E933DF" w14:textId="77777777" w:rsidR="005A48B8" w:rsidRPr="0089490B" w:rsidRDefault="009D535A" w:rsidP="0017203B">
      <w:pPr>
        <w:pStyle w:val="NoSpacing"/>
        <w:numPr>
          <w:ilvl w:val="0"/>
          <w:numId w:val="15"/>
        </w:numPr>
        <w:spacing w:line="276" w:lineRule="auto"/>
        <w:ind w:left="567" w:rightChars="-203" w:right="-447" w:hanging="283"/>
        <w:jc w:val="both"/>
        <w:rPr>
          <w:rFonts w:ascii="Arial" w:hAnsi="Arial" w:cs="Arial"/>
          <w:b/>
        </w:rPr>
      </w:pPr>
      <w:r>
        <w:rPr>
          <w:rFonts w:ascii="Arial" w:hAnsi="Arial" w:cs="Arial"/>
          <w:b/>
        </w:rPr>
        <w:lastRenderedPageBreak/>
        <w:t xml:space="preserve">  </w:t>
      </w:r>
      <w:r w:rsidR="005A48B8" w:rsidRPr="0089490B">
        <w:rPr>
          <w:rFonts w:ascii="Arial" w:hAnsi="Arial" w:cs="Arial"/>
          <w:b/>
        </w:rPr>
        <w:t>Faculty Offices</w:t>
      </w:r>
    </w:p>
    <w:p w14:paraId="3B77B5BF" w14:textId="77777777" w:rsidR="009D535A" w:rsidRDefault="00F86037" w:rsidP="00BD660D">
      <w:pPr>
        <w:widowControl w:val="0"/>
        <w:autoSpaceDE w:val="0"/>
        <w:autoSpaceDN w:val="0"/>
        <w:adjustRightInd w:val="0"/>
        <w:spacing w:after="0"/>
        <w:ind w:left="567" w:rightChars="-203" w:right="-447" w:firstLineChars="64" w:firstLine="141"/>
        <w:jc w:val="both"/>
        <w:rPr>
          <w:rFonts w:ascii="Arial" w:hAnsi="Arial" w:cs="Arial"/>
        </w:rPr>
      </w:pPr>
      <w:r w:rsidRPr="006B1C6B">
        <w:rPr>
          <w:rFonts w:ascii="Arial" w:hAnsi="Arial" w:cs="Arial"/>
        </w:rPr>
        <w:t>If your fellow student</w:t>
      </w:r>
      <w:r w:rsidR="00F33623" w:rsidRPr="006B1C6B">
        <w:rPr>
          <w:rFonts w:ascii="Arial" w:hAnsi="Arial" w:cs="Arial"/>
        </w:rPr>
        <w:t>s</w:t>
      </w:r>
      <w:r w:rsidRPr="006B1C6B">
        <w:rPr>
          <w:rFonts w:ascii="Arial" w:hAnsi="Arial" w:cs="Arial"/>
        </w:rPr>
        <w:t xml:space="preserve"> ha</w:t>
      </w:r>
      <w:r w:rsidR="00F33623" w:rsidRPr="006B1C6B">
        <w:rPr>
          <w:rFonts w:ascii="Arial" w:hAnsi="Arial" w:cs="Arial"/>
        </w:rPr>
        <w:t>ve</w:t>
      </w:r>
      <w:r w:rsidRPr="006B1C6B">
        <w:rPr>
          <w:rFonts w:ascii="Arial" w:hAnsi="Arial" w:cs="Arial"/>
        </w:rPr>
        <w:t xml:space="preserve"> questions on policies, regulations or procedures, you can </w:t>
      </w:r>
    </w:p>
    <w:p w14:paraId="7A844204" w14:textId="77777777" w:rsidR="009D535A" w:rsidRDefault="00F86037" w:rsidP="00BD660D">
      <w:pPr>
        <w:widowControl w:val="0"/>
        <w:autoSpaceDE w:val="0"/>
        <w:autoSpaceDN w:val="0"/>
        <w:adjustRightInd w:val="0"/>
        <w:spacing w:after="0"/>
        <w:ind w:left="567" w:rightChars="-203" w:right="-447" w:firstLineChars="64" w:firstLine="141"/>
        <w:jc w:val="both"/>
        <w:rPr>
          <w:rFonts w:ascii="Arial" w:hAnsi="Arial" w:cs="Arial"/>
        </w:rPr>
      </w:pPr>
      <w:r w:rsidRPr="006B1C6B">
        <w:rPr>
          <w:rFonts w:ascii="Arial" w:hAnsi="Arial" w:cs="Arial"/>
        </w:rPr>
        <w:t xml:space="preserve">suggest </w:t>
      </w:r>
      <w:r w:rsidR="00F33623" w:rsidRPr="006B1C6B">
        <w:rPr>
          <w:rFonts w:ascii="Arial" w:hAnsi="Arial" w:cs="Arial"/>
        </w:rPr>
        <w:t xml:space="preserve">them </w:t>
      </w:r>
      <w:r w:rsidRPr="006B1C6B">
        <w:rPr>
          <w:rFonts w:ascii="Arial" w:hAnsi="Arial" w:cs="Arial"/>
        </w:rPr>
        <w:t xml:space="preserve">to contact </w:t>
      </w:r>
      <w:r w:rsidR="00F33623" w:rsidRPr="006B1C6B">
        <w:rPr>
          <w:rFonts w:ascii="Arial" w:hAnsi="Arial" w:cs="Arial"/>
        </w:rPr>
        <w:t xml:space="preserve">their </w:t>
      </w:r>
      <w:r w:rsidRPr="006B1C6B">
        <w:rPr>
          <w:rFonts w:ascii="Arial" w:hAnsi="Arial" w:cs="Arial"/>
        </w:rPr>
        <w:t>Faculty Office</w:t>
      </w:r>
      <w:r w:rsidR="00F33623" w:rsidRPr="006B1C6B">
        <w:rPr>
          <w:rFonts w:ascii="Arial" w:hAnsi="Arial" w:cs="Arial"/>
        </w:rPr>
        <w:t>s</w:t>
      </w:r>
      <w:r w:rsidRPr="006B1C6B">
        <w:rPr>
          <w:rFonts w:ascii="Arial" w:hAnsi="Arial" w:cs="Arial"/>
        </w:rPr>
        <w:t xml:space="preserve">. </w:t>
      </w:r>
      <w:r w:rsidR="00F33623" w:rsidRPr="006B1C6B">
        <w:rPr>
          <w:rFonts w:ascii="Arial" w:hAnsi="Arial" w:cs="Arial"/>
        </w:rPr>
        <w:t xml:space="preserve">The </w:t>
      </w:r>
      <w:r w:rsidRPr="006B1C6B">
        <w:rPr>
          <w:rFonts w:ascii="Arial" w:hAnsi="Arial" w:cs="Arial"/>
        </w:rPr>
        <w:t>contact information</w:t>
      </w:r>
      <w:r w:rsidR="00F33623" w:rsidRPr="006B1C6B">
        <w:rPr>
          <w:rFonts w:ascii="Arial" w:hAnsi="Arial" w:cs="Arial"/>
        </w:rPr>
        <w:t xml:space="preserve"> can be found at</w:t>
      </w:r>
      <w:r w:rsidRPr="006B1C6B">
        <w:rPr>
          <w:rFonts w:ascii="Arial" w:hAnsi="Arial" w:cs="Arial"/>
        </w:rPr>
        <w:t xml:space="preserve"> </w:t>
      </w:r>
    </w:p>
    <w:p w14:paraId="3EE5874B" w14:textId="77777777" w:rsidR="005A48B8" w:rsidRDefault="003065A2" w:rsidP="00BD660D">
      <w:pPr>
        <w:widowControl w:val="0"/>
        <w:autoSpaceDE w:val="0"/>
        <w:autoSpaceDN w:val="0"/>
        <w:adjustRightInd w:val="0"/>
        <w:spacing w:after="0"/>
        <w:ind w:rightChars="-203" w:right="-447" w:firstLineChars="322" w:firstLine="708"/>
        <w:jc w:val="both"/>
        <w:rPr>
          <w:rFonts w:ascii="Arial" w:hAnsi="Arial" w:cs="Arial"/>
          <w:color w:val="0070C0"/>
        </w:rPr>
      </w:pPr>
      <w:hyperlink r:id="rId11" w:history="1">
        <w:r w:rsidR="00F86037" w:rsidRPr="006B1C6B">
          <w:rPr>
            <w:rStyle w:val="Hyperlink"/>
            <w:rFonts w:ascii="Arial" w:hAnsi="Arial" w:cs="Arial"/>
          </w:rPr>
          <w:t>http://aao.hku.hk/faculty-staff/contacts/</w:t>
        </w:r>
      </w:hyperlink>
      <w:r w:rsidR="00412480" w:rsidRPr="006B1C6B">
        <w:rPr>
          <w:rFonts w:ascii="Arial" w:hAnsi="Arial" w:cs="Arial"/>
          <w:color w:val="0070C0"/>
        </w:rPr>
        <w:t>.</w:t>
      </w:r>
      <w:r w:rsidR="00F86037" w:rsidRPr="006B1C6B">
        <w:rPr>
          <w:rFonts w:ascii="Arial" w:hAnsi="Arial" w:cs="Arial"/>
          <w:color w:val="0070C0"/>
        </w:rPr>
        <w:t xml:space="preserve"> </w:t>
      </w:r>
    </w:p>
    <w:p w14:paraId="06841B32" w14:textId="77777777" w:rsidR="00B3075E" w:rsidRDefault="00B3075E" w:rsidP="00BD660D">
      <w:pPr>
        <w:widowControl w:val="0"/>
        <w:autoSpaceDE w:val="0"/>
        <w:autoSpaceDN w:val="0"/>
        <w:adjustRightInd w:val="0"/>
        <w:spacing w:after="0"/>
        <w:ind w:rightChars="-203" w:right="-447" w:firstLineChars="322" w:firstLine="708"/>
        <w:jc w:val="both"/>
        <w:rPr>
          <w:rFonts w:ascii="Arial" w:hAnsi="Arial" w:cs="Arial"/>
          <w:color w:val="0070C0"/>
        </w:rPr>
      </w:pPr>
    </w:p>
    <w:p w14:paraId="3BD98035" w14:textId="77777777" w:rsidR="007B623E" w:rsidRPr="0089490B" w:rsidRDefault="007B623E" w:rsidP="00BD660D">
      <w:pPr>
        <w:pStyle w:val="NoSpacing"/>
        <w:spacing w:line="276" w:lineRule="auto"/>
        <w:ind w:rightChars="-203" w:right="-447"/>
        <w:jc w:val="both"/>
        <w:rPr>
          <w:rFonts w:ascii="Arial" w:hAnsi="Arial" w:cs="Arial"/>
          <w:b/>
        </w:rPr>
      </w:pPr>
    </w:p>
    <w:p w14:paraId="22184361" w14:textId="77777777" w:rsidR="00F86037" w:rsidRPr="0089490B" w:rsidRDefault="00F86037" w:rsidP="0017203B">
      <w:pPr>
        <w:pStyle w:val="NoSpacing"/>
        <w:numPr>
          <w:ilvl w:val="0"/>
          <w:numId w:val="15"/>
        </w:numPr>
        <w:spacing w:line="276" w:lineRule="auto"/>
        <w:ind w:left="709" w:rightChars="-203" w:right="-447" w:hanging="425"/>
        <w:jc w:val="both"/>
        <w:rPr>
          <w:rFonts w:ascii="Arial" w:hAnsi="Arial" w:cs="Arial"/>
          <w:b/>
        </w:rPr>
      </w:pPr>
      <w:r w:rsidRPr="0089490B">
        <w:rPr>
          <w:rFonts w:ascii="Arial" w:hAnsi="Arial" w:cs="Arial"/>
          <w:b/>
        </w:rPr>
        <w:t xml:space="preserve">Academic Advising Office </w:t>
      </w:r>
    </w:p>
    <w:p w14:paraId="17DD96B7" w14:textId="1DF88DF6" w:rsidR="00F86037" w:rsidRPr="006B1C6B" w:rsidRDefault="00F86037" w:rsidP="009A4E49">
      <w:pPr>
        <w:widowControl w:val="0"/>
        <w:autoSpaceDE w:val="0"/>
        <w:autoSpaceDN w:val="0"/>
        <w:adjustRightInd w:val="0"/>
        <w:spacing w:after="0"/>
        <w:ind w:left="709" w:rightChars="-203" w:right="-447" w:hanging="1"/>
        <w:jc w:val="both"/>
        <w:rPr>
          <w:rFonts w:ascii="Arial" w:hAnsi="Arial" w:cs="Arial"/>
        </w:rPr>
      </w:pPr>
      <w:r w:rsidRPr="006B1C6B">
        <w:rPr>
          <w:rFonts w:ascii="Arial" w:hAnsi="Arial" w:cs="Arial"/>
        </w:rPr>
        <w:t xml:space="preserve">AAO Academic Advisers </w:t>
      </w:r>
      <w:r w:rsidR="00C83C60" w:rsidRPr="006B1C6B">
        <w:rPr>
          <w:rFonts w:ascii="Arial" w:hAnsi="Arial" w:cs="Arial"/>
        </w:rPr>
        <w:t xml:space="preserve">can </w:t>
      </w:r>
      <w:r w:rsidR="00F43417">
        <w:rPr>
          <w:rFonts w:ascii="Arial" w:hAnsi="Arial" w:cs="Arial"/>
        </w:rPr>
        <w:t>advise</w:t>
      </w:r>
      <w:r w:rsidR="00C83C60" w:rsidRPr="006B1C6B">
        <w:rPr>
          <w:rFonts w:ascii="Arial" w:hAnsi="Arial" w:cs="Arial"/>
        </w:rPr>
        <w:t xml:space="preserve"> </w:t>
      </w:r>
      <w:r w:rsidRPr="006B1C6B">
        <w:rPr>
          <w:rFonts w:ascii="Arial" w:hAnsi="Arial" w:cs="Arial"/>
        </w:rPr>
        <w:t xml:space="preserve">students </w:t>
      </w:r>
      <w:r w:rsidR="00F43417">
        <w:rPr>
          <w:rFonts w:ascii="Arial" w:hAnsi="Arial" w:cs="Arial"/>
        </w:rPr>
        <w:t>on</w:t>
      </w:r>
      <w:r w:rsidRPr="006B1C6B">
        <w:rPr>
          <w:rFonts w:ascii="Arial" w:hAnsi="Arial" w:cs="Arial"/>
        </w:rPr>
        <w:t xml:space="preserve"> overall University regulations, general academic </w:t>
      </w:r>
      <w:r w:rsidR="00C83C60" w:rsidRPr="006B1C6B">
        <w:rPr>
          <w:rFonts w:ascii="Arial" w:hAnsi="Arial" w:cs="Arial"/>
        </w:rPr>
        <w:t>requirements</w:t>
      </w:r>
      <w:r w:rsidRPr="006B1C6B">
        <w:rPr>
          <w:rFonts w:ascii="Arial" w:hAnsi="Arial" w:cs="Arial"/>
        </w:rPr>
        <w:t xml:space="preserve">, </w:t>
      </w:r>
      <w:r w:rsidR="00C83C60" w:rsidRPr="006B1C6B">
        <w:rPr>
          <w:rFonts w:ascii="Arial" w:hAnsi="Arial" w:cs="Arial"/>
        </w:rPr>
        <w:t>development of an academic plan,</w:t>
      </w:r>
      <w:r w:rsidR="008237CE" w:rsidRPr="006B1C6B">
        <w:rPr>
          <w:rFonts w:ascii="Arial" w:hAnsi="Arial" w:cs="Arial"/>
        </w:rPr>
        <w:t xml:space="preserve"> </w:t>
      </w:r>
      <w:r w:rsidRPr="006B1C6B">
        <w:rPr>
          <w:rFonts w:ascii="Arial" w:hAnsi="Arial" w:cs="Arial"/>
        </w:rPr>
        <w:t xml:space="preserve">and academic progress. </w:t>
      </w:r>
      <w:r w:rsidR="00553AEC">
        <w:rPr>
          <w:rFonts w:ascii="Arial" w:hAnsi="Arial" w:cs="Arial"/>
        </w:rPr>
        <w:t xml:space="preserve">Encourage your fellow students to meet with an AAO advisers by making an appointment </w:t>
      </w:r>
      <w:hyperlink r:id="rId12" w:history="1">
        <w:r w:rsidR="00553AEC" w:rsidRPr="006A34E5">
          <w:rPr>
            <w:rStyle w:val="Hyperlink"/>
            <w:rFonts w:ascii="Arial" w:hAnsi="Arial" w:cs="Arial"/>
          </w:rPr>
          <w:t>http://booking.aao.hku.hk</w:t>
        </w:r>
      </w:hyperlink>
      <w:r w:rsidR="00553AEC">
        <w:rPr>
          <w:rFonts w:ascii="Arial" w:hAnsi="Arial" w:cs="Arial"/>
        </w:rPr>
        <w:t xml:space="preserve">, or </w:t>
      </w:r>
      <w:r w:rsidR="009F4AA5" w:rsidRPr="006B1C6B">
        <w:rPr>
          <w:rFonts w:ascii="Arial" w:hAnsi="Arial" w:cs="Arial"/>
        </w:rPr>
        <w:t>contact AAO</w:t>
      </w:r>
      <w:r w:rsidR="00553AEC">
        <w:rPr>
          <w:rFonts w:ascii="Arial" w:hAnsi="Arial" w:cs="Arial"/>
        </w:rPr>
        <w:t xml:space="preserve"> at</w:t>
      </w:r>
      <w:r w:rsidR="008237CE" w:rsidRPr="006B1C6B">
        <w:rPr>
          <w:rFonts w:ascii="Arial" w:hAnsi="Arial" w:cs="Arial"/>
        </w:rPr>
        <w:t xml:space="preserve"> </w:t>
      </w:r>
      <w:r w:rsidR="00B37B2B">
        <w:rPr>
          <w:rFonts w:ascii="Arial" w:hAnsi="Arial" w:cs="Arial"/>
        </w:rPr>
        <w:t>3917</w:t>
      </w:r>
      <w:r w:rsidR="008237CE" w:rsidRPr="006B1C6B">
        <w:rPr>
          <w:rFonts w:ascii="Arial" w:hAnsi="Arial" w:cs="Arial"/>
        </w:rPr>
        <w:t xml:space="preserve"> </w:t>
      </w:r>
      <w:r w:rsidR="00B37B2B">
        <w:rPr>
          <w:rFonts w:ascii="Arial" w:hAnsi="Arial" w:cs="Arial"/>
        </w:rPr>
        <w:t>0128</w:t>
      </w:r>
      <w:r w:rsidR="008237CE" w:rsidRPr="006B1C6B">
        <w:rPr>
          <w:rFonts w:ascii="Arial" w:hAnsi="Arial" w:cs="Arial"/>
        </w:rPr>
        <w:t xml:space="preserve"> or </w:t>
      </w:r>
      <w:hyperlink r:id="rId13" w:history="1">
        <w:r w:rsidR="008237CE" w:rsidRPr="006B1C6B">
          <w:rPr>
            <w:rStyle w:val="Hyperlink"/>
            <w:rFonts w:ascii="Arial" w:hAnsi="Arial" w:cs="Arial"/>
          </w:rPr>
          <w:t>aaoffice@hku.hk</w:t>
        </w:r>
      </w:hyperlink>
      <w:r w:rsidR="008237CE" w:rsidRPr="006B1C6B">
        <w:rPr>
          <w:rFonts w:ascii="Arial" w:hAnsi="Arial" w:cs="Arial"/>
        </w:rPr>
        <w:t xml:space="preserve">. </w:t>
      </w:r>
    </w:p>
    <w:p w14:paraId="2AEB9FFB" w14:textId="77777777" w:rsidR="00E0584F" w:rsidRDefault="00E0584F" w:rsidP="00BD660D">
      <w:pPr>
        <w:widowControl w:val="0"/>
        <w:autoSpaceDE w:val="0"/>
        <w:autoSpaceDN w:val="0"/>
        <w:adjustRightInd w:val="0"/>
        <w:spacing w:after="0"/>
        <w:ind w:rightChars="-203" w:right="-447"/>
        <w:jc w:val="both"/>
        <w:rPr>
          <w:rFonts w:ascii="Arial" w:hAnsi="Arial" w:cs="Arial"/>
          <w:lang w:eastAsia="zh-TW"/>
        </w:rPr>
      </w:pPr>
    </w:p>
    <w:p w14:paraId="2C652E2F" w14:textId="77777777" w:rsidR="002216DC" w:rsidRPr="00846DBD" w:rsidRDefault="002216DC" w:rsidP="00BD660D">
      <w:pPr>
        <w:pStyle w:val="NoSpacing"/>
        <w:tabs>
          <w:tab w:val="left" w:pos="284"/>
          <w:tab w:val="left" w:pos="426"/>
          <w:tab w:val="left" w:pos="851"/>
        </w:tabs>
        <w:adjustRightInd w:val="0"/>
        <w:spacing w:line="276" w:lineRule="auto"/>
        <w:ind w:leftChars="-64" w:rightChars="-203" w:right="-447" w:hangingChars="64" w:hanging="141"/>
        <w:jc w:val="both"/>
        <w:rPr>
          <w:rFonts w:ascii="Arial" w:hAnsi="Arial" w:cs="Arial"/>
          <w:b/>
          <w:color w:val="990000"/>
        </w:rPr>
      </w:pPr>
      <w:r w:rsidRPr="00A50D72">
        <w:rPr>
          <w:rFonts w:ascii="Arial" w:hAnsi="Arial" w:cs="Arial"/>
          <w:b/>
          <w:color w:val="943634"/>
        </w:rPr>
        <w:t>1</w:t>
      </w:r>
      <w:r w:rsidR="005D7CA1">
        <w:rPr>
          <w:rFonts w:ascii="Arial" w:hAnsi="Arial" w:cs="Arial"/>
          <w:b/>
          <w:color w:val="943634"/>
        </w:rPr>
        <w:t>3</w:t>
      </w:r>
      <w:r w:rsidR="00E000E7">
        <w:rPr>
          <w:rFonts w:ascii="Arial" w:hAnsi="Arial" w:cs="Arial"/>
          <w:b/>
          <w:color w:val="990000"/>
        </w:rPr>
        <w:t xml:space="preserve">     </w:t>
      </w:r>
      <w:r w:rsidRPr="0001481C">
        <w:rPr>
          <w:rFonts w:ascii="Arial" w:hAnsi="Arial" w:cs="Arial"/>
          <w:b/>
          <w:color w:val="943634"/>
        </w:rPr>
        <w:t xml:space="preserve">What </w:t>
      </w:r>
      <w:r w:rsidRPr="00846DBD">
        <w:rPr>
          <w:rFonts w:ascii="Arial" w:hAnsi="Arial" w:cs="Arial"/>
          <w:b/>
          <w:color w:val="990000"/>
        </w:rPr>
        <w:t>should I do when making referrals?</w:t>
      </w:r>
    </w:p>
    <w:p w14:paraId="462A2EDC" w14:textId="13B9EA8A" w:rsidR="00B7394C" w:rsidRDefault="00F43417" w:rsidP="0082128B">
      <w:pPr>
        <w:pStyle w:val="NoSpacing"/>
        <w:adjustRightInd w:val="0"/>
        <w:spacing w:line="276" w:lineRule="auto"/>
        <w:ind w:leftChars="129" w:left="284" w:rightChars="-203" w:right="-447" w:firstLine="141"/>
        <w:jc w:val="both"/>
        <w:rPr>
          <w:rFonts w:ascii="Arial" w:hAnsi="Arial" w:cs="Arial"/>
        </w:rPr>
      </w:pPr>
      <w:r>
        <w:rPr>
          <w:rFonts w:ascii="Arial" w:hAnsi="Arial" w:cs="Arial"/>
        </w:rPr>
        <w:t>Effective a</w:t>
      </w:r>
      <w:r w:rsidR="002216DC" w:rsidRPr="002216DC">
        <w:rPr>
          <w:rFonts w:ascii="Arial" w:hAnsi="Arial" w:cs="Arial"/>
        </w:rPr>
        <w:t>dvising relies on a partnership between the adviser, advisee, and supporting units across</w:t>
      </w:r>
      <w:r>
        <w:rPr>
          <w:rFonts w:ascii="Arial" w:hAnsi="Arial" w:cs="Arial"/>
        </w:rPr>
        <w:t xml:space="preserve"> </w:t>
      </w:r>
      <w:r w:rsidR="002216DC" w:rsidRPr="002216DC">
        <w:rPr>
          <w:rFonts w:ascii="Arial" w:hAnsi="Arial" w:cs="Arial"/>
        </w:rPr>
        <w:t xml:space="preserve">the campus community.  </w:t>
      </w:r>
      <w:r w:rsidR="002216DC">
        <w:rPr>
          <w:rFonts w:ascii="Arial" w:hAnsi="Arial" w:cs="Arial"/>
        </w:rPr>
        <w:t xml:space="preserve">Make use of the trust between you and advisee to encourage </w:t>
      </w:r>
    </w:p>
    <w:p w14:paraId="5B548DAE" w14:textId="5E676A80" w:rsidR="002216DC" w:rsidRDefault="002216DC" w:rsidP="00E000E7">
      <w:pPr>
        <w:pStyle w:val="NoSpacing"/>
        <w:adjustRightInd w:val="0"/>
        <w:spacing w:line="276" w:lineRule="auto"/>
        <w:ind w:leftChars="130" w:left="286" w:rightChars="-203" w:right="-447" w:firstLine="141"/>
        <w:jc w:val="both"/>
        <w:rPr>
          <w:rFonts w:ascii="Arial" w:hAnsi="Arial" w:cs="Arial"/>
        </w:rPr>
      </w:pPr>
      <w:r>
        <w:rPr>
          <w:rFonts w:ascii="Arial" w:hAnsi="Arial" w:cs="Arial"/>
        </w:rPr>
        <w:t xml:space="preserve">proactive help-seeking behavior and avoid over-dependency on </w:t>
      </w:r>
      <w:r w:rsidR="00F43417">
        <w:rPr>
          <w:rFonts w:ascii="Arial" w:hAnsi="Arial" w:cs="Arial"/>
        </w:rPr>
        <w:t>any single</w:t>
      </w:r>
      <w:r>
        <w:rPr>
          <w:rFonts w:ascii="Arial" w:hAnsi="Arial" w:cs="Arial"/>
        </w:rPr>
        <w:t xml:space="preserve"> adviser.  </w:t>
      </w:r>
    </w:p>
    <w:p w14:paraId="55CC2B4B" w14:textId="77777777" w:rsidR="002216DC" w:rsidRDefault="002216DC" w:rsidP="00BD660D">
      <w:pPr>
        <w:pStyle w:val="NoSpacing"/>
        <w:adjustRightInd w:val="0"/>
        <w:spacing w:line="276" w:lineRule="auto"/>
        <w:ind w:rightChars="-203" w:right="-447"/>
        <w:jc w:val="both"/>
        <w:rPr>
          <w:rFonts w:ascii="Arial" w:hAnsi="Arial" w:cs="Arial"/>
        </w:rPr>
      </w:pPr>
    </w:p>
    <w:p w14:paraId="14A5C958" w14:textId="77777777" w:rsidR="002216DC" w:rsidRPr="00B7394C" w:rsidRDefault="002216DC" w:rsidP="00E000E7">
      <w:pPr>
        <w:pStyle w:val="NoSpacing"/>
        <w:adjustRightInd w:val="0"/>
        <w:spacing w:line="276" w:lineRule="auto"/>
        <w:ind w:rightChars="-203" w:right="-447" w:firstLineChars="193" w:firstLine="425"/>
        <w:jc w:val="both"/>
        <w:rPr>
          <w:rFonts w:ascii="Arial" w:hAnsi="Arial" w:cs="Arial"/>
          <w:i/>
        </w:rPr>
      </w:pPr>
      <w:r w:rsidRPr="00B7394C">
        <w:rPr>
          <w:rFonts w:ascii="Arial" w:hAnsi="Arial" w:cs="Arial"/>
          <w:i/>
        </w:rPr>
        <w:t>Before Referral</w:t>
      </w:r>
    </w:p>
    <w:p w14:paraId="3729FA6E" w14:textId="77777777" w:rsidR="002216DC" w:rsidRDefault="00075232" w:rsidP="009A4E49">
      <w:pPr>
        <w:pStyle w:val="NoSpacing"/>
        <w:numPr>
          <w:ilvl w:val="0"/>
          <w:numId w:val="15"/>
        </w:numPr>
        <w:tabs>
          <w:tab w:val="left" w:pos="567"/>
        </w:tabs>
        <w:spacing w:line="276" w:lineRule="auto"/>
        <w:ind w:left="0" w:rightChars="-203" w:right="-447" w:firstLineChars="257" w:firstLine="565"/>
        <w:jc w:val="both"/>
        <w:rPr>
          <w:rFonts w:ascii="Arial" w:hAnsi="Arial" w:cs="Arial"/>
        </w:rPr>
      </w:pPr>
      <w:r>
        <w:rPr>
          <w:rFonts w:ascii="Arial" w:hAnsi="Arial" w:cs="Arial"/>
        </w:rPr>
        <w:t xml:space="preserve">  </w:t>
      </w:r>
      <w:r w:rsidR="002216DC" w:rsidRPr="0001481C">
        <w:rPr>
          <w:rFonts w:ascii="Arial" w:hAnsi="Arial" w:cs="Arial"/>
        </w:rPr>
        <w:t xml:space="preserve">Listen closely to the </w:t>
      </w:r>
      <w:r w:rsidR="002216DC">
        <w:rPr>
          <w:rFonts w:ascii="Arial" w:hAnsi="Arial" w:cs="Arial"/>
        </w:rPr>
        <w:t>advisee</w:t>
      </w:r>
      <w:r w:rsidR="002216DC" w:rsidRPr="0001481C">
        <w:rPr>
          <w:rFonts w:ascii="Arial" w:hAnsi="Arial" w:cs="Arial"/>
        </w:rPr>
        <w:t xml:space="preserve">’s problem </w:t>
      </w:r>
    </w:p>
    <w:p w14:paraId="6079100C" w14:textId="77777777" w:rsidR="002216DC" w:rsidRPr="0001481C" w:rsidRDefault="00075232" w:rsidP="009A4E49">
      <w:pPr>
        <w:pStyle w:val="NoSpacing"/>
        <w:numPr>
          <w:ilvl w:val="0"/>
          <w:numId w:val="15"/>
        </w:numPr>
        <w:tabs>
          <w:tab w:val="left" w:pos="567"/>
          <w:tab w:val="left" w:pos="709"/>
        </w:tabs>
        <w:spacing w:line="276" w:lineRule="auto"/>
        <w:ind w:left="0" w:rightChars="-203" w:right="-447" w:firstLineChars="257" w:firstLine="565"/>
        <w:jc w:val="both"/>
        <w:rPr>
          <w:rFonts w:ascii="Arial" w:hAnsi="Arial" w:cs="Arial"/>
        </w:rPr>
      </w:pPr>
      <w:r>
        <w:rPr>
          <w:rFonts w:ascii="Arial" w:hAnsi="Arial" w:cs="Arial"/>
        </w:rPr>
        <w:t xml:space="preserve">  </w:t>
      </w:r>
      <w:r w:rsidR="002216DC" w:rsidRPr="0001481C">
        <w:rPr>
          <w:rFonts w:ascii="Arial" w:hAnsi="Arial" w:cs="Arial"/>
        </w:rPr>
        <w:t xml:space="preserve">Explain why you are referring </w:t>
      </w:r>
      <w:r w:rsidR="002216DC">
        <w:rPr>
          <w:rFonts w:ascii="Arial" w:hAnsi="Arial" w:cs="Arial"/>
        </w:rPr>
        <w:t>him/her</w:t>
      </w:r>
      <w:r w:rsidR="002216DC" w:rsidRPr="0001481C">
        <w:rPr>
          <w:rFonts w:ascii="Arial" w:hAnsi="Arial" w:cs="Arial"/>
        </w:rPr>
        <w:t xml:space="preserve"> rather than trying to help the </w:t>
      </w:r>
      <w:r w:rsidR="002216DC">
        <w:rPr>
          <w:rFonts w:ascii="Arial" w:hAnsi="Arial" w:cs="Arial"/>
        </w:rPr>
        <w:t>advisee</w:t>
      </w:r>
      <w:r w:rsidR="002216DC" w:rsidRPr="0001481C">
        <w:rPr>
          <w:rFonts w:ascii="Arial" w:hAnsi="Arial" w:cs="Arial"/>
        </w:rPr>
        <w:t xml:space="preserve"> yourself</w:t>
      </w:r>
    </w:p>
    <w:p w14:paraId="1F697E25" w14:textId="77777777" w:rsidR="002216DC" w:rsidRDefault="00075232" w:rsidP="009A4E49">
      <w:pPr>
        <w:pStyle w:val="NoSpacing"/>
        <w:numPr>
          <w:ilvl w:val="0"/>
          <w:numId w:val="15"/>
        </w:numPr>
        <w:tabs>
          <w:tab w:val="left" w:pos="567"/>
        </w:tabs>
        <w:spacing w:line="276" w:lineRule="auto"/>
        <w:ind w:left="0" w:rightChars="-203" w:right="-447" w:firstLineChars="257" w:firstLine="565"/>
        <w:jc w:val="both"/>
        <w:rPr>
          <w:rFonts w:ascii="Arial" w:hAnsi="Arial" w:cs="Arial"/>
        </w:rPr>
      </w:pPr>
      <w:r>
        <w:rPr>
          <w:rFonts w:ascii="Arial" w:hAnsi="Arial" w:cs="Arial"/>
        </w:rPr>
        <w:t xml:space="preserve">  </w:t>
      </w:r>
      <w:r w:rsidR="002216DC" w:rsidRPr="0001481C">
        <w:rPr>
          <w:rFonts w:ascii="Arial" w:hAnsi="Arial" w:cs="Arial"/>
        </w:rPr>
        <w:t>Provide a description of the resource and its purpose</w:t>
      </w:r>
    </w:p>
    <w:p w14:paraId="2D19067E" w14:textId="77777777" w:rsidR="009A4E49" w:rsidRPr="00AE67D5" w:rsidRDefault="009A4E49" w:rsidP="009A4E49">
      <w:pPr>
        <w:pStyle w:val="NoSpacing"/>
        <w:tabs>
          <w:tab w:val="left" w:pos="567"/>
        </w:tabs>
        <w:spacing w:line="276" w:lineRule="auto"/>
        <w:ind w:left="284" w:rightChars="-203" w:right="-447"/>
        <w:jc w:val="both"/>
        <w:rPr>
          <w:rFonts w:ascii="Arial" w:hAnsi="Arial" w:cs="Arial"/>
        </w:rPr>
      </w:pPr>
    </w:p>
    <w:p w14:paraId="341ADA54" w14:textId="77777777" w:rsidR="002216DC" w:rsidRPr="00B7394C" w:rsidRDefault="002216DC" w:rsidP="00E000E7">
      <w:pPr>
        <w:pStyle w:val="NoSpacing"/>
        <w:adjustRightInd w:val="0"/>
        <w:spacing w:line="276" w:lineRule="auto"/>
        <w:ind w:leftChars="129" w:left="284" w:rightChars="-203" w:right="-447" w:firstLineChars="64" w:firstLine="141"/>
        <w:jc w:val="both"/>
        <w:rPr>
          <w:rFonts w:ascii="Arial" w:hAnsi="Arial" w:cs="Arial"/>
          <w:i/>
        </w:rPr>
      </w:pPr>
      <w:r w:rsidRPr="00B7394C">
        <w:rPr>
          <w:rFonts w:ascii="Arial" w:hAnsi="Arial" w:cs="Arial"/>
          <w:i/>
        </w:rPr>
        <w:t>When Making the Referral</w:t>
      </w:r>
    </w:p>
    <w:p w14:paraId="05369818" w14:textId="406D9D72" w:rsidR="002216DC" w:rsidRPr="0001481C" w:rsidRDefault="009A4E49" w:rsidP="009A4E49">
      <w:pPr>
        <w:pStyle w:val="NoSpacing"/>
        <w:numPr>
          <w:ilvl w:val="0"/>
          <w:numId w:val="15"/>
        </w:numPr>
        <w:tabs>
          <w:tab w:val="left" w:pos="284"/>
        </w:tabs>
        <w:spacing w:line="276" w:lineRule="auto"/>
        <w:ind w:leftChars="129" w:left="284" w:rightChars="-203" w:right="-447" w:firstLineChars="128" w:firstLine="282"/>
        <w:jc w:val="both"/>
        <w:rPr>
          <w:rFonts w:ascii="Arial" w:hAnsi="Arial" w:cs="Arial"/>
        </w:rPr>
      </w:pPr>
      <w:r>
        <w:rPr>
          <w:rFonts w:ascii="Arial" w:hAnsi="Arial" w:cs="Arial"/>
        </w:rPr>
        <w:t xml:space="preserve">  </w:t>
      </w:r>
      <w:r w:rsidR="002216DC" w:rsidRPr="0001481C">
        <w:rPr>
          <w:rFonts w:ascii="Arial" w:hAnsi="Arial" w:cs="Arial"/>
        </w:rPr>
        <w:t xml:space="preserve">Refer </w:t>
      </w:r>
      <w:r w:rsidR="00F43417">
        <w:rPr>
          <w:rFonts w:ascii="Arial" w:hAnsi="Arial" w:cs="Arial"/>
        </w:rPr>
        <w:t>the advisee</w:t>
      </w:r>
      <w:r w:rsidR="002216DC" w:rsidRPr="0001481C">
        <w:rPr>
          <w:rFonts w:ascii="Arial" w:hAnsi="Arial" w:cs="Arial"/>
        </w:rPr>
        <w:t xml:space="preserve"> to a person of a particular office if possible</w:t>
      </w:r>
    </w:p>
    <w:p w14:paraId="1A758073" w14:textId="483DFC4D" w:rsidR="002216DC" w:rsidRPr="0001481C" w:rsidRDefault="009A4E49" w:rsidP="009A4E49">
      <w:pPr>
        <w:pStyle w:val="NoSpacing"/>
        <w:numPr>
          <w:ilvl w:val="0"/>
          <w:numId w:val="15"/>
        </w:numPr>
        <w:tabs>
          <w:tab w:val="left" w:pos="284"/>
        </w:tabs>
        <w:spacing w:line="276" w:lineRule="auto"/>
        <w:ind w:leftChars="129" w:left="284" w:rightChars="-203" w:right="-447" w:firstLineChars="128" w:firstLine="282"/>
        <w:jc w:val="both"/>
        <w:rPr>
          <w:rFonts w:ascii="Arial" w:hAnsi="Arial" w:cs="Arial"/>
        </w:rPr>
      </w:pPr>
      <w:r>
        <w:rPr>
          <w:rFonts w:ascii="Arial" w:hAnsi="Arial" w:cs="Arial"/>
        </w:rPr>
        <w:t xml:space="preserve">  </w:t>
      </w:r>
      <w:r w:rsidR="002216DC" w:rsidRPr="0001481C">
        <w:rPr>
          <w:rFonts w:ascii="Arial" w:hAnsi="Arial" w:cs="Arial"/>
        </w:rPr>
        <w:t xml:space="preserve">Deal with </w:t>
      </w:r>
      <w:r w:rsidR="00F43417">
        <w:rPr>
          <w:rFonts w:ascii="Arial" w:hAnsi="Arial" w:cs="Arial"/>
        </w:rPr>
        <w:t>her/his</w:t>
      </w:r>
      <w:r w:rsidR="002216DC" w:rsidRPr="0001481C">
        <w:rPr>
          <w:rFonts w:ascii="Arial" w:hAnsi="Arial" w:cs="Arial"/>
        </w:rPr>
        <w:t xml:space="preserve"> worries about the referral</w:t>
      </w:r>
    </w:p>
    <w:p w14:paraId="28CD8A4E" w14:textId="0D04E04E" w:rsidR="002216DC" w:rsidRPr="00BD660D" w:rsidRDefault="009A4E49" w:rsidP="009A4E49">
      <w:pPr>
        <w:pStyle w:val="NoSpacing"/>
        <w:numPr>
          <w:ilvl w:val="0"/>
          <w:numId w:val="15"/>
        </w:numPr>
        <w:tabs>
          <w:tab w:val="left" w:pos="284"/>
        </w:tabs>
        <w:spacing w:line="276" w:lineRule="auto"/>
        <w:ind w:leftChars="129" w:left="284" w:rightChars="-203" w:right="-447" w:firstLineChars="128" w:firstLine="282"/>
        <w:jc w:val="both"/>
        <w:rPr>
          <w:rFonts w:ascii="Arial" w:hAnsi="Arial" w:cs="Arial"/>
        </w:rPr>
      </w:pPr>
      <w:r>
        <w:rPr>
          <w:rFonts w:ascii="Arial" w:hAnsi="Arial" w:cs="Arial"/>
        </w:rPr>
        <w:t xml:space="preserve">  </w:t>
      </w:r>
      <w:r w:rsidR="002216DC" w:rsidRPr="0001481C">
        <w:rPr>
          <w:rFonts w:ascii="Arial" w:hAnsi="Arial" w:cs="Arial"/>
        </w:rPr>
        <w:t xml:space="preserve">If needed, make an appointment and walk them to the referred person’s </w:t>
      </w:r>
      <w:r w:rsidR="002216DC" w:rsidRPr="00BD660D">
        <w:rPr>
          <w:rFonts w:ascii="Arial" w:hAnsi="Arial" w:cs="Arial"/>
        </w:rPr>
        <w:t>office</w:t>
      </w:r>
    </w:p>
    <w:p w14:paraId="703F9399" w14:textId="0F1DCB02" w:rsidR="002216DC" w:rsidRPr="0001481C" w:rsidRDefault="009A4E49" w:rsidP="009A4E49">
      <w:pPr>
        <w:pStyle w:val="NoSpacing"/>
        <w:numPr>
          <w:ilvl w:val="0"/>
          <w:numId w:val="15"/>
        </w:numPr>
        <w:tabs>
          <w:tab w:val="left" w:pos="284"/>
        </w:tabs>
        <w:spacing w:line="276" w:lineRule="auto"/>
        <w:ind w:leftChars="129" w:left="284" w:rightChars="-203" w:right="-447" w:firstLineChars="128" w:firstLine="282"/>
        <w:jc w:val="both"/>
        <w:rPr>
          <w:rFonts w:ascii="Arial" w:hAnsi="Arial" w:cs="Arial"/>
        </w:rPr>
      </w:pPr>
      <w:r>
        <w:rPr>
          <w:rFonts w:ascii="Arial" w:hAnsi="Arial" w:cs="Arial"/>
        </w:rPr>
        <w:t xml:space="preserve">  </w:t>
      </w:r>
      <w:r w:rsidR="002216DC">
        <w:rPr>
          <w:rFonts w:ascii="Arial" w:hAnsi="Arial" w:cs="Arial"/>
        </w:rPr>
        <w:t xml:space="preserve">If </w:t>
      </w:r>
      <w:r w:rsidR="00F43417">
        <w:rPr>
          <w:rFonts w:ascii="Arial" w:hAnsi="Arial" w:cs="Arial"/>
        </w:rPr>
        <w:t>the advisee</w:t>
      </w:r>
      <w:r w:rsidR="002216DC">
        <w:rPr>
          <w:rFonts w:ascii="Arial" w:hAnsi="Arial" w:cs="Arial"/>
        </w:rPr>
        <w:t xml:space="preserve"> resists and you are worried, call the </w:t>
      </w:r>
      <w:r w:rsidR="002216DC" w:rsidRPr="003D4805">
        <w:rPr>
          <w:rFonts w:ascii="Arial" w:hAnsi="Arial" w:cs="Arial"/>
        </w:rPr>
        <w:t>Office</w:t>
      </w:r>
      <w:r w:rsidR="002216DC">
        <w:rPr>
          <w:rFonts w:ascii="Arial" w:hAnsi="Arial" w:cs="Arial"/>
        </w:rPr>
        <w:t xml:space="preserve"> and get their advice</w:t>
      </w:r>
    </w:p>
    <w:p w14:paraId="520E3670" w14:textId="77777777" w:rsidR="002216DC" w:rsidRDefault="002216DC" w:rsidP="00BD660D">
      <w:pPr>
        <w:pStyle w:val="NoSpacing"/>
        <w:adjustRightInd w:val="0"/>
        <w:spacing w:line="276" w:lineRule="auto"/>
        <w:ind w:leftChars="129" w:left="284" w:rightChars="-203" w:right="-447"/>
        <w:jc w:val="both"/>
        <w:rPr>
          <w:rFonts w:ascii="Arial" w:hAnsi="Arial" w:cs="Arial"/>
        </w:rPr>
      </w:pPr>
      <w:r w:rsidRPr="0001481C">
        <w:rPr>
          <w:rFonts w:ascii="Arial" w:hAnsi="Arial" w:cs="Arial"/>
        </w:rPr>
        <w:t xml:space="preserve">    </w:t>
      </w:r>
    </w:p>
    <w:p w14:paraId="064B4939" w14:textId="77777777" w:rsidR="002216DC" w:rsidRPr="00B7394C" w:rsidRDefault="002216DC" w:rsidP="00E000E7">
      <w:pPr>
        <w:pStyle w:val="NoSpacing"/>
        <w:adjustRightInd w:val="0"/>
        <w:spacing w:line="276" w:lineRule="auto"/>
        <w:ind w:leftChars="129" w:left="284" w:rightChars="-203" w:right="-447" w:firstLineChars="64" w:firstLine="141"/>
        <w:jc w:val="both"/>
        <w:rPr>
          <w:rFonts w:ascii="Arial" w:hAnsi="Arial" w:cs="Arial"/>
          <w:i/>
        </w:rPr>
      </w:pPr>
      <w:r w:rsidRPr="00B7394C">
        <w:rPr>
          <w:rFonts w:ascii="Arial" w:hAnsi="Arial" w:cs="Arial"/>
          <w:i/>
        </w:rPr>
        <w:t>After the Referral</w:t>
      </w:r>
    </w:p>
    <w:p w14:paraId="1144BDB7" w14:textId="77777777" w:rsidR="002216DC" w:rsidRPr="0001481C" w:rsidRDefault="009A4E49" w:rsidP="009A4E49">
      <w:pPr>
        <w:pStyle w:val="NoSpacing"/>
        <w:numPr>
          <w:ilvl w:val="0"/>
          <w:numId w:val="15"/>
        </w:numPr>
        <w:tabs>
          <w:tab w:val="left" w:pos="284"/>
        </w:tabs>
        <w:spacing w:line="276" w:lineRule="auto"/>
        <w:ind w:leftChars="129" w:left="284" w:rightChars="-203" w:right="-447" w:firstLineChars="128" w:firstLine="282"/>
        <w:jc w:val="both"/>
        <w:rPr>
          <w:rFonts w:ascii="Arial" w:hAnsi="Arial" w:cs="Arial"/>
        </w:rPr>
      </w:pPr>
      <w:r>
        <w:rPr>
          <w:rFonts w:ascii="Arial" w:hAnsi="Arial" w:cs="Arial"/>
        </w:rPr>
        <w:t xml:space="preserve">   </w:t>
      </w:r>
      <w:r w:rsidR="002216DC" w:rsidRPr="0001481C">
        <w:rPr>
          <w:rFonts w:ascii="Arial" w:hAnsi="Arial" w:cs="Arial"/>
        </w:rPr>
        <w:t>Follow up with the referred student</w:t>
      </w:r>
      <w:r w:rsidR="002216DC">
        <w:rPr>
          <w:rFonts w:ascii="Arial" w:hAnsi="Arial" w:cs="Arial"/>
        </w:rPr>
        <w:t xml:space="preserve"> </w:t>
      </w:r>
      <w:r w:rsidR="00BA5D7E">
        <w:rPr>
          <w:rFonts w:ascii="Arial" w:hAnsi="Arial" w:cs="Arial"/>
        </w:rPr>
        <w:t>if needed</w:t>
      </w:r>
    </w:p>
    <w:p w14:paraId="152EDD31" w14:textId="77777777" w:rsidR="00BA5D7E" w:rsidRDefault="009A4E49" w:rsidP="00BA5D7E">
      <w:pPr>
        <w:pStyle w:val="NoSpacing"/>
        <w:numPr>
          <w:ilvl w:val="0"/>
          <w:numId w:val="15"/>
        </w:numPr>
        <w:spacing w:line="276" w:lineRule="auto"/>
        <w:ind w:leftChars="129" w:left="284" w:rightChars="-203" w:right="-447" w:firstLineChars="128" w:firstLine="282"/>
        <w:jc w:val="both"/>
        <w:rPr>
          <w:rFonts w:ascii="Arial" w:hAnsi="Arial" w:cs="Arial"/>
        </w:rPr>
      </w:pPr>
      <w:r w:rsidRPr="00BA5D7E">
        <w:rPr>
          <w:rFonts w:ascii="Arial" w:hAnsi="Arial" w:cs="Arial"/>
        </w:rPr>
        <w:t xml:space="preserve"> </w:t>
      </w:r>
      <w:r w:rsidR="00BA5D7E">
        <w:rPr>
          <w:rFonts w:ascii="Arial" w:hAnsi="Arial" w:cs="Arial"/>
        </w:rPr>
        <w:t xml:space="preserve"> </w:t>
      </w:r>
      <w:r w:rsidRPr="00BA5D7E">
        <w:rPr>
          <w:rFonts w:ascii="Arial" w:hAnsi="Arial" w:cs="Arial"/>
        </w:rPr>
        <w:t xml:space="preserve"> </w:t>
      </w:r>
      <w:r w:rsidR="002216DC" w:rsidRPr="00BA5D7E">
        <w:rPr>
          <w:rFonts w:ascii="Arial" w:hAnsi="Arial" w:cs="Arial"/>
        </w:rPr>
        <w:t xml:space="preserve">When you next meet with the advisee, chat </w:t>
      </w:r>
      <w:r w:rsidR="00BA5D7E" w:rsidRPr="00BA5D7E">
        <w:rPr>
          <w:rFonts w:ascii="Arial" w:hAnsi="Arial" w:cs="Arial"/>
        </w:rPr>
        <w:t xml:space="preserve">with him / her </w:t>
      </w:r>
      <w:r w:rsidR="002216DC" w:rsidRPr="00BA5D7E">
        <w:rPr>
          <w:rFonts w:ascii="Arial" w:hAnsi="Arial" w:cs="Arial"/>
        </w:rPr>
        <w:t>if the issue had been resolved</w:t>
      </w:r>
    </w:p>
    <w:p w14:paraId="41E84DC2" w14:textId="77777777" w:rsidR="002216DC" w:rsidRPr="00BA5D7E" w:rsidRDefault="002216DC" w:rsidP="00BA5D7E">
      <w:pPr>
        <w:pStyle w:val="NoSpacing"/>
        <w:spacing w:line="276" w:lineRule="auto"/>
        <w:ind w:left="566" w:rightChars="-203" w:right="-447" w:firstLineChars="150" w:firstLine="330"/>
        <w:jc w:val="both"/>
        <w:rPr>
          <w:rFonts w:ascii="Arial" w:hAnsi="Arial" w:cs="Arial"/>
        </w:rPr>
      </w:pPr>
      <w:r w:rsidRPr="00BA5D7E">
        <w:rPr>
          <w:rFonts w:ascii="Arial" w:hAnsi="Arial" w:cs="Arial"/>
        </w:rPr>
        <w:t xml:space="preserve"> and what</w:t>
      </w:r>
      <w:r w:rsidR="00BA5D7E" w:rsidRPr="00BA5D7E">
        <w:rPr>
          <w:rFonts w:ascii="Arial" w:hAnsi="Arial" w:cs="Arial"/>
        </w:rPr>
        <w:t xml:space="preserve"> </w:t>
      </w:r>
      <w:r w:rsidR="00BA5D7E">
        <w:rPr>
          <w:rFonts w:ascii="Arial" w:hAnsi="Arial" w:cs="Arial"/>
        </w:rPr>
        <w:t xml:space="preserve">he/ she </w:t>
      </w:r>
      <w:r w:rsidRPr="00BA5D7E">
        <w:rPr>
          <w:rFonts w:ascii="Arial" w:hAnsi="Arial" w:cs="Arial"/>
        </w:rPr>
        <w:t>has learned.</w:t>
      </w:r>
    </w:p>
    <w:p w14:paraId="07FBE4B8" w14:textId="77777777" w:rsidR="002216DC" w:rsidRDefault="002216DC" w:rsidP="00BD660D">
      <w:pPr>
        <w:pStyle w:val="NoSpacing"/>
        <w:spacing w:line="276" w:lineRule="auto"/>
        <w:ind w:rightChars="-203" w:right="-447"/>
        <w:jc w:val="both"/>
        <w:rPr>
          <w:rFonts w:ascii="Arial" w:hAnsi="Arial" w:cs="Arial"/>
          <w:b/>
          <w:color w:val="943634"/>
        </w:rPr>
      </w:pPr>
    </w:p>
    <w:p w14:paraId="65822721" w14:textId="77777777" w:rsidR="0044735A" w:rsidRPr="006B1C6B" w:rsidRDefault="004517F0" w:rsidP="00653095">
      <w:pPr>
        <w:pStyle w:val="NoSpacing"/>
        <w:tabs>
          <w:tab w:val="left" w:pos="426"/>
          <w:tab w:val="left" w:pos="851"/>
          <w:tab w:val="left" w:pos="993"/>
        </w:tabs>
        <w:spacing w:line="276" w:lineRule="auto"/>
        <w:ind w:leftChars="-64" w:rightChars="-203" w:right="-447" w:hangingChars="64" w:hanging="141"/>
        <w:jc w:val="both"/>
        <w:rPr>
          <w:rFonts w:ascii="Arial" w:hAnsi="Arial" w:cs="Arial"/>
          <w:b/>
          <w:color w:val="943634"/>
        </w:rPr>
      </w:pPr>
      <w:r>
        <w:rPr>
          <w:rFonts w:ascii="Arial" w:hAnsi="Arial" w:cs="Arial"/>
          <w:b/>
          <w:color w:val="943634"/>
        </w:rPr>
        <w:t>1</w:t>
      </w:r>
      <w:r w:rsidR="005D7CA1">
        <w:rPr>
          <w:rFonts w:ascii="Arial" w:hAnsi="Arial" w:cs="Arial"/>
          <w:b/>
          <w:color w:val="943634"/>
        </w:rPr>
        <w:t>4</w:t>
      </w:r>
      <w:r w:rsidR="00313E8A">
        <w:rPr>
          <w:rFonts w:ascii="Arial" w:hAnsi="Arial" w:cs="Arial"/>
          <w:b/>
          <w:color w:val="990000"/>
        </w:rPr>
        <w:t xml:space="preserve">     </w:t>
      </w:r>
      <w:r w:rsidR="003C174C" w:rsidRPr="006B1C6B">
        <w:rPr>
          <w:rFonts w:ascii="Arial" w:hAnsi="Arial" w:cs="Arial"/>
          <w:b/>
          <w:color w:val="943634"/>
        </w:rPr>
        <w:t xml:space="preserve">What supporting units on campus are available for referrals? </w:t>
      </w:r>
    </w:p>
    <w:p w14:paraId="4D241758" w14:textId="77777777" w:rsidR="00773025" w:rsidRPr="006B1C6B" w:rsidRDefault="00773025" w:rsidP="00BD660D">
      <w:pPr>
        <w:pStyle w:val="NoSpacing"/>
        <w:spacing w:line="276" w:lineRule="auto"/>
        <w:ind w:leftChars="193" w:left="425" w:rightChars="-203" w:right="-447" w:firstLineChars="193" w:firstLine="425"/>
        <w:jc w:val="both"/>
        <w:rPr>
          <w:rFonts w:ascii="Arial" w:hAnsi="Arial" w:cs="Arial"/>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536"/>
        <w:gridCol w:w="992"/>
        <w:gridCol w:w="3544"/>
      </w:tblGrid>
      <w:tr w:rsidR="001F0003" w:rsidRPr="006B1C6B" w14:paraId="74A6FE8E" w14:textId="77777777" w:rsidTr="00E24FE2">
        <w:trPr>
          <w:trHeight w:val="604"/>
          <w:jc w:val="center"/>
        </w:trPr>
        <w:tc>
          <w:tcPr>
            <w:tcW w:w="1980" w:type="dxa"/>
            <w:shd w:val="clear" w:color="auto" w:fill="D9D9D9"/>
            <w:vAlign w:val="center"/>
          </w:tcPr>
          <w:p w14:paraId="7CA07C8F" w14:textId="77777777" w:rsidR="001F0003" w:rsidRPr="004517F0" w:rsidRDefault="001F0003" w:rsidP="003F495A">
            <w:pPr>
              <w:pStyle w:val="NoSpacing"/>
              <w:spacing w:line="276" w:lineRule="auto"/>
              <w:ind w:rightChars="-203" w:right="-447"/>
              <w:rPr>
                <w:rFonts w:ascii="Arial" w:hAnsi="Arial" w:cs="Arial"/>
                <w:b/>
                <w:noProof/>
                <w:sz w:val="20"/>
                <w:szCs w:val="20"/>
              </w:rPr>
            </w:pPr>
            <w:r w:rsidRPr="004517F0">
              <w:rPr>
                <w:rFonts w:ascii="Arial" w:hAnsi="Arial" w:cs="Arial"/>
                <w:b/>
                <w:noProof/>
                <w:sz w:val="20"/>
                <w:szCs w:val="20"/>
              </w:rPr>
              <w:t>Units that might</w:t>
            </w:r>
          </w:p>
          <w:p w14:paraId="33D761E0" w14:textId="77777777" w:rsidR="001F0003" w:rsidRPr="004517F0" w:rsidRDefault="001F0003" w:rsidP="003F495A">
            <w:pPr>
              <w:pStyle w:val="NoSpacing"/>
              <w:spacing w:line="276" w:lineRule="auto"/>
              <w:ind w:rightChars="-203" w:right="-447"/>
              <w:rPr>
                <w:rFonts w:ascii="Arial" w:hAnsi="Arial" w:cs="Arial"/>
                <w:b/>
                <w:noProof/>
                <w:sz w:val="20"/>
                <w:szCs w:val="20"/>
              </w:rPr>
            </w:pPr>
            <w:r w:rsidRPr="004517F0">
              <w:rPr>
                <w:rFonts w:ascii="Arial" w:hAnsi="Arial" w:cs="Arial"/>
                <w:b/>
                <w:noProof/>
                <w:sz w:val="20"/>
                <w:szCs w:val="20"/>
              </w:rPr>
              <w:t>provide support</w:t>
            </w:r>
          </w:p>
        </w:tc>
        <w:tc>
          <w:tcPr>
            <w:tcW w:w="4536" w:type="dxa"/>
            <w:shd w:val="clear" w:color="auto" w:fill="D9D9D9"/>
            <w:vAlign w:val="center"/>
          </w:tcPr>
          <w:p w14:paraId="68D2A5D0" w14:textId="77777777" w:rsidR="001F0003" w:rsidRPr="004517F0" w:rsidRDefault="001F0003" w:rsidP="003F495A">
            <w:pPr>
              <w:pStyle w:val="NoSpacing"/>
              <w:spacing w:line="276" w:lineRule="auto"/>
              <w:ind w:leftChars="-49" w:left="-108" w:rightChars="-203" w:right="-447" w:firstLineChars="100" w:firstLine="200"/>
              <w:rPr>
                <w:rFonts w:ascii="Arial" w:hAnsi="Arial" w:cs="Arial"/>
                <w:b/>
                <w:noProof/>
                <w:sz w:val="20"/>
                <w:szCs w:val="20"/>
              </w:rPr>
            </w:pPr>
            <w:r w:rsidRPr="004517F0">
              <w:rPr>
                <w:rFonts w:ascii="Arial" w:hAnsi="Arial" w:cs="Arial"/>
                <w:b/>
                <w:noProof/>
                <w:sz w:val="20"/>
                <w:szCs w:val="20"/>
              </w:rPr>
              <w:t>If your peers have issues with --</w:t>
            </w:r>
          </w:p>
        </w:tc>
        <w:tc>
          <w:tcPr>
            <w:tcW w:w="4536" w:type="dxa"/>
            <w:gridSpan w:val="2"/>
            <w:tcBorders>
              <w:bottom w:val="single" w:sz="4" w:space="0" w:color="auto"/>
            </w:tcBorders>
            <w:shd w:val="clear" w:color="auto" w:fill="D9D9D9"/>
            <w:vAlign w:val="center"/>
          </w:tcPr>
          <w:p w14:paraId="74301BCA" w14:textId="77777777" w:rsidR="001F0003" w:rsidRPr="004517F0" w:rsidRDefault="001F0003" w:rsidP="003F495A">
            <w:pPr>
              <w:pStyle w:val="NoSpacing"/>
              <w:spacing w:line="276" w:lineRule="auto"/>
              <w:ind w:rightChars="-203" w:right="-447"/>
              <w:rPr>
                <w:rFonts w:ascii="Arial" w:hAnsi="Arial" w:cs="Arial"/>
                <w:b/>
                <w:noProof/>
                <w:sz w:val="20"/>
                <w:szCs w:val="20"/>
              </w:rPr>
            </w:pPr>
            <w:r w:rsidRPr="004517F0">
              <w:rPr>
                <w:rFonts w:ascii="Arial" w:hAnsi="Arial" w:cs="Arial"/>
                <w:b/>
                <w:noProof/>
                <w:sz w:val="20"/>
                <w:szCs w:val="20"/>
              </w:rPr>
              <w:t>Contact Information</w:t>
            </w:r>
          </w:p>
        </w:tc>
      </w:tr>
      <w:tr w:rsidR="00773025" w:rsidRPr="006B1C6B" w14:paraId="5E9BCAEE" w14:textId="77777777" w:rsidTr="00E80794">
        <w:trPr>
          <w:trHeight w:val="368"/>
          <w:jc w:val="center"/>
        </w:trPr>
        <w:tc>
          <w:tcPr>
            <w:tcW w:w="1980" w:type="dxa"/>
            <w:vMerge w:val="restart"/>
            <w:shd w:val="clear" w:color="auto" w:fill="auto"/>
            <w:vAlign w:val="center"/>
          </w:tcPr>
          <w:p w14:paraId="45807643" w14:textId="77777777" w:rsidR="00773025" w:rsidRPr="004517F0" w:rsidRDefault="00773025" w:rsidP="007752B6">
            <w:pPr>
              <w:pStyle w:val="NoSpacing"/>
              <w:spacing w:line="276" w:lineRule="auto"/>
              <w:ind w:rightChars="-203" w:right="-447"/>
              <w:rPr>
                <w:rFonts w:ascii="Arial" w:hAnsi="Arial" w:cs="Arial"/>
                <w:noProof/>
                <w:sz w:val="20"/>
                <w:szCs w:val="20"/>
              </w:rPr>
            </w:pPr>
          </w:p>
          <w:p w14:paraId="6C45B8BC" w14:textId="77777777" w:rsidR="00773025" w:rsidRDefault="00773025" w:rsidP="007752B6">
            <w:pPr>
              <w:pStyle w:val="NoSpacing"/>
              <w:spacing w:line="276" w:lineRule="auto"/>
              <w:ind w:rightChars="-203" w:right="-447"/>
              <w:rPr>
                <w:rFonts w:ascii="Arial" w:hAnsi="Arial" w:cs="Arial"/>
                <w:noProof/>
                <w:sz w:val="20"/>
                <w:szCs w:val="20"/>
              </w:rPr>
            </w:pPr>
            <w:r w:rsidRPr="004517F0">
              <w:rPr>
                <w:rFonts w:ascii="Arial" w:hAnsi="Arial" w:cs="Arial"/>
                <w:noProof/>
                <w:sz w:val="20"/>
                <w:szCs w:val="20"/>
              </w:rPr>
              <w:t>Academic</w:t>
            </w:r>
            <w:r>
              <w:rPr>
                <w:rFonts w:ascii="Arial" w:hAnsi="Arial" w:cs="Arial"/>
                <w:noProof/>
                <w:sz w:val="20"/>
                <w:szCs w:val="20"/>
              </w:rPr>
              <w:t xml:space="preserve">  </w:t>
            </w:r>
            <w:r w:rsidRPr="004517F0">
              <w:rPr>
                <w:rFonts w:ascii="Arial" w:hAnsi="Arial" w:cs="Arial"/>
                <w:noProof/>
                <w:sz w:val="20"/>
                <w:szCs w:val="20"/>
              </w:rPr>
              <w:t>Advising</w:t>
            </w:r>
          </w:p>
          <w:p w14:paraId="49CD00AD" w14:textId="77777777" w:rsidR="00773025" w:rsidRPr="004517F0" w:rsidRDefault="00773025" w:rsidP="007752B6">
            <w:pPr>
              <w:pStyle w:val="NoSpacing"/>
              <w:spacing w:line="276" w:lineRule="auto"/>
              <w:ind w:rightChars="-203" w:right="-447"/>
              <w:rPr>
                <w:rFonts w:ascii="Arial" w:hAnsi="Arial" w:cs="Arial"/>
                <w:noProof/>
                <w:sz w:val="20"/>
                <w:szCs w:val="20"/>
              </w:rPr>
            </w:pPr>
            <w:r w:rsidRPr="004517F0">
              <w:rPr>
                <w:rFonts w:ascii="Arial" w:hAnsi="Arial" w:cs="Arial"/>
                <w:noProof/>
                <w:sz w:val="20"/>
                <w:szCs w:val="20"/>
              </w:rPr>
              <w:t>Office</w:t>
            </w:r>
          </w:p>
        </w:tc>
        <w:tc>
          <w:tcPr>
            <w:tcW w:w="4536" w:type="dxa"/>
            <w:vMerge w:val="restart"/>
            <w:shd w:val="clear" w:color="auto" w:fill="auto"/>
            <w:vAlign w:val="center"/>
          </w:tcPr>
          <w:p w14:paraId="589FDAC4" w14:textId="77777777" w:rsidR="00A12A8E" w:rsidRDefault="00773025" w:rsidP="0017203B">
            <w:pPr>
              <w:pStyle w:val="NoSpacing"/>
              <w:numPr>
                <w:ilvl w:val="0"/>
                <w:numId w:val="5"/>
              </w:numPr>
              <w:spacing w:line="276" w:lineRule="auto"/>
              <w:ind w:left="260" w:rightChars="-203" w:right="-447" w:hanging="260"/>
              <w:rPr>
                <w:rFonts w:ascii="Arial" w:hAnsi="Arial" w:cs="Arial"/>
                <w:noProof/>
                <w:sz w:val="20"/>
                <w:szCs w:val="20"/>
              </w:rPr>
            </w:pPr>
            <w:r w:rsidRPr="00773025">
              <w:rPr>
                <w:rFonts w:ascii="Arial" w:hAnsi="Arial" w:cs="Arial"/>
                <w:noProof/>
                <w:sz w:val="20"/>
                <w:szCs w:val="20"/>
              </w:rPr>
              <w:t xml:space="preserve">Academic planning </w:t>
            </w:r>
            <w:r w:rsidR="00A12A8E">
              <w:rPr>
                <w:rFonts w:ascii="Arial" w:hAnsi="Arial" w:cs="Arial"/>
                <w:noProof/>
                <w:sz w:val="20"/>
                <w:szCs w:val="20"/>
              </w:rPr>
              <w:t>and</w:t>
            </w:r>
            <w:r w:rsidRPr="00773025">
              <w:rPr>
                <w:rFonts w:ascii="Arial" w:hAnsi="Arial" w:cs="Arial"/>
                <w:noProof/>
                <w:sz w:val="20"/>
                <w:szCs w:val="20"/>
              </w:rPr>
              <w:t xml:space="preserve"> trajectory </w:t>
            </w:r>
          </w:p>
          <w:p w14:paraId="07987CF4" w14:textId="77777777" w:rsidR="00773025" w:rsidRPr="00A12A8E" w:rsidRDefault="00773025" w:rsidP="007752B6">
            <w:pPr>
              <w:pStyle w:val="NoSpacing"/>
              <w:spacing w:line="276" w:lineRule="auto"/>
              <w:ind w:left="260" w:rightChars="-203" w:right="-447"/>
              <w:rPr>
                <w:rFonts w:ascii="Arial" w:hAnsi="Arial" w:cs="Arial"/>
                <w:noProof/>
                <w:sz w:val="20"/>
                <w:szCs w:val="20"/>
              </w:rPr>
            </w:pPr>
            <w:r w:rsidRPr="00A12A8E">
              <w:rPr>
                <w:rFonts w:ascii="Arial" w:hAnsi="Arial" w:cs="Arial"/>
                <w:noProof/>
                <w:sz w:val="20"/>
                <w:szCs w:val="20"/>
              </w:rPr>
              <w:t xml:space="preserve">of  studies </w:t>
            </w:r>
          </w:p>
          <w:p w14:paraId="7FFE57C1" w14:textId="77777777" w:rsidR="00773025" w:rsidRPr="00773025" w:rsidRDefault="00773025" w:rsidP="0017203B">
            <w:pPr>
              <w:pStyle w:val="NoSpacing"/>
              <w:numPr>
                <w:ilvl w:val="0"/>
                <w:numId w:val="5"/>
              </w:numPr>
              <w:spacing w:line="276" w:lineRule="auto"/>
              <w:ind w:left="260" w:rightChars="-203" w:right="-447" w:hanging="260"/>
              <w:rPr>
                <w:rFonts w:ascii="Arial" w:hAnsi="Arial" w:cs="Arial"/>
                <w:noProof/>
                <w:sz w:val="20"/>
                <w:szCs w:val="20"/>
              </w:rPr>
            </w:pPr>
            <w:r w:rsidRPr="00773025">
              <w:rPr>
                <w:rFonts w:ascii="Arial" w:hAnsi="Arial" w:cs="Arial"/>
                <w:noProof/>
                <w:sz w:val="20"/>
                <w:szCs w:val="20"/>
              </w:rPr>
              <w:t>General advice on academic  performance</w:t>
            </w:r>
          </w:p>
          <w:p w14:paraId="5B799361" w14:textId="77777777" w:rsidR="00773025" w:rsidRPr="00773025" w:rsidRDefault="00773025" w:rsidP="0017203B">
            <w:pPr>
              <w:pStyle w:val="NoSpacing"/>
              <w:numPr>
                <w:ilvl w:val="0"/>
                <w:numId w:val="5"/>
              </w:numPr>
              <w:spacing w:line="276" w:lineRule="auto"/>
              <w:ind w:left="260" w:rightChars="-203" w:right="-447" w:hanging="260"/>
              <w:rPr>
                <w:rFonts w:ascii="Arial" w:hAnsi="Arial" w:cs="Arial"/>
                <w:noProof/>
                <w:sz w:val="20"/>
                <w:szCs w:val="20"/>
              </w:rPr>
            </w:pPr>
            <w:r w:rsidRPr="00773025">
              <w:rPr>
                <w:rFonts w:ascii="Arial" w:hAnsi="Arial" w:cs="Arial"/>
                <w:noProof/>
                <w:sz w:val="20"/>
                <w:szCs w:val="20"/>
              </w:rPr>
              <w:t xml:space="preserve">University requirements </w:t>
            </w:r>
          </w:p>
        </w:tc>
        <w:tc>
          <w:tcPr>
            <w:tcW w:w="992" w:type="dxa"/>
            <w:tcBorders>
              <w:bottom w:val="nil"/>
              <w:right w:val="nil"/>
            </w:tcBorders>
            <w:vAlign w:val="center"/>
          </w:tcPr>
          <w:p w14:paraId="6217CB46" w14:textId="77777777" w:rsidR="00A12A8E" w:rsidRDefault="00A12A8E" w:rsidP="00AD612D">
            <w:pPr>
              <w:pStyle w:val="NoSpacing"/>
              <w:spacing w:line="276" w:lineRule="auto"/>
              <w:ind w:rightChars="-203" w:right="-447"/>
              <w:jc w:val="both"/>
              <w:rPr>
                <w:rFonts w:ascii="Arial" w:hAnsi="Arial" w:cs="Arial"/>
                <w:noProof/>
                <w:sz w:val="20"/>
                <w:szCs w:val="20"/>
              </w:rPr>
            </w:pPr>
          </w:p>
          <w:p w14:paraId="45DE30DE" w14:textId="7724114B" w:rsidR="00773025" w:rsidRPr="004517F0" w:rsidRDefault="004F463B" w:rsidP="00AD612D">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Website:</w:t>
            </w:r>
          </w:p>
        </w:tc>
        <w:tc>
          <w:tcPr>
            <w:tcW w:w="3544" w:type="dxa"/>
            <w:tcBorders>
              <w:left w:val="nil"/>
              <w:bottom w:val="nil"/>
            </w:tcBorders>
            <w:vAlign w:val="center"/>
          </w:tcPr>
          <w:p w14:paraId="780598D3" w14:textId="77777777" w:rsidR="00A12A8E" w:rsidRDefault="00A12A8E" w:rsidP="007752B6">
            <w:pPr>
              <w:pStyle w:val="NoSpacing"/>
              <w:spacing w:line="276" w:lineRule="auto"/>
              <w:ind w:rightChars="-203" w:right="-447"/>
              <w:jc w:val="both"/>
              <w:rPr>
                <w:rStyle w:val="Hyperlink"/>
                <w:rFonts w:ascii="Arial" w:hAnsi="Arial" w:cs="Arial"/>
                <w:noProof/>
                <w:sz w:val="20"/>
                <w:szCs w:val="20"/>
              </w:rPr>
            </w:pPr>
          </w:p>
          <w:p w14:paraId="09C4D13D" w14:textId="77777777" w:rsidR="00773025" w:rsidRPr="004517F0" w:rsidRDefault="0047564C" w:rsidP="007752B6">
            <w:pPr>
              <w:pStyle w:val="NoSpacing"/>
              <w:spacing w:line="276" w:lineRule="auto"/>
              <w:ind w:rightChars="-203" w:right="-447"/>
              <w:jc w:val="both"/>
              <w:rPr>
                <w:rFonts w:ascii="Arial" w:hAnsi="Arial" w:cs="Arial"/>
                <w:noProof/>
                <w:sz w:val="20"/>
                <w:szCs w:val="20"/>
              </w:rPr>
            </w:pPr>
            <w:hyperlink r:id="rId14" w:history="1">
              <w:r w:rsidR="00773025" w:rsidRPr="007F3207">
                <w:rPr>
                  <w:rStyle w:val="Hyperlink"/>
                  <w:rFonts w:ascii="Arial" w:hAnsi="Arial" w:cs="Arial"/>
                  <w:noProof/>
                  <w:sz w:val="20"/>
                  <w:szCs w:val="20"/>
                </w:rPr>
                <w:t>http://aao.hku.hk</w:t>
              </w:r>
            </w:hyperlink>
          </w:p>
        </w:tc>
      </w:tr>
      <w:tr w:rsidR="00773025" w:rsidRPr="006B1C6B" w14:paraId="2350A80D" w14:textId="77777777" w:rsidTr="00E80794">
        <w:trPr>
          <w:trHeight w:val="397"/>
          <w:jc w:val="center"/>
        </w:trPr>
        <w:tc>
          <w:tcPr>
            <w:tcW w:w="1980" w:type="dxa"/>
            <w:vMerge/>
            <w:shd w:val="clear" w:color="auto" w:fill="auto"/>
            <w:vAlign w:val="center"/>
          </w:tcPr>
          <w:p w14:paraId="19C4E807" w14:textId="77777777" w:rsidR="00773025" w:rsidRPr="004517F0" w:rsidRDefault="00773025" w:rsidP="007752B6">
            <w:pPr>
              <w:pStyle w:val="NoSpacing"/>
              <w:spacing w:line="276" w:lineRule="auto"/>
              <w:ind w:rightChars="-203" w:right="-447"/>
              <w:rPr>
                <w:rFonts w:ascii="Arial" w:hAnsi="Arial" w:cs="Arial"/>
                <w:noProof/>
                <w:sz w:val="20"/>
                <w:szCs w:val="20"/>
              </w:rPr>
            </w:pPr>
          </w:p>
        </w:tc>
        <w:tc>
          <w:tcPr>
            <w:tcW w:w="4536" w:type="dxa"/>
            <w:vMerge/>
            <w:shd w:val="clear" w:color="auto" w:fill="auto"/>
            <w:vAlign w:val="center"/>
          </w:tcPr>
          <w:p w14:paraId="320606AC" w14:textId="77777777" w:rsidR="00773025" w:rsidRPr="00773025" w:rsidRDefault="00773025" w:rsidP="0017203B">
            <w:pPr>
              <w:pStyle w:val="NoSpacing"/>
              <w:numPr>
                <w:ilvl w:val="0"/>
                <w:numId w:val="5"/>
              </w:numPr>
              <w:spacing w:line="276" w:lineRule="auto"/>
              <w:ind w:left="260" w:rightChars="-203" w:right="-447" w:hanging="260"/>
              <w:rPr>
                <w:rFonts w:ascii="Arial" w:hAnsi="Arial" w:cs="Arial"/>
                <w:noProof/>
                <w:sz w:val="20"/>
                <w:szCs w:val="20"/>
              </w:rPr>
            </w:pPr>
          </w:p>
        </w:tc>
        <w:tc>
          <w:tcPr>
            <w:tcW w:w="992" w:type="dxa"/>
            <w:tcBorders>
              <w:top w:val="nil"/>
              <w:bottom w:val="nil"/>
              <w:right w:val="nil"/>
            </w:tcBorders>
            <w:vAlign w:val="center"/>
          </w:tcPr>
          <w:p w14:paraId="2C3ABBD1" w14:textId="3DB8522C" w:rsidR="00773025" w:rsidRPr="004517F0" w:rsidRDefault="004F463B" w:rsidP="00AD612D">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Email:</w:t>
            </w:r>
          </w:p>
        </w:tc>
        <w:tc>
          <w:tcPr>
            <w:tcW w:w="3544" w:type="dxa"/>
            <w:tcBorders>
              <w:top w:val="nil"/>
              <w:left w:val="nil"/>
              <w:bottom w:val="nil"/>
            </w:tcBorders>
            <w:vAlign w:val="center"/>
          </w:tcPr>
          <w:p w14:paraId="644417C4" w14:textId="77777777" w:rsidR="00773025" w:rsidRPr="004517F0" w:rsidRDefault="00773025" w:rsidP="007752B6">
            <w:pPr>
              <w:pStyle w:val="NoSpacing"/>
              <w:spacing w:line="276" w:lineRule="auto"/>
              <w:ind w:rightChars="-203" w:right="-447"/>
              <w:jc w:val="both"/>
              <w:rPr>
                <w:rFonts w:ascii="Arial" w:hAnsi="Arial" w:cs="Arial"/>
                <w:noProof/>
                <w:sz w:val="20"/>
                <w:szCs w:val="20"/>
              </w:rPr>
            </w:pPr>
            <w:r w:rsidRPr="004517F0">
              <w:rPr>
                <w:rFonts w:ascii="Arial" w:hAnsi="Arial" w:cs="Arial"/>
                <w:noProof/>
                <w:sz w:val="20"/>
                <w:szCs w:val="20"/>
              </w:rPr>
              <w:t>aaoffice@hku.hk</w:t>
            </w:r>
          </w:p>
        </w:tc>
      </w:tr>
      <w:tr w:rsidR="00773025" w:rsidRPr="006B1C6B" w14:paraId="28CEDF5C" w14:textId="77777777" w:rsidTr="00E80794">
        <w:trPr>
          <w:trHeight w:val="397"/>
          <w:jc w:val="center"/>
        </w:trPr>
        <w:tc>
          <w:tcPr>
            <w:tcW w:w="1980" w:type="dxa"/>
            <w:vMerge/>
            <w:shd w:val="clear" w:color="auto" w:fill="auto"/>
            <w:vAlign w:val="center"/>
          </w:tcPr>
          <w:p w14:paraId="684BB923" w14:textId="77777777" w:rsidR="00773025" w:rsidRPr="004517F0" w:rsidRDefault="00773025" w:rsidP="007752B6">
            <w:pPr>
              <w:pStyle w:val="NoSpacing"/>
              <w:spacing w:line="276" w:lineRule="auto"/>
              <w:ind w:rightChars="-203" w:right="-447"/>
              <w:rPr>
                <w:rFonts w:ascii="Arial" w:hAnsi="Arial" w:cs="Arial"/>
                <w:noProof/>
                <w:sz w:val="20"/>
                <w:szCs w:val="20"/>
              </w:rPr>
            </w:pPr>
          </w:p>
        </w:tc>
        <w:tc>
          <w:tcPr>
            <w:tcW w:w="4536" w:type="dxa"/>
            <w:vMerge/>
            <w:shd w:val="clear" w:color="auto" w:fill="auto"/>
            <w:vAlign w:val="center"/>
          </w:tcPr>
          <w:p w14:paraId="3C0A5951" w14:textId="77777777" w:rsidR="00773025" w:rsidRPr="00773025" w:rsidRDefault="00773025" w:rsidP="0017203B">
            <w:pPr>
              <w:pStyle w:val="NoSpacing"/>
              <w:numPr>
                <w:ilvl w:val="0"/>
                <w:numId w:val="5"/>
              </w:numPr>
              <w:spacing w:line="276" w:lineRule="auto"/>
              <w:ind w:left="260" w:rightChars="-203" w:right="-447" w:hanging="260"/>
              <w:rPr>
                <w:rFonts w:ascii="Arial" w:hAnsi="Arial" w:cs="Arial"/>
                <w:noProof/>
                <w:sz w:val="20"/>
                <w:szCs w:val="20"/>
              </w:rPr>
            </w:pPr>
          </w:p>
        </w:tc>
        <w:tc>
          <w:tcPr>
            <w:tcW w:w="992" w:type="dxa"/>
            <w:tcBorders>
              <w:top w:val="nil"/>
              <w:bottom w:val="nil"/>
              <w:right w:val="nil"/>
            </w:tcBorders>
            <w:vAlign w:val="center"/>
          </w:tcPr>
          <w:p w14:paraId="74115DF3" w14:textId="6335396D" w:rsidR="00773025" w:rsidRPr="004517F0" w:rsidRDefault="004F463B" w:rsidP="00AD612D">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Tel:</w:t>
            </w:r>
          </w:p>
        </w:tc>
        <w:tc>
          <w:tcPr>
            <w:tcW w:w="3544" w:type="dxa"/>
            <w:tcBorders>
              <w:top w:val="nil"/>
              <w:left w:val="nil"/>
              <w:bottom w:val="nil"/>
            </w:tcBorders>
            <w:vAlign w:val="center"/>
          </w:tcPr>
          <w:p w14:paraId="594E3833" w14:textId="77777777" w:rsidR="00773025" w:rsidRPr="004517F0" w:rsidRDefault="00773025" w:rsidP="007752B6">
            <w:pPr>
              <w:pStyle w:val="NoSpacing"/>
              <w:spacing w:line="276" w:lineRule="auto"/>
              <w:ind w:rightChars="-203" w:right="-447"/>
              <w:jc w:val="both"/>
              <w:rPr>
                <w:rFonts w:ascii="Arial" w:hAnsi="Arial" w:cs="Arial"/>
                <w:noProof/>
                <w:sz w:val="20"/>
                <w:szCs w:val="20"/>
              </w:rPr>
            </w:pPr>
            <w:r w:rsidRPr="004517F0">
              <w:rPr>
                <w:rFonts w:ascii="Arial" w:hAnsi="Arial" w:cs="Arial"/>
                <w:noProof/>
                <w:sz w:val="20"/>
                <w:szCs w:val="20"/>
              </w:rPr>
              <w:t>3917 0128</w:t>
            </w:r>
          </w:p>
        </w:tc>
      </w:tr>
      <w:tr w:rsidR="00773025" w:rsidRPr="006B1C6B" w14:paraId="0C18CECE" w14:textId="77777777" w:rsidTr="00E80794">
        <w:trPr>
          <w:trHeight w:val="397"/>
          <w:jc w:val="center"/>
        </w:trPr>
        <w:tc>
          <w:tcPr>
            <w:tcW w:w="1980" w:type="dxa"/>
            <w:vMerge/>
            <w:shd w:val="clear" w:color="auto" w:fill="auto"/>
            <w:vAlign w:val="center"/>
          </w:tcPr>
          <w:p w14:paraId="235B964E" w14:textId="77777777" w:rsidR="00773025" w:rsidRPr="004517F0" w:rsidRDefault="00773025" w:rsidP="007752B6">
            <w:pPr>
              <w:pStyle w:val="NoSpacing"/>
              <w:spacing w:line="276" w:lineRule="auto"/>
              <w:ind w:rightChars="-203" w:right="-447"/>
              <w:rPr>
                <w:rFonts w:ascii="Arial" w:hAnsi="Arial" w:cs="Arial"/>
                <w:noProof/>
                <w:sz w:val="20"/>
                <w:szCs w:val="20"/>
              </w:rPr>
            </w:pPr>
          </w:p>
        </w:tc>
        <w:tc>
          <w:tcPr>
            <w:tcW w:w="4536" w:type="dxa"/>
            <w:vMerge/>
            <w:shd w:val="clear" w:color="auto" w:fill="auto"/>
            <w:vAlign w:val="center"/>
          </w:tcPr>
          <w:p w14:paraId="0BA1E590" w14:textId="77777777" w:rsidR="00773025" w:rsidRPr="00773025" w:rsidRDefault="00773025" w:rsidP="0017203B">
            <w:pPr>
              <w:pStyle w:val="NoSpacing"/>
              <w:numPr>
                <w:ilvl w:val="0"/>
                <w:numId w:val="5"/>
              </w:numPr>
              <w:spacing w:line="276" w:lineRule="auto"/>
              <w:ind w:left="260" w:rightChars="-203" w:right="-447" w:hanging="260"/>
              <w:rPr>
                <w:rFonts w:ascii="Arial" w:hAnsi="Arial" w:cs="Arial"/>
                <w:noProof/>
                <w:sz w:val="20"/>
                <w:szCs w:val="20"/>
              </w:rPr>
            </w:pPr>
          </w:p>
        </w:tc>
        <w:tc>
          <w:tcPr>
            <w:tcW w:w="992" w:type="dxa"/>
            <w:tcBorders>
              <w:top w:val="nil"/>
              <w:bottom w:val="single" w:sz="4" w:space="0" w:color="auto"/>
              <w:right w:val="nil"/>
            </w:tcBorders>
            <w:vAlign w:val="center"/>
          </w:tcPr>
          <w:p w14:paraId="5CF073C4" w14:textId="0BE8E377" w:rsidR="001814DC" w:rsidRPr="004517F0" w:rsidRDefault="004F463B" w:rsidP="00AD612D">
            <w:pPr>
              <w:pStyle w:val="NoSpacing"/>
              <w:spacing w:line="276" w:lineRule="auto"/>
              <w:ind w:rightChars="-203" w:right="-447"/>
              <w:jc w:val="both"/>
              <w:rPr>
                <w:rFonts w:ascii="Arial" w:hAnsi="Arial" w:cs="Arial"/>
                <w:noProof/>
                <w:sz w:val="20"/>
                <w:szCs w:val="20"/>
              </w:rPr>
            </w:pPr>
            <w:r>
              <w:t>Address:</w:t>
            </w:r>
          </w:p>
        </w:tc>
        <w:tc>
          <w:tcPr>
            <w:tcW w:w="3544" w:type="dxa"/>
            <w:tcBorders>
              <w:top w:val="nil"/>
              <w:left w:val="nil"/>
              <w:bottom w:val="single" w:sz="4" w:space="0" w:color="auto"/>
            </w:tcBorders>
            <w:vAlign w:val="center"/>
          </w:tcPr>
          <w:p w14:paraId="0F9617B9" w14:textId="77777777" w:rsidR="001814DC" w:rsidRPr="004517F0" w:rsidRDefault="00773025" w:rsidP="007752B6">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 xml:space="preserve">Room 212, 2/F, </w:t>
            </w:r>
            <w:r w:rsidRPr="004517F0">
              <w:rPr>
                <w:rFonts w:ascii="Arial" w:hAnsi="Arial" w:cs="Arial"/>
                <w:noProof/>
                <w:sz w:val="20"/>
                <w:szCs w:val="20"/>
              </w:rPr>
              <w:t>Knowles Building</w:t>
            </w:r>
          </w:p>
        </w:tc>
      </w:tr>
      <w:tr w:rsidR="004F463B" w:rsidRPr="006B1C6B" w14:paraId="59850F94" w14:textId="77777777" w:rsidTr="00E80794">
        <w:trPr>
          <w:trHeight w:val="397"/>
          <w:jc w:val="center"/>
        </w:trPr>
        <w:tc>
          <w:tcPr>
            <w:tcW w:w="1980" w:type="dxa"/>
            <w:vMerge w:val="restart"/>
            <w:shd w:val="clear" w:color="auto" w:fill="auto"/>
            <w:vAlign w:val="center"/>
          </w:tcPr>
          <w:p w14:paraId="2EC269F6" w14:textId="77777777" w:rsidR="004F463B" w:rsidRPr="004517F0" w:rsidRDefault="004F463B" w:rsidP="004F463B">
            <w:pPr>
              <w:pStyle w:val="NoSpacing"/>
              <w:ind w:rightChars="-203" w:right="-447"/>
              <w:rPr>
                <w:rFonts w:ascii="Arial" w:hAnsi="Arial" w:cs="Arial"/>
                <w:noProof/>
                <w:sz w:val="20"/>
                <w:szCs w:val="20"/>
              </w:rPr>
            </w:pPr>
            <w:r w:rsidRPr="004517F0">
              <w:rPr>
                <w:rFonts w:ascii="Arial" w:hAnsi="Arial" w:cs="Arial"/>
                <w:noProof/>
                <w:sz w:val="20"/>
                <w:szCs w:val="20"/>
              </w:rPr>
              <w:lastRenderedPageBreak/>
              <w:t>Academic Services</w:t>
            </w:r>
          </w:p>
          <w:p w14:paraId="7367D3E3" w14:textId="77777777" w:rsidR="004F463B" w:rsidRPr="004517F0" w:rsidRDefault="004F463B" w:rsidP="004F463B">
            <w:pPr>
              <w:pStyle w:val="NoSpacing"/>
              <w:ind w:rightChars="-203" w:right="-447"/>
              <w:rPr>
                <w:rFonts w:ascii="Arial" w:hAnsi="Arial" w:cs="Arial"/>
                <w:noProof/>
                <w:sz w:val="20"/>
                <w:szCs w:val="20"/>
              </w:rPr>
            </w:pPr>
            <w:r w:rsidRPr="004517F0">
              <w:rPr>
                <w:rFonts w:ascii="Arial" w:hAnsi="Arial" w:cs="Arial"/>
                <w:noProof/>
                <w:sz w:val="20"/>
                <w:szCs w:val="20"/>
              </w:rPr>
              <w:t>Office</w:t>
            </w:r>
          </w:p>
          <w:p w14:paraId="71389D47" w14:textId="77777777" w:rsidR="004F463B" w:rsidRPr="004517F0" w:rsidRDefault="004F463B" w:rsidP="004F463B">
            <w:pPr>
              <w:pStyle w:val="NoSpacing"/>
              <w:ind w:rightChars="-203" w:right="-447"/>
              <w:rPr>
                <w:rFonts w:ascii="Arial" w:hAnsi="Arial" w:cs="Arial"/>
                <w:noProof/>
                <w:sz w:val="20"/>
                <w:szCs w:val="20"/>
              </w:rPr>
            </w:pPr>
          </w:p>
          <w:p w14:paraId="23F6A9B3" w14:textId="77777777" w:rsidR="004F463B" w:rsidRDefault="004F463B" w:rsidP="004F463B">
            <w:pPr>
              <w:pStyle w:val="NoSpacing"/>
              <w:ind w:rightChars="-203" w:right="-447"/>
              <w:rPr>
                <w:rFonts w:ascii="Arial" w:hAnsi="Arial" w:cs="Arial"/>
                <w:noProof/>
                <w:sz w:val="20"/>
                <w:szCs w:val="20"/>
              </w:rPr>
            </w:pPr>
            <w:r w:rsidRPr="004517F0">
              <w:rPr>
                <w:rFonts w:ascii="Arial" w:hAnsi="Arial" w:cs="Arial"/>
                <w:noProof/>
                <w:sz w:val="20"/>
                <w:szCs w:val="20"/>
              </w:rPr>
              <w:t>(under Academic</w:t>
            </w:r>
          </w:p>
          <w:p w14:paraId="48D90A13" w14:textId="77777777" w:rsidR="004F463B" w:rsidRDefault="004F463B" w:rsidP="004F463B">
            <w:pPr>
              <w:pStyle w:val="NoSpacing"/>
              <w:ind w:rightChars="-203" w:right="-447"/>
              <w:rPr>
                <w:rFonts w:ascii="Arial" w:hAnsi="Arial" w:cs="Arial"/>
                <w:noProof/>
                <w:sz w:val="20"/>
                <w:szCs w:val="20"/>
              </w:rPr>
            </w:pPr>
            <w:r w:rsidRPr="004517F0">
              <w:rPr>
                <w:rFonts w:ascii="Arial" w:hAnsi="Arial" w:cs="Arial"/>
                <w:noProof/>
                <w:sz w:val="20"/>
                <w:szCs w:val="20"/>
              </w:rPr>
              <w:t>Support and</w:t>
            </w:r>
          </w:p>
          <w:p w14:paraId="496450C5" w14:textId="77777777" w:rsidR="004F463B" w:rsidRPr="004517F0" w:rsidRDefault="004F463B" w:rsidP="004F463B">
            <w:pPr>
              <w:pStyle w:val="NoSpacing"/>
              <w:ind w:rightChars="-203" w:right="-447"/>
              <w:rPr>
                <w:rFonts w:ascii="Arial" w:hAnsi="Arial" w:cs="Arial"/>
                <w:noProof/>
                <w:sz w:val="20"/>
                <w:szCs w:val="20"/>
              </w:rPr>
            </w:pPr>
            <w:r w:rsidRPr="004517F0">
              <w:rPr>
                <w:rFonts w:ascii="Arial" w:hAnsi="Arial" w:cs="Arial"/>
                <w:noProof/>
                <w:sz w:val="20"/>
                <w:szCs w:val="20"/>
              </w:rPr>
              <w:t>Examinations</w:t>
            </w:r>
            <w:r>
              <w:rPr>
                <w:rFonts w:ascii="Arial" w:hAnsi="Arial" w:cs="Arial"/>
                <w:noProof/>
                <w:sz w:val="20"/>
                <w:szCs w:val="20"/>
              </w:rPr>
              <w:t xml:space="preserve">  </w:t>
            </w:r>
            <w:r w:rsidRPr="004517F0">
              <w:rPr>
                <w:rFonts w:ascii="Arial" w:hAnsi="Arial" w:cs="Arial"/>
                <w:noProof/>
                <w:sz w:val="20"/>
                <w:szCs w:val="20"/>
              </w:rPr>
              <w:t>[ASE] S</w:t>
            </w:r>
            <w:r w:rsidRPr="004517F0">
              <w:rPr>
                <w:rFonts w:ascii="Arial" w:hAnsi="Arial" w:cs="Arial"/>
                <w:noProof/>
                <w:sz w:val="20"/>
                <w:szCs w:val="20"/>
                <w:lang w:eastAsia="zh-HK"/>
              </w:rPr>
              <w:t>ection,</w:t>
            </w:r>
            <w:r>
              <w:rPr>
                <w:rFonts w:ascii="Arial" w:hAnsi="Arial" w:cs="Arial"/>
                <w:noProof/>
                <w:sz w:val="20"/>
                <w:szCs w:val="20"/>
                <w:lang w:eastAsia="zh-HK"/>
              </w:rPr>
              <w:t xml:space="preserve">  R</w:t>
            </w:r>
            <w:r w:rsidRPr="004517F0">
              <w:rPr>
                <w:rFonts w:ascii="Arial" w:hAnsi="Arial" w:cs="Arial"/>
                <w:noProof/>
                <w:sz w:val="20"/>
                <w:szCs w:val="20"/>
                <w:lang w:eastAsia="zh-HK"/>
              </w:rPr>
              <w:t>egistry</w:t>
            </w:r>
            <w:r w:rsidRPr="004517F0">
              <w:rPr>
                <w:rFonts w:ascii="Arial" w:hAnsi="Arial" w:cs="Arial"/>
                <w:noProof/>
                <w:sz w:val="20"/>
                <w:szCs w:val="20"/>
              </w:rPr>
              <w:t>)</w:t>
            </w:r>
          </w:p>
        </w:tc>
        <w:tc>
          <w:tcPr>
            <w:tcW w:w="4536" w:type="dxa"/>
            <w:vMerge w:val="restart"/>
            <w:shd w:val="clear" w:color="auto" w:fill="auto"/>
            <w:vAlign w:val="center"/>
          </w:tcPr>
          <w:p w14:paraId="287B758D" w14:textId="77777777" w:rsidR="004F463B" w:rsidRDefault="004F463B" w:rsidP="004F463B">
            <w:pPr>
              <w:pStyle w:val="NoSpacing"/>
              <w:numPr>
                <w:ilvl w:val="0"/>
                <w:numId w:val="6"/>
              </w:numPr>
              <w:ind w:left="260" w:rightChars="-203" w:right="-447" w:hanging="260"/>
              <w:rPr>
                <w:rFonts w:ascii="Arial" w:hAnsi="Arial" w:cs="Arial"/>
                <w:noProof/>
                <w:sz w:val="20"/>
                <w:szCs w:val="20"/>
              </w:rPr>
            </w:pPr>
            <w:r w:rsidRPr="004517F0">
              <w:rPr>
                <w:rFonts w:ascii="Arial" w:hAnsi="Arial" w:cs="Arial"/>
                <w:noProof/>
                <w:sz w:val="20"/>
                <w:szCs w:val="20"/>
              </w:rPr>
              <w:t xml:space="preserve">Application of exit </w:t>
            </w:r>
            <w:r>
              <w:rPr>
                <w:rFonts w:ascii="Arial" w:hAnsi="Arial" w:cs="Arial"/>
                <w:noProof/>
                <w:sz w:val="20"/>
                <w:szCs w:val="20"/>
              </w:rPr>
              <w:t xml:space="preserve"> </w:t>
            </w:r>
            <w:r w:rsidRPr="004517F0">
              <w:rPr>
                <w:rFonts w:ascii="Arial" w:hAnsi="Arial" w:cs="Arial"/>
                <w:noProof/>
                <w:sz w:val="20"/>
                <w:szCs w:val="20"/>
              </w:rPr>
              <w:t>documents</w:t>
            </w:r>
            <w:r>
              <w:rPr>
                <w:rFonts w:ascii="Arial" w:hAnsi="Arial" w:cs="Arial"/>
                <w:noProof/>
                <w:sz w:val="20"/>
                <w:szCs w:val="20"/>
              </w:rPr>
              <w:t xml:space="preserve"> </w:t>
            </w:r>
          </w:p>
          <w:p w14:paraId="23596FDA" w14:textId="77777777" w:rsidR="004F463B" w:rsidRDefault="004F463B" w:rsidP="004F463B">
            <w:pPr>
              <w:pStyle w:val="NoSpacing"/>
              <w:ind w:left="260" w:rightChars="-203" w:right="-447"/>
              <w:rPr>
                <w:rFonts w:ascii="Arial" w:hAnsi="Arial" w:cs="Arial"/>
                <w:noProof/>
                <w:sz w:val="20"/>
                <w:szCs w:val="20"/>
              </w:rPr>
            </w:pPr>
            <w:r w:rsidRPr="004517F0">
              <w:rPr>
                <w:rFonts w:ascii="Arial" w:hAnsi="Arial" w:cs="Arial"/>
                <w:noProof/>
                <w:sz w:val="20"/>
                <w:szCs w:val="20"/>
              </w:rPr>
              <w:t>(such as transcripts,</w:t>
            </w:r>
            <w:r>
              <w:rPr>
                <w:rFonts w:ascii="Arial" w:hAnsi="Arial" w:cs="Arial"/>
                <w:noProof/>
                <w:sz w:val="20"/>
                <w:szCs w:val="20"/>
              </w:rPr>
              <w:t xml:space="preserve"> </w:t>
            </w:r>
            <w:r w:rsidRPr="004517F0">
              <w:rPr>
                <w:rFonts w:ascii="Arial" w:hAnsi="Arial" w:cs="Arial"/>
                <w:noProof/>
                <w:sz w:val="20"/>
                <w:szCs w:val="20"/>
              </w:rPr>
              <w:t xml:space="preserve">testimonials, </w:t>
            </w:r>
          </w:p>
          <w:p w14:paraId="3924B891" w14:textId="77777777" w:rsidR="004F463B" w:rsidRPr="004517F0" w:rsidRDefault="004F463B" w:rsidP="004F463B">
            <w:pPr>
              <w:pStyle w:val="NoSpacing"/>
              <w:ind w:left="260" w:rightChars="-203" w:right="-447"/>
              <w:rPr>
                <w:rFonts w:ascii="Arial" w:hAnsi="Arial" w:cs="Arial"/>
                <w:noProof/>
                <w:sz w:val="20"/>
                <w:szCs w:val="20"/>
              </w:rPr>
            </w:pPr>
            <w:r w:rsidRPr="004517F0">
              <w:rPr>
                <w:rFonts w:ascii="Arial" w:hAnsi="Arial" w:cs="Arial"/>
                <w:noProof/>
                <w:sz w:val="20"/>
                <w:szCs w:val="20"/>
              </w:rPr>
              <w:t>certificates of graduation)</w:t>
            </w:r>
          </w:p>
          <w:p w14:paraId="50C95942" w14:textId="77777777" w:rsidR="004F463B" w:rsidRPr="004517F0" w:rsidRDefault="004F463B" w:rsidP="004F463B">
            <w:pPr>
              <w:pStyle w:val="NoSpacing"/>
              <w:numPr>
                <w:ilvl w:val="0"/>
                <w:numId w:val="6"/>
              </w:numPr>
              <w:ind w:left="260" w:rightChars="-203" w:right="-447" w:hanging="260"/>
              <w:rPr>
                <w:rFonts w:ascii="Arial" w:hAnsi="Arial" w:cs="Arial"/>
                <w:noProof/>
                <w:sz w:val="20"/>
                <w:szCs w:val="20"/>
              </w:rPr>
            </w:pPr>
            <w:r w:rsidRPr="004517F0">
              <w:rPr>
                <w:rFonts w:ascii="Arial" w:hAnsi="Arial" w:cs="Arial"/>
                <w:noProof/>
                <w:sz w:val="20"/>
                <w:szCs w:val="20"/>
              </w:rPr>
              <w:t>I</w:t>
            </w:r>
            <w:r w:rsidRPr="004517F0">
              <w:rPr>
                <w:rFonts w:ascii="Arial" w:hAnsi="Arial" w:cs="Arial"/>
                <w:noProof/>
                <w:sz w:val="20"/>
                <w:szCs w:val="20"/>
                <w:lang w:eastAsia="zh-HK"/>
              </w:rPr>
              <w:t>nternal t</w:t>
            </w:r>
            <w:r w:rsidRPr="004517F0">
              <w:rPr>
                <w:rFonts w:ascii="Arial" w:hAnsi="Arial" w:cs="Arial"/>
                <w:noProof/>
                <w:sz w:val="20"/>
                <w:szCs w:val="20"/>
              </w:rPr>
              <w:t xml:space="preserve">ransfer of studies </w:t>
            </w:r>
          </w:p>
          <w:p w14:paraId="577216DC" w14:textId="77777777" w:rsidR="004F463B" w:rsidRPr="004517F0" w:rsidRDefault="004F463B" w:rsidP="004F463B">
            <w:pPr>
              <w:pStyle w:val="NoSpacing"/>
              <w:numPr>
                <w:ilvl w:val="0"/>
                <w:numId w:val="6"/>
              </w:numPr>
              <w:ind w:left="260" w:rightChars="-203" w:right="-447" w:hanging="260"/>
              <w:rPr>
                <w:rFonts w:ascii="Arial" w:hAnsi="Arial" w:cs="Arial"/>
                <w:noProof/>
                <w:sz w:val="20"/>
                <w:szCs w:val="20"/>
              </w:rPr>
            </w:pPr>
            <w:r w:rsidRPr="004517F0">
              <w:rPr>
                <w:rFonts w:ascii="Arial" w:hAnsi="Arial" w:cs="Arial"/>
                <w:noProof/>
                <w:sz w:val="20"/>
                <w:szCs w:val="20"/>
              </w:rPr>
              <w:t>Admission of halls and</w:t>
            </w:r>
            <w:r>
              <w:rPr>
                <w:rFonts w:ascii="Arial" w:hAnsi="Arial" w:cs="Arial"/>
                <w:noProof/>
                <w:sz w:val="20"/>
                <w:szCs w:val="20"/>
              </w:rPr>
              <w:t xml:space="preserve"> </w:t>
            </w:r>
            <w:r w:rsidRPr="004517F0">
              <w:rPr>
                <w:rFonts w:ascii="Arial" w:hAnsi="Arial" w:cs="Arial"/>
                <w:noProof/>
                <w:sz w:val="20"/>
                <w:szCs w:val="20"/>
              </w:rPr>
              <w:t>residential colleges</w:t>
            </w:r>
          </w:p>
          <w:p w14:paraId="4EE3E69D" w14:textId="77777777" w:rsidR="004F463B" w:rsidRDefault="004F463B" w:rsidP="004F463B">
            <w:pPr>
              <w:pStyle w:val="NoSpacing"/>
              <w:numPr>
                <w:ilvl w:val="0"/>
                <w:numId w:val="6"/>
              </w:numPr>
              <w:ind w:left="260" w:rightChars="-203" w:right="-447" w:hanging="260"/>
              <w:rPr>
                <w:rFonts w:ascii="Arial" w:hAnsi="Arial" w:cs="Arial"/>
                <w:noProof/>
                <w:sz w:val="20"/>
                <w:szCs w:val="20"/>
              </w:rPr>
            </w:pPr>
            <w:r w:rsidRPr="003D7392">
              <w:rPr>
                <w:rFonts w:ascii="Arial" w:hAnsi="Arial" w:cs="Arial"/>
                <w:noProof/>
                <w:sz w:val="20"/>
                <w:szCs w:val="20"/>
              </w:rPr>
              <w:t>Matters on discontinuation</w:t>
            </w:r>
            <w:r>
              <w:rPr>
                <w:rFonts w:ascii="Arial" w:hAnsi="Arial" w:cs="Arial"/>
                <w:noProof/>
                <w:sz w:val="20"/>
                <w:szCs w:val="20"/>
              </w:rPr>
              <w:t xml:space="preserve"> </w:t>
            </w:r>
            <w:r w:rsidRPr="003D7392">
              <w:rPr>
                <w:rFonts w:ascii="Arial" w:hAnsi="Arial" w:cs="Arial"/>
                <w:noProof/>
                <w:sz w:val="20"/>
                <w:szCs w:val="20"/>
              </w:rPr>
              <w:t xml:space="preserve">of </w:t>
            </w:r>
            <w:r w:rsidRPr="007752B6">
              <w:rPr>
                <w:rFonts w:ascii="Arial" w:hAnsi="Arial" w:cs="Arial"/>
                <w:noProof/>
                <w:sz w:val="20"/>
                <w:szCs w:val="20"/>
              </w:rPr>
              <w:t xml:space="preserve">studies on </w:t>
            </w:r>
          </w:p>
          <w:p w14:paraId="1812F612" w14:textId="77777777" w:rsidR="004F463B" w:rsidRPr="007752B6" w:rsidRDefault="004F463B" w:rsidP="004F463B">
            <w:pPr>
              <w:pStyle w:val="NoSpacing"/>
              <w:ind w:left="260" w:rightChars="-203" w:right="-447"/>
              <w:rPr>
                <w:rFonts w:ascii="Arial" w:hAnsi="Arial" w:cs="Arial"/>
                <w:noProof/>
                <w:sz w:val="20"/>
                <w:szCs w:val="20"/>
              </w:rPr>
            </w:pPr>
            <w:r w:rsidRPr="007752B6">
              <w:rPr>
                <w:rFonts w:ascii="Arial" w:hAnsi="Arial" w:cs="Arial"/>
                <w:noProof/>
                <w:sz w:val="20"/>
                <w:szCs w:val="20"/>
              </w:rPr>
              <w:t>University Level</w:t>
            </w:r>
          </w:p>
          <w:p w14:paraId="2A76CCA2" w14:textId="77777777" w:rsidR="004F463B" w:rsidRDefault="004F463B" w:rsidP="004F463B">
            <w:pPr>
              <w:pStyle w:val="NoSpacing"/>
              <w:numPr>
                <w:ilvl w:val="0"/>
                <w:numId w:val="6"/>
              </w:numPr>
              <w:ind w:left="260" w:rightChars="-203" w:right="-447" w:hanging="260"/>
              <w:rPr>
                <w:rFonts w:ascii="Arial" w:hAnsi="Arial" w:cs="Arial"/>
                <w:noProof/>
                <w:sz w:val="20"/>
                <w:szCs w:val="20"/>
              </w:rPr>
            </w:pPr>
            <w:r w:rsidRPr="004517F0">
              <w:rPr>
                <w:rFonts w:ascii="Arial" w:hAnsi="Arial" w:cs="Arial"/>
                <w:noProof/>
                <w:sz w:val="20"/>
                <w:szCs w:val="20"/>
              </w:rPr>
              <w:t>A</w:t>
            </w:r>
            <w:r w:rsidRPr="004517F0">
              <w:rPr>
                <w:rFonts w:ascii="Arial" w:hAnsi="Arial" w:cs="Arial"/>
                <w:noProof/>
                <w:sz w:val="20"/>
                <w:szCs w:val="20"/>
                <w:lang w:eastAsia="zh-HK"/>
              </w:rPr>
              <w:t xml:space="preserve">cademic-related services: </w:t>
            </w:r>
            <w:r>
              <w:rPr>
                <w:rFonts w:ascii="Arial" w:hAnsi="Arial" w:cs="Arial"/>
                <w:noProof/>
                <w:sz w:val="20"/>
                <w:szCs w:val="20"/>
                <w:lang w:eastAsia="zh-HK"/>
              </w:rPr>
              <w:t xml:space="preserve">       </w:t>
            </w:r>
          </w:p>
          <w:p w14:paraId="2A953041" w14:textId="77777777" w:rsidR="004F463B" w:rsidRDefault="004F463B" w:rsidP="004F463B">
            <w:pPr>
              <w:pStyle w:val="NoSpacing"/>
              <w:ind w:left="260" w:rightChars="-203" w:right="-447"/>
              <w:rPr>
                <w:rFonts w:ascii="Arial" w:hAnsi="Arial" w:cs="Arial"/>
                <w:noProof/>
                <w:sz w:val="20"/>
                <w:szCs w:val="20"/>
                <w:lang w:eastAsia="zh-HK"/>
              </w:rPr>
            </w:pPr>
            <w:r w:rsidRPr="004517F0">
              <w:rPr>
                <w:rFonts w:ascii="Arial" w:hAnsi="Arial" w:cs="Arial"/>
                <w:noProof/>
                <w:sz w:val="20"/>
                <w:szCs w:val="20"/>
                <w:lang w:eastAsia="zh-HK"/>
              </w:rPr>
              <w:t>dates of semesters,tuition</w:t>
            </w:r>
            <w:r>
              <w:rPr>
                <w:rFonts w:ascii="Arial" w:hAnsi="Arial" w:cs="Arial"/>
                <w:noProof/>
                <w:sz w:val="20"/>
                <w:szCs w:val="20"/>
                <w:lang w:eastAsia="zh-HK"/>
              </w:rPr>
              <w:t xml:space="preserve"> </w:t>
            </w:r>
            <w:r w:rsidRPr="004517F0">
              <w:rPr>
                <w:rFonts w:ascii="Arial" w:hAnsi="Arial" w:cs="Arial"/>
                <w:noProof/>
                <w:sz w:val="20"/>
                <w:szCs w:val="20"/>
                <w:lang w:eastAsia="zh-HK"/>
              </w:rPr>
              <w:t xml:space="preserve">fee, student </w:t>
            </w:r>
          </w:p>
          <w:p w14:paraId="3868F971" w14:textId="77777777" w:rsidR="004F463B" w:rsidRDefault="004F463B" w:rsidP="004F463B">
            <w:pPr>
              <w:pStyle w:val="NoSpacing"/>
              <w:ind w:left="260" w:rightChars="-203" w:right="-447"/>
              <w:rPr>
                <w:rFonts w:ascii="Arial" w:hAnsi="Arial" w:cs="Arial"/>
                <w:noProof/>
                <w:sz w:val="20"/>
                <w:szCs w:val="20"/>
              </w:rPr>
            </w:pPr>
            <w:r w:rsidRPr="004517F0">
              <w:rPr>
                <w:rFonts w:ascii="Arial" w:hAnsi="Arial" w:cs="Arial"/>
                <w:noProof/>
                <w:sz w:val="20"/>
                <w:szCs w:val="20"/>
                <w:lang w:eastAsia="zh-HK"/>
              </w:rPr>
              <w:t xml:space="preserve">handbook, </w:t>
            </w:r>
            <w:r>
              <w:rPr>
                <w:rFonts w:ascii="Arial" w:hAnsi="Arial" w:cs="Arial"/>
                <w:noProof/>
                <w:sz w:val="20"/>
                <w:szCs w:val="20"/>
                <w:lang w:eastAsia="zh-HK"/>
              </w:rPr>
              <w:t xml:space="preserve"> </w:t>
            </w:r>
            <w:r w:rsidRPr="004517F0">
              <w:rPr>
                <w:rFonts w:ascii="Arial" w:hAnsi="Arial" w:cs="Arial"/>
                <w:noProof/>
                <w:sz w:val="20"/>
                <w:szCs w:val="20"/>
              </w:rPr>
              <w:t>student registration</w:t>
            </w:r>
            <w:r>
              <w:rPr>
                <w:rFonts w:ascii="Arial" w:hAnsi="Arial" w:cs="Arial"/>
                <w:noProof/>
                <w:sz w:val="20"/>
                <w:szCs w:val="20"/>
              </w:rPr>
              <w:t xml:space="preserve"> </w:t>
            </w:r>
            <w:r w:rsidRPr="004517F0">
              <w:rPr>
                <w:rFonts w:ascii="Arial" w:hAnsi="Arial" w:cs="Arial"/>
                <w:noProof/>
                <w:sz w:val="20"/>
                <w:szCs w:val="20"/>
              </w:rPr>
              <w:t xml:space="preserve">(including </w:t>
            </w:r>
          </w:p>
          <w:p w14:paraId="2E3636FF" w14:textId="77777777" w:rsidR="004F463B" w:rsidRPr="004517F0" w:rsidRDefault="004F463B" w:rsidP="004F463B">
            <w:pPr>
              <w:pStyle w:val="NoSpacing"/>
              <w:ind w:left="260" w:rightChars="-203" w:right="-447"/>
              <w:rPr>
                <w:rFonts w:ascii="Arial" w:hAnsi="Arial" w:cs="Arial"/>
                <w:noProof/>
                <w:sz w:val="20"/>
                <w:szCs w:val="20"/>
                <w:lang w:eastAsia="zh-HK"/>
              </w:rPr>
            </w:pPr>
            <w:r w:rsidRPr="004517F0">
              <w:rPr>
                <w:rFonts w:ascii="Arial" w:hAnsi="Arial" w:cs="Arial"/>
                <w:noProof/>
                <w:sz w:val="20"/>
                <w:szCs w:val="20"/>
              </w:rPr>
              <w:t>student</w:t>
            </w:r>
            <w:r>
              <w:rPr>
                <w:rFonts w:ascii="Arial" w:hAnsi="Arial" w:cs="Arial"/>
                <w:noProof/>
                <w:sz w:val="20"/>
                <w:szCs w:val="20"/>
              </w:rPr>
              <w:t xml:space="preserve"> </w:t>
            </w:r>
            <w:r w:rsidRPr="004517F0">
              <w:rPr>
                <w:rFonts w:ascii="Arial" w:hAnsi="Arial" w:cs="Arial"/>
                <w:noProof/>
                <w:sz w:val="20"/>
                <w:szCs w:val="20"/>
              </w:rPr>
              <w:t xml:space="preserve">cards and student records) </w:t>
            </w:r>
          </w:p>
        </w:tc>
        <w:tc>
          <w:tcPr>
            <w:tcW w:w="992" w:type="dxa"/>
            <w:tcBorders>
              <w:top w:val="single" w:sz="4" w:space="0" w:color="auto"/>
              <w:bottom w:val="nil"/>
              <w:right w:val="nil"/>
            </w:tcBorders>
            <w:vAlign w:val="center"/>
          </w:tcPr>
          <w:p w14:paraId="035FA68E" w14:textId="77777777" w:rsidR="004F463B" w:rsidRDefault="004F463B" w:rsidP="004F463B">
            <w:pPr>
              <w:pStyle w:val="NoSpacing"/>
              <w:spacing w:line="276" w:lineRule="auto"/>
              <w:ind w:rightChars="-203" w:right="-447"/>
              <w:jc w:val="both"/>
              <w:rPr>
                <w:rFonts w:ascii="Arial" w:hAnsi="Arial" w:cs="Arial"/>
                <w:noProof/>
                <w:sz w:val="20"/>
                <w:szCs w:val="20"/>
              </w:rPr>
            </w:pPr>
          </w:p>
          <w:p w14:paraId="29EA6AF3" w14:textId="2653383C"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Website:</w:t>
            </w:r>
          </w:p>
        </w:tc>
        <w:tc>
          <w:tcPr>
            <w:tcW w:w="3544" w:type="dxa"/>
            <w:tcBorders>
              <w:top w:val="single" w:sz="4" w:space="0" w:color="auto"/>
              <w:left w:val="nil"/>
              <w:bottom w:val="nil"/>
            </w:tcBorders>
            <w:vAlign w:val="center"/>
          </w:tcPr>
          <w:p w14:paraId="2115BE7A" w14:textId="77777777" w:rsidR="004F463B" w:rsidRDefault="004F463B" w:rsidP="004F463B">
            <w:pPr>
              <w:pStyle w:val="NoSpacing"/>
              <w:ind w:rightChars="-203" w:right="-447"/>
              <w:jc w:val="both"/>
              <w:rPr>
                <w:rStyle w:val="Hyperlink"/>
                <w:rFonts w:ascii="Arial" w:hAnsi="Arial" w:cs="Arial"/>
                <w:noProof/>
                <w:sz w:val="20"/>
                <w:szCs w:val="20"/>
              </w:rPr>
            </w:pPr>
          </w:p>
          <w:p w14:paraId="5A390BC3" w14:textId="77777777" w:rsidR="004F463B" w:rsidRPr="004517F0" w:rsidRDefault="004F463B" w:rsidP="004F463B">
            <w:pPr>
              <w:pStyle w:val="NoSpacing"/>
              <w:ind w:rightChars="-203" w:right="-447"/>
              <w:jc w:val="both"/>
              <w:rPr>
                <w:rFonts w:ascii="Arial" w:hAnsi="Arial" w:cs="Arial"/>
                <w:noProof/>
                <w:sz w:val="20"/>
                <w:szCs w:val="20"/>
              </w:rPr>
            </w:pPr>
            <w:hyperlink r:id="rId15" w:history="1">
              <w:r w:rsidRPr="007F3207">
                <w:rPr>
                  <w:rStyle w:val="Hyperlink"/>
                  <w:rFonts w:ascii="Arial" w:hAnsi="Arial" w:cs="Arial"/>
                  <w:noProof/>
                  <w:sz w:val="20"/>
                  <w:szCs w:val="20"/>
                </w:rPr>
                <w:t>http://www.ase.hku.hk</w:t>
              </w:r>
            </w:hyperlink>
            <w:r>
              <w:rPr>
                <w:rFonts w:ascii="Arial" w:hAnsi="Arial" w:cs="Arial"/>
                <w:noProof/>
                <w:sz w:val="20"/>
                <w:szCs w:val="20"/>
              </w:rPr>
              <w:t xml:space="preserve"> </w:t>
            </w:r>
          </w:p>
        </w:tc>
      </w:tr>
      <w:tr w:rsidR="004F463B" w:rsidRPr="006B1C6B" w14:paraId="3D9DC9B6" w14:textId="77777777" w:rsidTr="00E80794">
        <w:trPr>
          <w:trHeight w:val="397"/>
          <w:jc w:val="center"/>
        </w:trPr>
        <w:tc>
          <w:tcPr>
            <w:tcW w:w="1980" w:type="dxa"/>
            <w:vMerge/>
            <w:shd w:val="clear" w:color="auto" w:fill="auto"/>
            <w:vAlign w:val="center"/>
          </w:tcPr>
          <w:p w14:paraId="60B39581" w14:textId="77777777" w:rsidR="004F463B" w:rsidRPr="004517F0" w:rsidRDefault="004F463B" w:rsidP="004F463B">
            <w:pPr>
              <w:pStyle w:val="NoSpacing"/>
              <w:ind w:rightChars="-203" w:right="-447"/>
              <w:jc w:val="both"/>
              <w:rPr>
                <w:rFonts w:ascii="Arial" w:hAnsi="Arial" w:cs="Arial"/>
                <w:noProof/>
                <w:sz w:val="20"/>
                <w:szCs w:val="20"/>
              </w:rPr>
            </w:pPr>
          </w:p>
        </w:tc>
        <w:tc>
          <w:tcPr>
            <w:tcW w:w="4536" w:type="dxa"/>
            <w:vMerge/>
            <w:shd w:val="clear" w:color="auto" w:fill="auto"/>
            <w:vAlign w:val="center"/>
          </w:tcPr>
          <w:p w14:paraId="647B4F8D" w14:textId="77777777" w:rsidR="004F463B" w:rsidRPr="004517F0" w:rsidRDefault="004F463B" w:rsidP="004F463B">
            <w:pPr>
              <w:pStyle w:val="NoSpacing"/>
              <w:numPr>
                <w:ilvl w:val="0"/>
                <w:numId w:val="6"/>
              </w:numPr>
              <w:ind w:left="260" w:rightChars="-203" w:right="-447" w:hanging="260"/>
              <w:jc w:val="both"/>
              <w:rPr>
                <w:rFonts w:ascii="Arial" w:hAnsi="Arial" w:cs="Arial"/>
                <w:noProof/>
                <w:sz w:val="20"/>
                <w:szCs w:val="20"/>
              </w:rPr>
            </w:pPr>
          </w:p>
        </w:tc>
        <w:tc>
          <w:tcPr>
            <w:tcW w:w="992" w:type="dxa"/>
            <w:tcBorders>
              <w:top w:val="nil"/>
              <w:bottom w:val="nil"/>
              <w:right w:val="nil"/>
            </w:tcBorders>
            <w:vAlign w:val="center"/>
          </w:tcPr>
          <w:p w14:paraId="69A7BE52" w14:textId="61A11F27"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Email:</w:t>
            </w:r>
          </w:p>
        </w:tc>
        <w:tc>
          <w:tcPr>
            <w:tcW w:w="3544" w:type="dxa"/>
            <w:tcBorders>
              <w:top w:val="nil"/>
              <w:left w:val="nil"/>
              <w:bottom w:val="nil"/>
            </w:tcBorders>
            <w:vAlign w:val="center"/>
          </w:tcPr>
          <w:p w14:paraId="633D316B" w14:textId="77777777" w:rsidR="004F463B" w:rsidRPr="004517F0" w:rsidRDefault="004F463B" w:rsidP="004F463B">
            <w:pPr>
              <w:pStyle w:val="NoSpacing"/>
              <w:ind w:rightChars="-203" w:right="-447"/>
              <w:jc w:val="both"/>
              <w:rPr>
                <w:rFonts w:ascii="Arial" w:hAnsi="Arial" w:cs="Arial"/>
                <w:noProof/>
                <w:sz w:val="20"/>
                <w:szCs w:val="20"/>
              </w:rPr>
            </w:pPr>
            <w:r w:rsidRPr="004517F0">
              <w:rPr>
                <w:rFonts w:ascii="Arial" w:hAnsi="Arial" w:cs="Arial"/>
                <w:noProof/>
                <w:sz w:val="20"/>
                <w:szCs w:val="20"/>
              </w:rPr>
              <w:t>asoffice@hku.hk</w:t>
            </w:r>
          </w:p>
        </w:tc>
      </w:tr>
      <w:tr w:rsidR="004F463B" w:rsidRPr="006B1C6B" w14:paraId="7BB1F907" w14:textId="77777777" w:rsidTr="00E80794">
        <w:trPr>
          <w:trHeight w:val="397"/>
          <w:jc w:val="center"/>
        </w:trPr>
        <w:tc>
          <w:tcPr>
            <w:tcW w:w="1980" w:type="dxa"/>
            <w:vMerge/>
            <w:shd w:val="clear" w:color="auto" w:fill="auto"/>
            <w:vAlign w:val="center"/>
          </w:tcPr>
          <w:p w14:paraId="69501DE9" w14:textId="77777777" w:rsidR="004F463B" w:rsidRPr="004517F0" w:rsidRDefault="004F463B" w:rsidP="004F463B">
            <w:pPr>
              <w:pStyle w:val="NoSpacing"/>
              <w:ind w:rightChars="-203" w:right="-447"/>
              <w:jc w:val="both"/>
              <w:rPr>
                <w:rFonts w:ascii="Arial" w:hAnsi="Arial" w:cs="Arial"/>
                <w:noProof/>
                <w:sz w:val="20"/>
                <w:szCs w:val="20"/>
              </w:rPr>
            </w:pPr>
          </w:p>
        </w:tc>
        <w:tc>
          <w:tcPr>
            <w:tcW w:w="4536" w:type="dxa"/>
            <w:vMerge/>
            <w:shd w:val="clear" w:color="auto" w:fill="auto"/>
            <w:vAlign w:val="center"/>
          </w:tcPr>
          <w:p w14:paraId="419868D5" w14:textId="77777777" w:rsidR="004F463B" w:rsidRPr="004517F0" w:rsidRDefault="004F463B" w:rsidP="004F463B">
            <w:pPr>
              <w:pStyle w:val="NoSpacing"/>
              <w:numPr>
                <w:ilvl w:val="0"/>
                <w:numId w:val="6"/>
              </w:numPr>
              <w:ind w:left="260" w:rightChars="-203" w:right="-447" w:hanging="260"/>
              <w:jc w:val="both"/>
              <w:rPr>
                <w:rFonts w:ascii="Arial" w:hAnsi="Arial" w:cs="Arial"/>
                <w:noProof/>
                <w:sz w:val="20"/>
                <w:szCs w:val="20"/>
              </w:rPr>
            </w:pPr>
          </w:p>
        </w:tc>
        <w:tc>
          <w:tcPr>
            <w:tcW w:w="992" w:type="dxa"/>
            <w:tcBorders>
              <w:top w:val="nil"/>
              <w:bottom w:val="nil"/>
              <w:right w:val="nil"/>
            </w:tcBorders>
            <w:vAlign w:val="center"/>
          </w:tcPr>
          <w:p w14:paraId="0EFA9085" w14:textId="7D34F9D6"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Tel:</w:t>
            </w:r>
          </w:p>
        </w:tc>
        <w:tc>
          <w:tcPr>
            <w:tcW w:w="3544" w:type="dxa"/>
            <w:tcBorders>
              <w:top w:val="nil"/>
              <w:left w:val="nil"/>
              <w:bottom w:val="nil"/>
            </w:tcBorders>
            <w:vAlign w:val="center"/>
          </w:tcPr>
          <w:p w14:paraId="3D86E953" w14:textId="77777777" w:rsidR="004F463B" w:rsidRPr="004517F0" w:rsidRDefault="004F463B" w:rsidP="004F463B">
            <w:pPr>
              <w:pStyle w:val="NoSpacing"/>
              <w:ind w:rightChars="-203" w:right="-447"/>
              <w:jc w:val="both"/>
              <w:rPr>
                <w:rFonts w:ascii="Arial" w:hAnsi="Arial" w:cs="Arial"/>
                <w:noProof/>
                <w:sz w:val="20"/>
                <w:szCs w:val="20"/>
              </w:rPr>
            </w:pPr>
            <w:r w:rsidRPr="004517F0">
              <w:rPr>
                <w:rFonts w:ascii="Arial" w:hAnsi="Arial" w:cs="Arial"/>
                <w:noProof/>
                <w:sz w:val="20"/>
                <w:szCs w:val="20"/>
              </w:rPr>
              <w:t xml:space="preserve">2859 2433 </w:t>
            </w:r>
          </w:p>
        </w:tc>
      </w:tr>
      <w:tr w:rsidR="00060CAA" w:rsidRPr="006B1C6B" w14:paraId="4F0A2D82" w14:textId="77777777" w:rsidTr="00281EF2">
        <w:trPr>
          <w:trHeight w:val="1632"/>
          <w:jc w:val="center"/>
        </w:trPr>
        <w:tc>
          <w:tcPr>
            <w:tcW w:w="1980" w:type="dxa"/>
            <w:vMerge/>
            <w:shd w:val="clear" w:color="auto" w:fill="auto"/>
            <w:vAlign w:val="center"/>
          </w:tcPr>
          <w:p w14:paraId="75AB869D" w14:textId="77777777" w:rsidR="00060CAA" w:rsidRPr="004517F0" w:rsidRDefault="00060CAA" w:rsidP="004F463B">
            <w:pPr>
              <w:pStyle w:val="NoSpacing"/>
              <w:ind w:rightChars="-203" w:right="-447"/>
              <w:jc w:val="both"/>
              <w:rPr>
                <w:rFonts w:ascii="Arial" w:hAnsi="Arial" w:cs="Arial"/>
                <w:noProof/>
                <w:sz w:val="20"/>
                <w:szCs w:val="20"/>
              </w:rPr>
            </w:pPr>
          </w:p>
        </w:tc>
        <w:tc>
          <w:tcPr>
            <w:tcW w:w="4536" w:type="dxa"/>
            <w:vMerge/>
            <w:shd w:val="clear" w:color="auto" w:fill="auto"/>
            <w:vAlign w:val="center"/>
          </w:tcPr>
          <w:p w14:paraId="505825A7" w14:textId="77777777" w:rsidR="00060CAA" w:rsidRPr="004517F0" w:rsidRDefault="00060CAA" w:rsidP="004F463B">
            <w:pPr>
              <w:pStyle w:val="NoSpacing"/>
              <w:numPr>
                <w:ilvl w:val="0"/>
                <w:numId w:val="6"/>
              </w:numPr>
              <w:ind w:left="260" w:rightChars="-203" w:right="-447" w:hanging="260"/>
              <w:jc w:val="both"/>
              <w:rPr>
                <w:rFonts w:ascii="Arial" w:hAnsi="Arial" w:cs="Arial"/>
                <w:noProof/>
                <w:sz w:val="20"/>
                <w:szCs w:val="20"/>
              </w:rPr>
            </w:pPr>
          </w:p>
        </w:tc>
        <w:tc>
          <w:tcPr>
            <w:tcW w:w="992" w:type="dxa"/>
            <w:tcBorders>
              <w:top w:val="nil"/>
              <w:right w:val="nil"/>
            </w:tcBorders>
            <w:vAlign w:val="center"/>
          </w:tcPr>
          <w:p w14:paraId="60A951CE" w14:textId="74618704" w:rsidR="00060CAA" w:rsidRPr="004517F0" w:rsidRDefault="00060CAA" w:rsidP="004F463B">
            <w:pPr>
              <w:pStyle w:val="NoSpacing"/>
              <w:spacing w:line="276" w:lineRule="auto"/>
              <w:ind w:rightChars="-203" w:right="-447"/>
              <w:jc w:val="both"/>
              <w:rPr>
                <w:rFonts w:ascii="Arial" w:hAnsi="Arial" w:cs="Arial"/>
                <w:noProof/>
                <w:sz w:val="20"/>
                <w:szCs w:val="20"/>
              </w:rPr>
            </w:pPr>
            <w:r>
              <w:t>Address:</w:t>
            </w:r>
          </w:p>
        </w:tc>
        <w:tc>
          <w:tcPr>
            <w:tcW w:w="3544" w:type="dxa"/>
            <w:tcBorders>
              <w:top w:val="nil"/>
              <w:left w:val="nil"/>
            </w:tcBorders>
            <w:vAlign w:val="center"/>
          </w:tcPr>
          <w:p w14:paraId="5AB43961" w14:textId="77777777" w:rsidR="00060CAA" w:rsidRPr="004517F0" w:rsidRDefault="00060CAA" w:rsidP="004F463B">
            <w:pPr>
              <w:pStyle w:val="NoSpacing"/>
              <w:ind w:rightChars="-203" w:right="-447"/>
              <w:jc w:val="both"/>
              <w:rPr>
                <w:rFonts w:ascii="Arial" w:hAnsi="Arial" w:cs="Arial"/>
                <w:noProof/>
                <w:sz w:val="20"/>
                <w:szCs w:val="20"/>
              </w:rPr>
            </w:pPr>
            <w:r>
              <w:rPr>
                <w:rFonts w:ascii="Arial" w:hAnsi="Arial" w:cs="Arial"/>
                <w:noProof/>
                <w:sz w:val="20"/>
                <w:szCs w:val="20"/>
              </w:rPr>
              <w:t xml:space="preserve">G04, G/F, Run Run Shaw </w:t>
            </w:r>
            <w:r w:rsidRPr="004517F0">
              <w:rPr>
                <w:rFonts w:ascii="Arial" w:hAnsi="Arial" w:cs="Arial"/>
                <w:noProof/>
                <w:sz w:val="20"/>
                <w:szCs w:val="20"/>
              </w:rPr>
              <w:t xml:space="preserve">Building </w:t>
            </w:r>
          </w:p>
        </w:tc>
      </w:tr>
      <w:tr w:rsidR="00716E90" w:rsidRPr="006B1C6B" w14:paraId="0CB5830F" w14:textId="77777777" w:rsidTr="00376E56">
        <w:trPr>
          <w:trHeight w:val="328"/>
          <w:jc w:val="center"/>
        </w:trPr>
        <w:tc>
          <w:tcPr>
            <w:tcW w:w="11052" w:type="dxa"/>
            <w:gridSpan w:val="4"/>
            <w:shd w:val="clear" w:color="auto" w:fill="auto"/>
            <w:vAlign w:val="center"/>
          </w:tcPr>
          <w:p w14:paraId="0AF24E61" w14:textId="77777777" w:rsidR="00716E90" w:rsidRPr="006B1C6B" w:rsidRDefault="00716E90" w:rsidP="003F495A">
            <w:pPr>
              <w:pStyle w:val="NoSpacing"/>
              <w:ind w:rightChars="-203" w:right="-447"/>
              <w:rPr>
                <w:rFonts w:ascii="Arial" w:hAnsi="Arial" w:cs="Arial"/>
                <w:noProof/>
              </w:rPr>
            </w:pPr>
            <w:r w:rsidRPr="004517F0">
              <w:rPr>
                <w:rFonts w:ascii="Arial" w:hAnsi="Arial" w:cs="Arial"/>
                <w:noProof/>
                <w:sz w:val="20"/>
                <w:szCs w:val="20"/>
              </w:rPr>
              <w:t>Centre of Development and Resources for Students (CEDARS)</w:t>
            </w:r>
          </w:p>
        </w:tc>
      </w:tr>
      <w:tr w:rsidR="004F463B" w:rsidRPr="006B1C6B" w14:paraId="4D8B11CC" w14:textId="77777777" w:rsidTr="00E80794">
        <w:trPr>
          <w:trHeight w:val="397"/>
          <w:jc w:val="center"/>
        </w:trPr>
        <w:tc>
          <w:tcPr>
            <w:tcW w:w="1980" w:type="dxa"/>
            <w:vMerge w:val="restart"/>
            <w:shd w:val="clear" w:color="auto" w:fill="auto"/>
            <w:vAlign w:val="center"/>
          </w:tcPr>
          <w:p w14:paraId="2A71832F" w14:textId="77777777" w:rsidR="004F463B" w:rsidRDefault="004F463B" w:rsidP="004F463B">
            <w:pPr>
              <w:pStyle w:val="NoSpacing"/>
              <w:ind w:rightChars="-203" w:right="-447"/>
              <w:rPr>
                <w:rFonts w:ascii="Arial" w:hAnsi="Arial" w:cs="Arial"/>
                <w:noProof/>
                <w:sz w:val="20"/>
                <w:szCs w:val="20"/>
              </w:rPr>
            </w:pPr>
            <w:r w:rsidRPr="004517F0">
              <w:rPr>
                <w:rFonts w:ascii="Arial" w:hAnsi="Arial" w:cs="Arial"/>
                <w:noProof/>
                <w:sz w:val="20"/>
                <w:szCs w:val="20"/>
              </w:rPr>
              <w:t>CEDARS,</w:t>
            </w:r>
          </w:p>
          <w:p w14:paraId="5FC26668" w14:textId="77777777" w:rsidR="004F463B" w:rsidRDefault="004F463B" w:rsidP="004F463B">
            <w:pPr>
              <w:pStyle w:val="NoSpacing"/>
              <w:ind w:rightChars="-203" w:right="-447"/>
              <w:rPr>
                <w:rFonts w:ascii="Arial" w:hAnsi="Arial" w:cs="Arial"/>
                <w:noProof/>
                <w:sz w:val="20"/>
                <w:szCs w:val="20"/>
              </w:rPr>
            </w:pPr>
            <w:r w:rsidRPr="004517F0">
              <w:rPr>
                <w:rFonts w:ascii="Arial" w:hAnsi="Arial" w:cs="Arial"/>
                <w:noProof/>
                <w:sz w:val="20"/>
                <w:szCs w:val="20"/>
              </w:rPr>
              <w:t>Campus Life</w:t>
            </w:r>
          </w:p>
          <w:p w14:paraId="3FDF96CC" w14:textId="77777777" w:rsidR="004F463B" w:rsidRPr="004517F0" w:rsidRDefault="004F463B" w:rsidP="004F463B">
            <w:pPr>
              <w:pStyle w:val="NoSpacing"/>
              <w:ind w:rightChars="-203" w:right="-447"/>
              <w:rPr>
                <w:rFonts w:ascii="Arial" w:hAnsi="Arial" w:cs="Arial"/>
                <w:noProof/>
                <w:sz w:val="20"/>
                <w:szCs w:val="20"/>
              </w:rPr>
            </w:pPr>
            <w:r w:rsidRPr="004517F0">
              <w:rPr>
                <w:rFonts w:ascii="Arial" w:hAnsi="Arial" w:cs="Arial"/>
                <w:noProof/>
                <w:sz w:val="20"/>
                <w:szCs w:val="20"/>
              </w:rPr>
              <w:t xml:space="preserve">Section  </w:t>
            </w:r>
          </w:p>
          <w:p w14:paraId="7FA8E2FA" w14:textId="77777777" w:rsidR="004F463B" w:rsidRPr="004517F0" w:rsidRDefault="004F463B" w:rsidP="004F463B">
            <w:pPr>
              <w:pStyle w:val="NoSpacing"/>
              <w:ind w:rightChars="-203" w:right="-447"/>
              <w:rPr>
                <w:rFonts w:ascii="Arial" w:hAnsi="Arial" w:cs="Arial"/>
                <w:noProof/>
                <w:sz w:val="20"/>
                <w:szCs w:val="20"/>
              </w:rPr>
            </w:pPr>
          </w:p>
          <w:p w14:paraId="0D188CFB" w14:textId="77777777" w:rsidR="004F463B" w:rsidRPr="004517F0" w:rsidRDefault="004F463B" w:rsidP="004F463B">
            <w:pPr>
              <w:pStyle w:val="NoSpacing"/>
              <w:ind w:leftChars="142" w:left="312" w:rightChars="-203" w:right="-447" w:firstLineChars="156" w:firstLine="312"/>
              <w:rPr>
                <w:rFonts w:ascii="Arial" w:hAnsi="Arial" w:cs="Arial"/>
                <w:noProof/>
                <w:sz w:val="20"/>
                <w:szCs w:val="20"/>
              </w:rPr>
            </w:pPr>
          </w:p>
        </w:tc>
        <w:tc>
          <w:tcPr>
            <w:tcW w:w="4536" w:type="dxa"/>
            <w:vMerge w:val="restart"/>
            <w:shd w:val="clear" w:color="auto" w:fill="auto"/>
            <w:vAlign w:val="center"/>
          </w:tcPr>
          <w:p w14:paraId="01E52BEA" w14:textId="77777777" w:rsidR="004F463B" w:rsidRPr="004517F0" w:rsidRDefault="004F463B" w:rsidP="004F463B">
            <w:pPr>
              <w:pStyle w:val="NoSpacing"/>
              <w:numPr>
                <w:ilvl w:val="0"/>
                <w:numId w:val="7"/>
              </w:numPr>
              <w:ind w:left="279" w:rightChars="-203" w:right="-447" w:hanging="279"/>
              <w:rPr>
                <w:rFonts w:ascii="Arial" w:hAnsi="Arial" w:cs="Arial"/>
                <w:noProof/>
                <w:sz w:val="20"/>
                <w:szCs w:val="20"/>
              </w:rPr>
            </w:pPr>
            <w:r w:rsidRPr="004517F0">
              <w:rPr>
                <w:rFonts w:ascii="Arial" w:hAnsi="Arial" w:cs="Arial"/>
                <w:noProof/>
                <w:sz w:val="20"/>
                <w:szCs w:val="20"/>
              </w:rPr>
              <w:t>Financial assistance and</w:t>
            </w:r>
            <w:r>
              <w:rPr>
                <w:rFonts w:ascii="Arial" w:hAnsi="Arial" w:cs="Arial"/>
                <w:noProof/>
                <w:sz w:val="20"/>
                <w:szCs w:val="20"/>
              </w:rPr>
              <w:t xml:space="preserve">  </w:t>
            </w:r>
            <w:r w:rsidRPr="004517F0">
              <w:rPr>
                <w:rFonts w:ascii="Arial" w:hAnsi="Arial" w:cs="Arial"/>
                <w:noProof/>
                <w:sz w:val="20"/>
                <w:szCs w:val="20"/>
              </w:rPr>
              <w:t xml:space="preserve">fee deferment </w:t>
            </w:r>
          </w:p>
          <w:p w14:paraId="4FD2625C" w14:textId="77777777" w:rsidR="004F463B" w:rsidRPr="004517F0" w:rsidRDefault="004F463B" w:rsidP="004F463B">
            <w:pPr>
              <w:pStyle w:val="NoSpacing"/>
              <w:numPr>
                <w:ilvl w:val="0"/>
                <w:numId w:val="7"/>
              </w:numPr>
              <w:ind w:left="279" w:rightChars="-203" w:right="-447" w:hanging="279"/>
              <w:rPr>
                <w:rFonts w:ascii="Arial" w:hAnsi="Arial" w:cs="Arial"/>
                <w:noProof/>
                <w:sz w:val="20"/>
                <w:szCs w:val="20"/>
              </w:rPr>
            </w:pPr>
            <w:r w:rsidRPr="004517F0">
              <w:rPr>
                <w:rFonts w:ascii="Arial" w:hAnsi="Arial" w:cs="Arial"/>
                <w:noProof/>
                <w:sz w:val="20"/>
                <w:szCs w:val="20"/>
              </w:rPr>
              <w:t>Personal finances and</w:t>
            </w:r>
            <w:r>
              <w:rPr>
                <w:rFonts w:ascii="Arial" w:hAnsi="Arial" w:cs="Arial"/>
                <w:noProof/>
                <w:sz w:val="20"/>
                <w:szCs w:val="20"/>
              </w:rPr>
              <w:t xml:space="preserve"> </w:t>
            </w:r>
            <w:r w:rsidRPr="004517F0">
              <w:rPr>
                <w:rFonts w:ascii="Arial" w:hAnsi="Arial" w:cs="Arial"/>
                <w:noProof/>
                <w:sz w:val="20"/>
                <w:szCs w:val="20"/>
              </w:rPr>
              <w:t xml:space="preserve"> budgeting </w:t>
            </w:r>
          </w:p>
          <w:p w14:paraId="55143FA9" w14:textId="77777777" w:rsidR="004F463B" w:rsidRPr="004517F0" w:rsidRDefault="004F463B" w:rsidP="004F463B">
            <w:pPr>
              <w:pStyle w:val="NoSpacing"/>
              <w:numPr>
                <w:ilvl w:val="0"/>
                <w:numId w:val="7"/>
              </w:numPr>
              <w:ind w:left="279" w:rightChars="-203" w:right="-447" w:hanging="279"/>
              <w:rPr>
                <w:rFonts w:ascii="Arial" w:hAnsi="Arial" w:cs="Arial"/>
                <w:noProof/>
                <w:sz w:val="20"/>
                <w:szCs w:val="20"/>
              </w:rPr>
            </w:pPr>
            <w:r w:rsidRPr="004517F0">
              <w:rPr>
                <w:rFonts w:ascii="Arial" w:hAnsi="Arial" w:cs="Arial"/>
                <w:noProof/>
                <w:sz w:val="20"/>
                <w:szCs w:val="20"/>
              </w:rPr>
              <w:t>Accommodation needs</w:t>
            </w:r>
          </w:p>
          <w:p w14:paraId="04DB17E1" w14:textId="77777777" w:rsidR="004F463B" w:rsidRPr="004517F0" w:rsidRDefault="004F463B" w:rsidP="004F463B">
            <w:pPr>
              <w:pStyle w:val="NoSpacing"/>
              <w:numPr>
                <w:ilvl w:val="0"/>
                <w:numId w:val="7"/>
              </w:numPr>
              <w:ind w:left="279" w:rightChars="-203" w:right="-447" w:hanging="279"/>
              <w:rPr>
                <w:rFonts w:ascii="Arial" w:hAnsi="Arial" w:cs="Arial"/>
                <w:noProof/>
                <w:sz w:val="20"/>
                <w:szCs w:val="20"/>
              </w:rPr>
            </w:pPr>
            <w:r w:rsidRPr="004517F0">
              <w:rPr>
                <w:rFonts w:ascii="Arial" w:hAnsi="Arial" w:cs="Arial"/>
                <w:noProof/>
                <w:sz w:val="20"/>
                <w:szCs w:val="20"/>
              </w:rPr>
              <w:t xml:space="preserve">Support to student bodies </w:t>
            </w:r>
          </w:p>
          <w:p w14:paraId="642FD247" w14:textId="77777777" w:rsidR="004F463B" w:rsidRDefault="004F463B" w:rsidP="004F463B">
            <w:pPr>
              <w:pStyle w:val="NoSpacing"/>
              <w:numPr>
                <w:ilvl w:val="0"/>
                <w:numId w:val="7"/>
              </w:numPr>
              <w:ind w:left="279" w:rightChars="-203" w:right="-447" w:hanging="279"/>
              <w:rPr>
                <w:rFonts w:ascii="Arial" w:hAnsi="Arial" w:cs="Arial"/>
                <w:noProof/>
                <w:sz w:val="20"/>
                <w:szCs w:val="20"/>
              </w:rPr>
            </w:pPr>
            <w:r w:rsidRPr="004517F0">
              <w:rPr>
                <w:rFonts w:ascii="Arial" w:hAnsi="Arial" w:cs="Arial"/>
                <w:noProof/>
                <w:sz w:val="20"/>
                <w:szCs w:val="20"/>
              </w:rPr>
              <w:t xml:space="preserve">Support for non-local students (integration </w:t>
            </w:r>
          </w:p>
          <w:p w14:paraId="19A2C8D5" w14:textId="77777777" w:rsidR="004F463B" w:rsidRPr="004517F0" w:rsidRDefault="004F463B" w:rsidP="004F463B">
            <w:pPr>
              <w:pStyle w:val="NoSpacing"/>
              <w:ind w:left="279" w:rightChars="-203" w:right="-447"/>
              <w:rPr>
                <w:rFonts w:ascii="Arial" w:hAnsi="Arial" w:cs="Arial"/>
                <w:noProof/>
                <w:sz w:val="20"/>
                <w:szCs w:val="20"/>
              </w:rPr>
            </w:pPr>
            <w:r w:rsidRPr="00AE67D5">
              <w:rPr>
                <w:rFonts w:ascii="Arial" w:hAnsi="Arial" w:cs="Arial"/>
                <w:noProof/>
                <w:sz w:val="20"/>
                <w:szCs w:val="20"/>
              </w:rPr>
              <w:t>and visa formalities)</w:t>
            </w:r>
          </w:p>
          <w:p w14:paraId="14FF6175" w14:textId="77777777" w:rsidR="004F463B" w:rsidRDefault="004F463B" w:rsidP="004F463B">
            <w:pPr>
              <w:pStyle w:val="NoSpacing"/>
              <w:ind w:rightChars="-203" w:right="-447"/>
              <w:rPr>
                <w:rFonts w:ascii="Arial" w:hAnsi="Arial" w:cs="Arial"/>
                <w:noProof/>
                <w:sz w:val="20"/>
                <w:szCs w:val="20"/>
              </w:rPr>
            </w:pPr>
            <w:r w:rsidRPr="004517F0">
              <w:rPr>
                <w:rFonts w:ascii="Arial" w:hAnsi="Arial" w:cs="Arial"/>
                <w:noProof/>
                <w:sz w:val="20"/>
                <w:szCs w:val="20"/>
              </w:rPr>
              <w:t xml:space="preserve">Mainland students might contact </w:t>
            </w:r>
            <w:r>
              <w:rPr>
                <w:rFonts w:ascii="Arial" w:hAnsi="Arial" w:cs="Arial"/>
                <w:noProof/>
                <w:sz w:val="20"/>
                <w:szCs w:val="20"/>
              </w:rPr>
              <w:t xml:space="preserve">China Affairs </w:t>
            </w:r>
          </w:p>
          <w:p w14:paraId="244A8352" w14:textId="77777777" w:rsidR="004F463B" w:rsidRDefault="004F463B" w:rsidP="004F463B">
            <w:pPr>
              <w:pStyle w:val="NoSpacing"/>
              <w:ind w:rightChars="-203" w:right="-447"/>
              <w:rPr>
                <w:rFonts w:ascii="Arial" w:hAnsi="Arial" w:cs="Arial"/>
                <w:noProof/>
                <w:sz w:val="20"/>
                <w:szCs w:val="20"/>
              </w:rPr>
            </w:pPr>
            <w:r>
              <w:rPr>
                <w:rFonts w:ascii="Arial" w:hAnsi="Arial" w:cs="Arial"/>
                <w:noProof/>
                <w:sz w:val="20"/>
                <w:szCs w:val="20"/>
              </w:rPr>
              <w:t xml:space="preserve">Office (Tel: 2241 </w:t>
            </w:r>
            <w:r w:rsidRPr="004517F0">
              <w:rPr>
                <w:rFonts w:ascii="Arial" w:hAnsi="Arial" w:cs="Arial"/>
                <w:noProof/>
                <w:sz w:val="20"/>
                <w:szCs w:val="20"/>
              </w:rPr>
              <w:t xml:space="preserve">5886 / </w:t>
            </w:r>
          </w:p>
          <w:p w14:paraId="599CB502" w14:textId="77777777" w:rsidR="004F463B" w:rsidRPr="00E00986" w:rsidRDefault="004F463B" w:rsidP="004F463B">
            <w:pPr>
              <w:pStyle w:val="NoSpacing"/>
              <w:ind w:rightChars="-203" w:right="-447"/>
              <w:rPr>
                <w:rFonts w:ascii="Arial" w:hAnsi="Arial" w:cs="Arial"/>
                <w:noProof/>
                <w:sz w:val="20"/>
                <w:szCs w:val="20"/>
              </w:rPr>
            </w:pPr>
            <w:hyperlink r:id="rId16" w:history="1">
              <w:r w:rsidRPr="004517F0">
                <w:rPr>
                  <w:rStyle w:val="Hyperlink"/>
                  <w:rFonts w:ascii="Arial" w:hAnsi="Arial" w:cs="Arial"/>
                  <w:noProof/>
                  <w:sz w:val="20"/>
                  <w:szCs w:val="20"/>
                </w:rPr>
                <w:t>http://www.aal.hku.hk/cao</w:t>
              </w:r>
            </w:hyperlink>
            <w:r w:rsidRPr="004517F0">
              <w:rPr>
                <w:rFonts w:ascii="Arial" w:hAnsi="Arial" w:cs="Arial"/>
                <w:noProof/>
                <w:sz w:val="20"/>
                <w:szCs w:val="20"/>
              </w:rPr>
              <w:t>)</w:t>
            </w:r>
            <w:r>
              <w:rPr>
                <w:rFonts w:ascii="Arial" w:hAnsi="Arial" w:cs="Arial"/>
                <w:noProof/>
                <w:sz w:val="20"/>
                <w:szCs w:val="20"/>
              </w:rPr>
              <w:t xml:space="preserve"> </w:t>
            </w:r>
            <w:r w:rsidRPr="004517F0">
              <w:rPr>
                <w:rFonts w:ascii="Arial" w:hAnsi="Arial" w:cs="Arial"/>
                <w:noProof/>
                <w:sz w:val="20"/>
                <w:szCs w:val="20"/>
              </w:rPr>
              <w:t>for</w:t>
            </w:r>
            <w:r>
              <w:rPr>
                <w:rFonts w:ascii="Arial" w:hAnsi="Arial" w:cs="Arial"/>
                <w:noProof/>
                <w:sz w:val="20"/>
                <w:szCs w:val="20"/>
              </w:rPr>
              <w:t xml:space="preserve"> </w:t>
            </w:r>
            <w:r w:rsidRPr="004517F0">
              <w:rPr>
                <w:rFonts w:ascii="Arial" w:hAnsi="Arial" w:cs="Arial"/>
                <w:noProof/>
                <w:sz w:val="20"/>
                <w:szCs w:val="20"/>
              </w:rPr>
              <w:t>further as</w:t>
            </w:r>
            <w:r w:rsidRPr="003D4805">
              <w:rPr>
                <w:rFonts w:ascii="Arial" w:hAnsi="Arial" w:cs="Arial"/>
                <w:noProof/>
                <w:sz w:val="20"/>
                <w:szCs w:val="20"/>
              </w:rPr>
              <w:t>sistance.</w:t>
            </w:r>
            <w:r w:rsidRPr="004517F0">
              <w:rPr>
                <w:rFonts w:ascii="Arial" w:hAnsi="Arial" w:cs="Arial"/>
                <w:noProof/>
                <w:sz w:val="20"/>
                <w:szCs w:val="20"/>
              </w:rPr>
              <w:t xml:space="preserve"> </w:t>
            </w:r>
          </w:p>
        </w:tc>
        <w:tc>
          <w:tcPr>
            <w:tcW w:w="992" w:type="dxa"/>
            <w:tcBorders>
              <w:bottom w:val="nil"/>
              <w:right w:val="nil"/>
            </w:tcBorders>
            <w:vAlign w:val="center"/>
          </w:tcPr>
          <w:p w14:paraId="7F71AB47" w14:textId="77777777" w:rsidR="004F463B" w:rsidRDefault="004F463B" w:rsidP="004F463B">
            <w:pPr>
              <w:pStyle w:val="NoSpacing"/>
              <w:spacing w:line="276" w:lineRule="auto"/>
              <w:ind w:rightChars="-203" w:right="-447"/>
              <w:jc w:val="both"/>
              <w:rPr>
                <w:rFonts w:ascii="Arial" w:hAnsi="Arial" w:cs="Arial"/>
                <w:noProof/>
                <w:sz w:val="20"/>
                <w:szCs w:val="20"/>
              </w:rPr>
            </w:pPr>
          </w:p>
          <w:p w14:paraId="7C29EC7B" w14:textId="3C6D6D67" w:rsidR="004F463B" w:rsidRPr="004517F0" w:rsidRDefault="004F463B" w:rsidP="004F463B">
            <w:pPr>
              <w:pStyle w:val="NoSpacing"/>
              <w:spacing w:line="276" w:lineRule="auto"/>
              <w:ind w:rightChars="-203" w:right="-447"/>
              <w:rPr>
                <w:rFonts w:ascii="Arial" w:hAnsi="Arial" w:cs="Arial"/>
                <w:noProof/>
                <w:sz w:val="20"/>
                <w:szCs w:val="20"/>
              </w:rPr>
            </w:pPr>
            <w:r>
              <w:rPr>
                <w:rFonts w:ascii="Arial" w:hAnsi="Arial" w:cs="Arial"/>
                <w:noProof/>
                <w:sz w:val="20"/>
                <w:szCs w:val="20"/>
              </w:rPr>
              <w:t>Website:</w:t>
            </w:r>
          </w:p>
        </w:tc>
        <w:tc>
          <w:tcPr>
            <w:tcW w:w="3544" w:type="dxa"/>
            <w:tcBorders>
              <w:left w:val="nil"/>
              <w:bottom w:val="nil"/>
            </w:tcBorders>
            <w:vAlign w:val="center"/>
          </w:tcPr>
          <w:p w14:paraId="6F6229AF" w14:textId="77777777" w:rsidR="004F463B" w:rsidRDefault="004F463B" w:rsidP="004F463B">
            <w:pPr>
              <w:pStyle w:val="NoSpacing"/>
              <w:ind w:rightChars="-203" w:right="-447"/>
              <w:jc w:val="both"/>
              <w:rPr>
                <w:rStyle w:val="Hyperlink"/>
                <w:rFonts w:ascii="Arial" w:hAnsi="Arial" w:cs="Arial"/>
                <w:noProof/>
                <w:sz w:val="20"/>
                <w:szCs w:val="20"/>
              </w:rPr>
            </w:pPr>
          </w:p>
          <w:p w14:paraId="23E61A48" w14:textId="77777777" w:rsidR="004F463B" w:rsidRPr="004517F0" w:rsidRDefault="004F463B" w:rsidP="004F463B">
            <w:pPr>
              <w:pStyle w:val="NoSpacing"/>
              <w:ind w:rightChars="-203" w:right="-447"/>
              <w:jc w:val="both"/>
              <w:rPr>
                <w:rFonts w:ascii="Arial" w:hAnsi="Arial" w:cs="Arial"/>
                <w:noProof/>
                <w:color w:val="833C0B"/>
                <w:sz w:val="20"/>
                <w:szCs w:val="20"/>
              </w:rPr>
            </w:pPr>
            <w:hyperlink r:id="rId17" w:history="1">
              <w:r w:rsidRPr="007F3207">
                <w:rPr>
                  <w:rStyle w:val="Hyperlink"/>
                  <w:rFonts w:ascii="Arial" w:hAnsi="Arial" w:cs="Arial"/>
                  <w:noProof/>
                  <w:sz w:val="20"/>
                  <w:szCs w:val="20"/>
                </w:rPr>
                <w:t>http://cedars.hku.hk</w:t>
              </w:r>
            </w:hyperlink>
          </w:p>
        </w:tc>
      </w:tr>
      <w:tr w:rsidR="004F463B" w:rsidRPr="006B1C6B" w14:paraId="15805D36" w14:textId="77777777" w:rsidTr="00E80794">
        <w:trPr>
          <w:trHeight w:val="397"/>
          <w:jc w:val="center"/>
        </w:trPr>
        <w:tc>
          <w:tcPr>
            <w:tcW w:w="1980" w:type="dxa"/>
            <w:vMerge/>
            <w:shd w:val="clear" w:color="auto" w:fill="auto"/>
            <w:vAlign w:val="center"/>
          </w:tcPr>
          <w:p w14:paraId="6B36B08C" w14:textId="77777777" w:rsidR="004F463B" w:rsidRPr="004517F0"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2C1FEB37" w14:textId="77777777" w:rsidR="004F463B" w:rsidRPr="004517F0" w:rsidRDefault="004F463B" w:rsidP="004F463B">
            <w:pPr>
              <w:pStyle w:val="NoSpacing"/>
              <w:numPr>
                <w:ilvl w:val="0"/>
                <w:numId w:val="7"/>
              </w:numPr>
              <w:ind w:left="279" w:rightChars="-203" w:right="-447" w:hanging="279"/>
              <w:rPr>
                <w:rFonts w:ascii="Arial" w:hAnsi="Arial" w:cs="Arial"/>
                <w:noProof/>
                <w:sz w:val="20"/>
                <w:szCs w:val="20"/>
              </w:rPr>
            </w:pPr>
          </w:p>
        </w:tc>
        <w:tc>
          <w:tcPr>
            <w:tcW w:w="992" w:type="dxa"/>
            <w:tcBorders>
              <w:top w:val="nil"/>
              <w:bottom w:val="nil"/>
              <w:right w:val="nil"/>
            </w:tcBorders>
            <w:vAlign w:val="center"/>
          </w:tcPr>
          <w:p w14:paraId="5F8F564D" w14:textId="4D0ADD16" w:rsidR="004F463B" w:rsidRPr="004517F0" w:rsidRDefault="004F463B" w:rsidP="004F463B">
            <w:pPr>
              <w:pStyle w:val="NoSpacing"/>
              <w:spacing w:line="276" w:lineRule="auto"/>
              <w:ind w:rightChars="-203" w:right="-447"/>
              <w:rPr>
                <w:rFonts w:ascii="Arial" w:hAnsi="Arial" w:cs="Arial"/>
                <w:noProof/>
                <w:sz w:val="20"/>
                <w:szCs w:val="20"/>
              </w:rPr>
            </w:pPr>
            <w:r>
              <w:rPr>
                <w:rFonts w:ascii="Arial" w:hAnsi="Arial" w:cs="Arial"/>
                <w:noProof/>
                <w:sz w:val="20"/>
                <w:szCs w:val="20"/>
              </w:rPr>
              <w:t>Email:</w:t>
            </w:r>
          </w:p>
        </w:tc>
        <w:tc>
          <w:tcPr>
            <w:tcW w:w="3544" w:type="dxa"/>
            <w:tcBorders>
              <w:top w:val="nil"/>
              <w:left w:val="nil"/>
              <w:bottom w:val="nil"/>
            </w:tcBorders>
            <w:vAlign w:val="center"/>
          </w:tcPr>
          <w:p w14:paraId="18EEA017" w14:textId="77777777" w:rsidR="004F463B" w:rsidRPr="004517F0" w:rsidRDefault="004F463B" w:rsidP="004F463B">
            <w:pPr>
              <w:pStyle w:val="NoSpacing"/>
              <w:ind w:rightChars="-203" w:right="-447"/>
              <w:jc w:val="both"/>
              <w:rPr>
                <w:rFonts w:ascii="Arial" w:hAnsi="Arial" w:cs="Arial"/>
                <w:noProof/>
                <w:sz w:val="20"/>
                <w:szCs w:val="20"/>
              </w:rPr>
            </w:pPr>
            <w:hyperlink r:id="rId18" w:history="1">
              <w:r w:rsidRPr="004517F0">
                <w:rPr>
                  <w:rStyle w:val="Hyperlink"/>
                  <w:rFonts w:ascii="Arial" w:hAnsi="Arial" w:cs="Arial"/>
                  <w:noProof/>
                  <w:sz w:val="20"/>
                  <w:szCs w:val="20"/>
                </w:rPr>
                <w:t>cedars@hku.hk</w:t>
              </w:r>
            </w:hyperlink>
          </w:p>
        </w:tc>
      </w:tr>
      <w:tr w:rsidR="004F463B" w:rsidRPr="006B1C6B" w14:paraId="2F12FBE6" w14:textId="77777777" w:rsidTr="00E80794">
        <w:trPr>
          <w:trHeight w:val="397"/>
          <w:jc w:val="center"/>
        </w:trPr>
        <w:tc>
          <w:tcPr>
            <w:tcW w:w="1980" w:type="dxa"/>
            <w:vMerge/>
            <w:shd w:val="clear" w:color="auto" w:fill="auto"/>
            <w:vAlign w:val="center"/>
          </w:tcPr>
          <w:p w14:paraId="7884A5B3" w14:textId="77777777" w:rsidR="004F463B" w:rsidRPr="004517F0"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13D5B001" w14:textId="77777777" w:rsidR="004F463B" w:rsidRPr="004517F0" w:rsidRDefault="004F463B" w:rsidP="004F463B">
            <w:pPr>
              <w:pStyle w:val="NoSpacing"/>
              <w:numPr>
                <w:ilvl w:val="0"/>
                <w:numId w:val="7"/>
              </w:numPr>
              <w:ind w:left="279" w:rightChars="-203" w:right="-447" w:hanging="279"/>
              <w:rPr>
                <w:rFonts w:ascii="Arial" w:hAnsi="Arial" w:cs="Arial"/>
                <w:noProof/>
                <w:sz w:val="20"/>
                <w:szCs w:val="20"/>
              </w:rPr>
            </w:pPr>
          </w:p>
        </w:tc>
        <w:tc>
          <w:tcPr>
            <w:tcW w:w="992" w:type="dxa"/>
            <w:tcBorders>
              <w:top w:val="nil"/>
              <w:bottom w:val="nil"/>
              <w:right w:val="nil"/>
            </w:tcBorders>
            <w:vAlign w:val="center"/>
          </w:tcPr>
          <w:p w14:paraId="07CDC01A" w14:textId="34D07893" w:rsidR="004F463B" w:rsidRPr="004517F0" w:rsidRDefault="004F463B" w:rsidP="004F463B">
            <w:pPr>
              <w:pStyle w:val="NoSpacing"/>
              <w:spacing w:line="276" w:lineRule="auto"/>
              <w:ind w:rightChars="-203" w:right="-447"/>
              <w:rPr>
                <w:rFonts w:ascii="Arial" w:hAnsi="Arial" w:cs="Arial"/>
                <w:noProof/>
                <w:sz w:val="20"/>
                <w:szCs w:val="20"/>
              </w:rPr>
            </w:pPr>
            <w:r>
              <w:rPr>
                <w:rFonts w:ascii="Arial" w:hAnsi="Arial" w:cs="Arial"/>
                <w:noProof/>
                <w:sz w:val="20"/>
                <w:szCs w:val="20"/>
              </w:rPr>
              <w:t>Tel:</w:t>
            </w:r>
          </w:p>
        </w:tc>
        <w:tc>
          <w:tcPr>
            <w:tcW w:w="3544" w:type="dxa"/>
            <w:tcBorders>
              <w:top w:val="nil"/>
              <w:left w:val="nil"/>
              <w:bottom w:val="nil"/>
            </w:tcBorders>
            <w:vAlign w:val="center"/>
          </w:tcPr>
          <w:p w14:paraId="7B4F5F96" w14:textId="77777777" w:rsidR="004F463B" w:rsidRPr="004517F0" w:rsidRDefault="004F463B" w:rsidP="004F463B">
            <w:pPr>
              <w:pStyle w:val="NoSpacing"/>
              <w:ind w:rightChars="-203" w:right="-447"/>
              <w:jc w:val="both"/>
              <w:rPr>
                <w:rFonts w:ascii="Arial" w:hAnsi="Arial" w:cs="Arial"/>
                <w:noProof/>
                <w:sz w:val="20"/>
                <w:szCs w:val="20"/>
              </w:rPr>
            </w:pPr>
            <w:r w:rsidRPr="00FF599F">
              <w:rPr>
                <w:rFonts w:ascii="Arial" w:hAnsi="Arial" w:cs="Arial"/>
                <w:color w:val="FF0000"/>
                <w:sz w:val="20"/>
                <w:szCs w:val="20"/>
              </w:rPr>
              <w:t>3917 2305</w:t>
            </w:r>
          </w:p>
        </w:tc>
      </w:tr>
      <w:tr w:rsidR="004F463B" w:rsidRPr="006B1C6B" w14:paraId="42461C69" w14:textId="77777777" w:rsidTr="00E80794">
        <w:trPr>
          <w:trHeight w:val="397"/>
          <w:jc w:val="center"/>
        </w:trPr>
        <w:tc>
          <w:tcPr>
            <w:tcW w:w="1980" w:type="dxa"/>
            <w:vMerge/>
            <w:shd w:val="clear" w:color="auto" w:fill="auto"/>
            <w:vAlign w:val="center"/>
          </w:tcPr>
          <w:p w14:paraId="06566A85" w14:textId="77777777" w:rsidR="004F463B" w:rsidRPr="004517F0"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3C411A20" w14:textId="77777777" w:rsidR="004F463B" w:rsidRPr="004517F0" w:rsidRDefault="004F463B" w:rsidP="004F463B">
            <w:pPr>
              <w:pStyle w:val="NoSpacing"/>
              <w:numPr>
                <w:ilvl w:val="0"/>
                <w:numId w:val="7"/>
              </w:numPr>
              <w:ind w:left="279" w:rightChars="-203" w:right="-447" w:hanging="279"/>
              <w:rPr>
                <w:rFonts w:ascii="Arial" w:hAnsi="Arial" w:cs="Arial"/>
                <w:noProof/>
                <w:sz w:val="20"/>
                <w:szCs w:val="20"/>
              </w:rPr>
            </w:pPr>
          </w:p>
        </w:tc>
        <w:tc>
          <w:tcPr>
            <w:tcW w:w="992" w:type="dxa"/>
            <w:tcBorders>
              <w:top w:val="nil"/>
              <w:bottom w:val="nil"/>
              <w:right w:val="nil"/>
            </w:tcBorders>
            <w:vAlign w:val="center"/>
          </w:tcPr>
          <w:p w14:paraId="2894251A" w14:textId="3CAE623D" w:rsidR="004F463B" w:rsidRPr="004517F0" w:rsidRDefault="004F463B" w:rsidP="004F463B">
            <w:pPr>
              <w:pStyle w:val="NoSpacing"/>
              <w:spacing w:line="276" w:lineRule="auto"/>
              <w:ind w:rightChars="-203" w:right="-447"/>
              <w:rPr>
                <w:rFonts w:ascii="Arial" w:hAnsi="Arial" w:cs="Arial"/>
                <w:noProof/>
                <w:sz w:val="20"/>
                <w:szCs w:val="20"/>
              </w:rPr>
            </w:pPr>
            <w:r>
              <w:t>Address:</w:t>
            </w:r>
          </w:p>
        </w:tc>
        <w:tc>
          <w:tcPr>
            <w:tcW w:w="3544" w:type="dxa"/>
            <w:tcBorders>
              <w:top w:val="nil"/>
              <w:left w:val="nil"/>
              <w:bottom w:val="nil"/>
            </w:tcBorders>
            <w:vAlign w:val="center"/>
          </w:tcPr>
          <w:p w14:paraId="56602A5D" w14:textId="77777777" w:rsidR="004F463B" w:rsidRPr="004517F0" w:rsidRDefault="004F463B" w:rsidP="004F463B">
            <w:pPr>
              <w:pStyle w:val="NoSpacing"/>
              <w:ind w:rightChars="-203" w:right="-447"/>
              <w:jc w:val="both"/>
              <w:rPr>
                <w:rFonts w:ascii="Arial" w:hAnsi="Arial" w:cs="Arial"/>
                <w:noProof/>
                <w:sz w:val="20"/>
                <w:szCs w:val="20"/>
              </w:rPr>
            </w:pPr>
            <w:r w:rsidRPr="004517F0">
              <w:rPr>
                <w:rFonts w:ascii="Arial" w:hAnsi="Arial" w:cs="Arial"/>
                <w:bCs/>
                <w:sz w:val="20"/>
                <w:szCs w:val="20"/>
              </w:rPr>
              <w:t>3/F, Meng Wah Complex</w:t>
            </w:r>
            <w:r>
              <w:rPr>
                <w:rFonts w:ascii="Arial" w:hAnsi="Arial" w:cs="Arial"/>
                <w:noProof/>
                <w:sz w:val="20"/>
                <w:szCs w:val="20"/>
              </w:rPr>
              <w:t xml:space="preserve"> </w:t>
            </w:r>
          </w:p>
        </w:tc>
      </w:tr>
      <w:tr w:rsidR="00716E90" w:rsidRPr="006B1C6B" w14:paraId="08F8C32D" w14:textId="77777777" w:rsidTr="00E80794">
        <w:trPr>
          <w:trHeight w:val="760"/>
          <w:jc w:val="center"/>
        </w:trPr>
        <w:tc>
          <w:tcPr>
            <w:tcW w:w="1980" w:type="dxa"/>
            <w:vMerge/>
            <w:shd w:val="clear" w:color="auto" w:fill="auto"/>
            <w:vAlign w:val="center"/>
          </w:tcPr>
          <w:p w14:paraId="16BCADD5" w14:textId="77777777" w:rsidR="00716E90" w:rsidRPr="004517F0" w:rsidRDefault="00716E90" w:rsidP="00716E90">
            <w:pPr>
              <w:pStyle w:val="NoSpacing"/>
              <w:ind w:rightChars="-203" w:right="-447"/>
              <w:rPr>
                <w:rFonts w:ascii="Arial" w:hAnsi="Arial" w:cs="Arial"/>
                <w:noProof/>
                <w:sz w:val="20"/>
                <w:szCs w:val="20"/>
              </w:rPr>
            </w:pPr>
          </w:p>
        </w:tc>
        <w:tc>
          <w:tcPr>
            <w:tcW w:w="4536" w:type="dxa"/>
            <w:vMerge/>
            <w:shd w:val="clear" w:color="auto" w:fill="auto"/>
            <w:vAlign w:val="center"/>
          </w:tcPr>
          <w:p w14:paraId="5F657501" w14:textId="77777777" w:rsidR="00716E90" w:rsidRPr="004517F0" w:rsidRDefault="00716E90" w:rsidP="0017203B">
            <w:pPr>
              <w:pStyle w:val="NoSpacing"/>
              <w:numPr>
                <w:ilvl w:val="0"/>
                <w:numId w:val="7"/>
              </w:numPr>
              <w:ind w:left="279" w:rightChars="-203" w:right="-447" w:hanging="279"/>
              <w:rPr>
                <w:rFonts w:ascii="Arial" w:hAnsi="Arial" w:cs="Arial"/>
                <w:noProof/>
                <w:sz w:val="20"/>
                <w:szCs w:val="20"/>
              </w:rPr>
            </w:pPr>
          </w:p>
        </w:tc>
        <w:tc>
          <w:tcPr>
            <w:tcW w:w="992" w:type="dxa"/>
            <w:tcBorders>
              <w:top w:val="nil"/>
              <w:bottom w:val="single" w:sz="4" w:space="0" w:color="auto"/>
              <w:right w:val="nil"/>
            </w:tcBorders>
            <w:vAlign w:val="center"/>
          </w:tcPr>
          <w:p w14:paraId="5246A325" w14:textId="77777777" w:rsidR="00716E90" w:rsidRPr="004517F0" w:rsidRDefault="00716E90" w:rsidP="003F495A">
            <w:pPr>
              <w:pStyle w:val="NoSpacing"/>
              <w:ind w:rightChars="-203" w:right="-447"/>
              <w:rPr>
                <w:rFonts w:ascii="Arial" w:hAnsi="Arial" w:cs="Arial"/>
                <w:noProof/>
                <w:sz w:val="20"/>
                <w:szCs w:val="20"/>
              </w:rPr>
            </w:pPr>
          </w:p>
        </w:tc>
        <w:tc>
          <w:tcPr>
            <w:tcW w:w="3544" w:type="dxa"/>
            <w:tcBorders>
              <w:top w:val="nil"/>
              <w:left w:val="nil"/>
              <w:bottom w:val="single" w:sz="4" w:space="0" w:color="auto"/>
            </w:tcBorders>
            <w:vAlign w:val="center"/>
          </w:tcPr>
          <w:p w14:paraId="7AED9EF9" w14:textId="77777777" w:rsidR="00716E90" w:rsidRPr="004517F0" w:rsidRDefault="00716E90" w:rsidP="00716E90">
            <w:pPr>
              <w:pStyle w:val="NoSpacing"/>
              <w:ind w:rightChars="-203" w:right="-447"/>
              <w:jc w:val="both"/>
              <w:rPr>
                <w:rFonts w:ascii="Arial" w:hAnsi="Arial" w:cs="Arial"/>
                <w:noProof/>
                <w:sz w:val="20"/>
                <w:szCs w:val="20"/>
              </w:rPr>
            </w:pPr>
          </w:p>
        </w:tc>
      </w:tr>
      <w:tr w:rsidR="004F463B" w:rsidRPr="006B1C6B" w14:paraId="4360D91C" w14:textId="77777777" w:rsidTr="00E80794">
        <w:trPr>
          <w:trHeight w:val="371"/>
          <w:jc w:val="center"/>
        </w:trPr>
        <w:tc>
          <w:tcPr>
            <w:tcW w:w="1980" w:type="dxa"/>
            <w:vMerge w:val="restart"/>
            <w:shd w:val="clear" w:color="auto" w:fill="auto"/>
            <w:vAlign w:val="center"/>
          </w:tcPr>
          <w:p w14:paraId="4A644D9E" w14:textId="77777777" w:rsidR="004F463B" w:rsidRPr="004517F0" w:rsidRDefault="004F463B" w:rsidP="004F463B">
            <w:pPr>
              <w:pStyle w:val="NoSpacing"/>
              <w:ind w:rightChars="-203" w:right="-447"/>
              <w:rPr>
                <w:rFonts w:ascii="Arial" w:hAnsi="Arial" w:cs="Arial"/>
                <w:noProof/>
                <w:sz w:val="20"/>
                <w:szCs w:val="20"/>
              </w:rPr>
            </w:pPr>
            <w:r w:rsidRPr="004517F0">
              <w:rPr>
                <w:rFonts w:ascii="Arial" w:hAnsi="Arial" w:cs="Arial"/>
                <w:noProof/>
                <w:sz w:val="20"/>
                <w:szCs w:val="20"/>
              </w:rPr>
              <w:t xml:space="preserve">CEDARS,  Careers </w:t>
            </w:r>
          </w:p>
          <w:p w14:paraId="0502900D" w14:textId="77777777" w:rsidR="004F463B" w:rsidRPr="004517F0" w:rsidRDefault="004F463B" w:rsidP="004F463B">
            <w:pPr>
              <w:pStyle w:val="NoSpacing"/>
              <w:ind w:rightChars="-203" w:right="-447"/>
              <w:rPr>
                <w:rFonts w:ascii="Arial" w:hAnsi="Arial" w:cs="Arial"/>
                <w:noProof/>
                <w:sz w:val="20"/>
                <w:szCs w:val="20"/>
              </w:rPr>
            </w:pPr>
            <w:r w:rsidRPr="004517F0">
              <w:rPr>
                <w:rFonts w:ascii="Arial" w:hAnsi="Arial" w:cs="Arial"/>
                <w:noProof/>
                <w:sz w:val="20"/>
                <w:szCs w:val="20"/>
              </w:rPr>
              <w:t>and Placement</w:t>
            </w:r>
          </w:p>
          <w:p w14:paraId="4E5CFA8B" w14:textId="77777777" w:rsidR="004F463B" w:rsidRPr="004517F0" w:rsidRDefault="004F463B" w:rsidP="004F463B">
            <w:pPr>
              <w:pStyle w:val="NoSpacing"/>
              <w:ind w:rightChars="-203" w:right="-447"/>
              <w:rPr>
                <w:rFonts w:ascii="Arial" w:hAnsi="Arial" w:cs="Arial"/>
                <w:noProof/>
                <w:sz w:val="20"/>
                <w:szCs w:val="20"/>
              </w:rPr>
            </w:pPr>
            <w:r w:rsidRPr="004517F0">
              <w:rPr>
                <w:rFonts w:ascii="Arial" w:hAnsi="Arial" w:cs="Arial"/>
                <w:noProof/>
                <w:sz w:val="20"/>
                <w:szCs w:val="20"/>
              </w:rPr>
              <w:t xml:space="preserve">Section </w:t>
            </w:r>
          </w:p>
        </w:tc>
        <w:tc>
          <w:tcPr>
            <w:tcW w:w="4536" w:type="dxa"/>
            <w:vMerge w:val="restart"/>
            <w:shd w:val="clear" w:color="auto" w:fill="auto"/>
            <w:vAlign w:val="center"/>
          </w:tcPr>
          <w:p w14:paraId="60048CB2" w14:textId="77777777" w:rsidR="004F463B" w:rsidRPr="004517F0" w:rsidRDefault="004F463B" w:rsidP="004F463B">
            <w:pPr>
              <w:pStyle w:val="NoSpacing"/>
              <w:numPr>
                <w:ilvl w:val="0"/>
                <w:numId w:val="7"/>
              </w:numPr>
              <w:ind w:left="279" w:rightChars="-203" w:right="-447" w:hanging="279"/>
              <w:rPr>
                <w:rFonts w:ascii="Arial" w:hAnsi="Arial" w:cs="Arial"/>
                <w:noProof/>
                <w:sz w:val="20"/>
                <w:szCs w:val="20"/>
              </w:rPr>
            </w:pPr>
            <w:r w:rsidRPr="004517F0">
              <w:rPr>
                <w:rFonts w:ascii="Arial" w:hAnsi="Arial" w:cs="Arial"/>
                <w:noProof/>
                <w:sz w:val="20"/>
                <w:szCs w:val="20"/>
              </w:rPr>
              <w:t>Career planning resources</w:t>
            </w:r>
          </w:p>
          <w:p w14:paraId="29967F94" w14:textId="77777777" w:rsidR="004F463B" w:rsidRPr="004517F0" w:rsidRDefault="004F463B" w:rsidP="004F463B">
            <w:pPr>
              <w:pStyle w:val="NoSpacing"/>
              <w:numPr>
                <w:ilvl w:val="0"/>
                <w:numId w:val="7"/>
              </w:numPr>
              <w:ind w:left="279" w:rightChars="-203" w:right="-447" w:hanging="279"/>
              <w:rPr>
                <w:rFonts w:ascii="Arial" w:hAnsi="Arial" w:cs="Arial"/>
                <w:noProof/>
                <w:sz w:val="20"/>
                <w:szCs w:val="20"/>
              </w:rPr>
            </w:pPr>
            <w:r w:rsidRPr="004517F0">
              <w:rPr>
                <w:rFonts w:ascii="Arial" w:hAnsi="Arial" w:cs="Arial"/>
                <w:noProof/>
                <w:sz w:val="20"/>
                <w:szCs w:val="20"/>
              </w:rPr>
              <w:t>Career preparati</w:t>
            </w:r>
            <w:r>
              <w:rPr>
                <w:rFonts w:ascii="Arial" w:hAnsi="Arial" w:cs="Arial"/>
                <w:noProof/>
                <w:sz w:val="20"/>
                <w:szCs w:val="20"/>
              </w:rPr>
              <w:t xml:space="preserve">on, advice </w:t>
            </w:r>
            <w:r w:rsidRPr="004517F0">
              <w:rPr>
                <w:rFonts w:ascii="Arial" w:hAnsi="Arial" w:cs="Arial"/>
                <w:noProof/>
                <w:sz w:val="20"/>
                <w:szCs w:val="20"/>
              </w:rPr>
              <w:t xml:space="preserve">and workshops </w:t>
            </w:r>
          </w:p>
          <w:p w14:paraId="0DA90E5C" w14:textId="77777777" w:rsidR="004F463B" w:rsidRPr="004517F0" w:rsidRDefault="004F463B" w:rsidP="004F463B">
            <w:pPr>
              <w:pStyle w:val="NoSpacing"/>
              <w:numPr>
                <w:ilvl w:val="0"/>
                <w:numId w:val="7"/>
              </w:numPr>
              <w:ind w:left="279" w:rightChars="-203" w:right="-447" w:hanging="279"/>
              <w:rPr>
                <w:rFonts w:ascii="Arial" w:hAnsi="Arial" w:cs="Arial"/>
                <w:noProof/>
                <w:sz w:val="20"/>
                <w:szCs w:val="20"/>
              </w:rPr>
            </w:pPr>
            <w:r w:rsidRPr="004517F0">
              <w:rPr>
                <w:rFonts w:ascii="Arial" w:hAnsi="Arial" w:cs="Arial"/>
                <w:noProof/>
                <w:sz w:val="20"/>
                <w:szCs w:val="20"/>
              </w:rPr>
              <w:t>Job opportunities and</w:t>
            </w:r>
            <w:r>
              <w:rPr>
                <w:rFonts w:ascii="Arial" w:hAnsi="Arial" w:cs="Arial"/>
                <w:noProof/>
                <w:sz w:val="20"/>
                <w:szCs w:val="20"/>
              </w:rPr>
              <w:t xml:space="preserve">  </w:t>
            </w:r>
            <w:r w:rsidRPr="004517F0">
              <w:rPr>
                <w:rFonts w:ascii="Arial" w:hAnsi="Arial" w:cs="Arial"/>
                <w:noProof/>
                <w:sz w:val="20"/>
                <w:szCs w:val="20"/>
              </w:rPr>
              <w:t xml:space="preserve"> internships </w:t>
            </w:r>
          </w:p>
          <w:p w14:paraId="29989EBD" w14:textId="77777777" w:rsidR="004F463B" w:rsidRPr="004517F0" w:rsidRDefault="004F463B" w:rsidP="004F463B">
            <w:pPr>
              <w:pStyle w:val="NoSpacing"/>
              <w:numPr>
                <w:ilvl w:val="0"/>
                <w:numId w:val="7"/>
              </w:numPr>
              <w:ind w:left="279" w:rightChars="-203" w:right="-447" w:hanging="279"/>
              <w:rPr>
                <w:rFonts w:ascii="Arial" w:hAnsi="Arial" w:cs="Arial"/>
                <w:noProof/>
                <w:sz w:val="20"/>
                <w:szCs w:val="20"/>
              </w:rPr>
            </w:pPr>
            <w:r>
              <w:rPr>
                <w:rFonts w:ascii="Arial" w:hAnsi="Arial" w:cs="Arial"/>
                <w:noProof/>
                <w:sz w:val="20"/>
                <w:szCs w:val="20"/>
              </w:rPr>
              <w:t xml:space="preserve">Recruitment talks and career </w:t>
            </w:r>
            <w:r w:rsidRPr="004517F0">
              <w:rPr>
                <w:rFonts w:ascii="Arial" w:hAnsi="Arial" w:cs="Arial"/>
                <w:noProof/>
                <w:sz w:val="20"/>
                <w:szCs w:val="20"/>
              </w:rPr>
              <w:t>fairs</w:t>
            </w:r>
          </w:p>
          <w:p w14:paraId="5F0E7ECB" w14:textId="77777777" w:rsidR="004F463B" w:rsidRPr="004517F0" w:rsidRDefault="004F463B" w:rsidP="004F463B">
            <w:pPr>
              <w:pStyle w:val="NoSpacing"/>
              <w:numPr>
                <w:ilvl w:val="0"/>
                <w:numId w:val="7"/>
              </w:numPr>
              <w:ind w:left="279" w:rightChars="-203" w:right="-447" w:hanging="279"/>
              <w:rPr>
                <w:rFonts w:ascii="Arial" w:hAnsi="Arial" w:cs="Arial"/>
                <w:noProof/>
                <w:sz w:val="20"/>
                <w:szCs w:val="20"/>
              </w:rPr>
            </w:pPr>
            <w:r>
              <w:rPr>
                <w:rFonts w:ascii="Arial" w:hAnsi="Arial" w:cs="Arial"/>
                <w:noProof/>
                <w:sz w:val="20"/>
                <w:szCs w:val="20"/>
              </w:rPr>
              <w:t xml:space="preserve">Graduate employment </w:t>
            </w:r>
            <w:r w:rsidRPr="004517F0">
              <w:rPr>
                <w:rFonts w:ascii="Arial" w:hAnsi="Arial" w:cs="Arial"/>
                <w:noProof/>
                <w:sz w:val="20"/>
                <w:szCs w:val="20"/>
              </w:rPr>
              <w:t>statistics</w:t>
            </w:r>
          </w:p>
        </w:tc>
        <w:tc>
          <w:tcPr>
            <w:tcW w:w="992" w:type="dxa"/>
            <w:tcBorders>
              <w:bottom w:val="nil"/>
              <w:right w:val="nil"/>
            </w:tcBorders>
            <w:vAlign w:val="center"/>
          </w:tcPr>
          <w:p w14:paraId="3F09333D" w14:textId="77777777" w:rsidR="004F463B" w:rsidRDefault="004F463B" w:rsidP="004F463B">
            <w:pPr>
              <w:pStyle w:val="NoSpacing"/>
              <w:spacing w:line="276" w:lineRule="auto"/>
              <w:ind w:rightChars="-203" w:right="-447"/>
              <w:jc w:val="both"/>
              <w:rPr>
                <w:rFonts w:ascii="Arial" w:hAnsi="Arial" w:cs="Arial"/>
                <w:noProof/>
                <w:sz w:val="20"/>
                <w:szCs w:val="20"/>
              </w:rPr>
            </w:pPr>
          </w:p>
          <w:p w14:paraId="3D974A21" w14:textId="3725881F" w:rsidR="004F463B" w:rsidRPr="004517F0" w:rsidRDefault="004F463B" w:rsidP="004F463B">
            <w:pPr>
              <w:pStyle w:val="NoSpacing"/>
              <w:spacing w:line="276" w:lineRule="auto"/>
              <w:ind w:rightChars="-203" w:right="-447"/>
              <w:rPr>
                <w:rFonts w:ascii="Arial" w:hAnsi="Arial" w:cs="Arial"/>
                <w:noProof/>
                <w:sz w:val="20"/>
                <w:szCs w:val="20"/>
              </w:rPr>
            </w:pPr>
            <w:r>
              <w:rPr>
                <w:rFonts w:ascii="Arial" w:hAnsi="Arial" w:cs="Arial"/>
                <w:noProof/>
                <w:sz w:val="20"/>
                <w:szCs w:val="20"/>
              </w:rPr>
              <w:t>Website:</w:t>
            </w:r>
          </w:p>
        </w:tc>
        <w:tc>
          <w:tcPr>
            <w:tcW w:w="3544" w:type="dxa"/>
            <w:tcBorders>
              <w:left w:val="nil"/>
              <w:bottom w:val="nil"/>
            </w:tcBorders>
            <w:vAlign w:val="center"/>
          </w:tcPr>
          <w:p w14:paraId="7003B2C5" w14:textId="77777777" w:rsidR="004F463B" w:rsidRDefault="004F463B" w:rsidP="004F463B">
            <w:pPr>
              <w:pStyle w:val="NoSpacing"/>
              <w:ind w:rightChars="-203" w:right="-447"/>
              <w:jc w:val="both"/>
              <w:rPr>
                <w:rStyle w:val="Hyperlink"/>
                <w:rFonts w:ascii="Arial" w:hAnsi="Arial" w:cs="Arial"/>
                <w:noProof/>
                <w:sz w:val="20"/>
                <w:szCs w:val="20"/>
              </w:rPr>
            </w:pPr>
          </w:p>
          <w:p w14:paraId="58EE2727" w14:textId="77777777" w:rsidR="004F463B" w:rsidRPr="004517F0" w:rsidRDefault="004F463B" w:rsidP="004F463B">
            <w:pPr>
              <w:pStyle w:val="NoSpacing"/>
              <w:ind w:rightChars="-203" w:right="-447"/>
              <w:jc w:val="both"/>
              <w:rPr>
                <w:rFonts w:ascii="Arial" w:hAnsi="Arial" w:cs="Arial"/>
                <w:noProof/>
                <w:sz w:val="20"/>
                <w:szCs w:val="20"/>
              </w:rPr>
            </w:pPr>
            <w:hyperlink r:id="rId19" w:history="1">
              <w:r w:rsidRPr="007F3207">
                <w:rPr>
                  <w:rStyle w:val="Hyperlink"/>
                  <w:rFonts w:ascii="Arial" w:hAnsi="Arial" w:cs="Arial"/>
                  <w:noProof/>
                  <w:sz w:val="20"/>
                  <w:szCs w:val="20"/>
                </w:rPr>
                <w:t>http://cedars.hku.hk</w:t>
              </w:r>
            </w:hyperlink>
          </w:p>
        </w:tc>
      </w:tr>
      <w:tr w:rsidR="004F463B" w:rsidRPr="006B1C6B" w14:paraId="5332DA9C" w14:textId="77777777" w:rsidTr="00E80794">
        <w:trPr>
          <w:trHeight w:val="368"/>
          <w:jc w:val="center"/>
        </w:trPr>
        <w:tc>
          <w:tcPr>
            <w:tcW w:w="1980" w:type="dxa"/>
            <w:vMerge/>
            <w:shd w:val="clear" w:color="auto" w:fill="auto"/>
            <w:vAlign w:val="center"/>
          </w:tcPr>
          <w:p w14:paraId="7575EE1F" w14:textId="77777777" w:rsidR="004F463B" w:rsidRPr="004517F0"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483D0B21" w14:textId="77777777" w:rsidR="004F463B" w:rsidRPr="004517F0" w:rsidRDefault="004F463B" w:rsidP="004F463B">
            <w:pPr>
              <w:pStyle w:val="NoSpacing"/>
              <w:numPr>
                <w:ilvl w:val="0"/>
                <w:numId w:val="7"/>
              </w:numPr>
              <w:ind w:left="279" w:rightChars="-203" w:right="-447" w:hanging="279"/>
              <w:rPr>
                <w:rFonts w:ascii="Arial" w:hAnsi="Arial" w:cs="Arial"/>
                <w:noProof/>
                <w:sz w:val="20"/>
                <w:szCs w:val="20"/>
              </w:rPr>
            </w:pPr>
          </w:p>
        </w:tc>
        <w:tc>
          <w:tcPr>
            <w:tcW w:w="992" w:type="dxa"/>
            <w:tcBorders>
              <w:top w:val="nil"/>
              <w:bottom w:val="nil"/>
              <w:right w:val="nil"/>
            </w:tcBorders>
            <w:vAlign w:val="center"/>
          </w:tcPr>
          <w:p w14:paraId="68E0D22B" w14:textId="35E3DB90" w:rsidR="004F463B" w:rsidRPr="004517F0" w:rsidRDefault="004F463B" w:rsidP="004F463B">
            <w:pPr>
              <w:pStyle w:val="NoSpacing"/>
              <w:spacing w:line="276" w:lineRule="auto"/>
              <w:ind w:rightChars="-203" w:right="-447"/>
              <w:rPr>
                <w:rFonts w:ascii="Arial" w:hAnsi="Arial" w:cs="Arial"/>
                <w:noProof/>
                <w:sz w:val="20"/>
                <w:szCs w:val="20"/>
              </w:rPr>
            </w:pPr>
            <w:r>
              <w:rPr>
                <w:rFonts w:ascii="Arial" w:hAnsi="Arial" w:cs="Arial"/>
                <w:noProof/>
                <w:sz w:val="20"/>
                <w:szCs w:val="20"/>
              </w:rPr>
              <w:t>Email:</w:t>
            </w:r>
          </w:p>
        </w:tc>
        <w:tc>
          <w:tcPr>
            <w:tcW w:w="3544" w:type="dxa"/>
            <w:tcBorders>
              <w:top w:val="nil"/>
              <w:left w:val="nil"/>
              <w:bottom w:val="nil"/>
            </w:tcBorders>
            <w:vAlign w:val="center"/>
          </w:tcPr>
          <w:p w14:paraId="13EBAC04" w14:textId="77777777" w:rsidR="004F463B" w:rsidRPr="004517F0" w:rsidRDefault="004F463B" w:rsidP="004F463B">
            <w:pPr>
              <w:pStyle w:val="NoSpacing"/>
              <w:ind w:rightChars="-203" w:right="-447"/>
              <w:jc w:val="both"/>
              <w:rPr>
                <w:rFonts w:ascii="Arial" w:hAnsi="Arial" w:cs="Arial"/>
                <w:noProof/>
                <w:sz w:val="20"/>
                <w:szCs w:val="20"/>
              </w:rPr>
            </w:pPr>
            <w:hyperlink r:id="rId20" w:history="1">
              <w:r w:rsidRPr="004517F0">
                <w:rPr>
                  <w:rStyle w:val="Hyperlink"/>
                  <w:rFonts w:ascii="Arial" w:hAnsi="Arial" w:cs="Arial"/>
                  <w:sz w:val="20"/>
                  <w:szCs w:val="20"/>
                </w:rPr>
                <w:t>careers@hku.hk</w:t>
              </w:r>
            </w:hyperlink>
          </w:p>
        </w:tc>
      </w:tr>
      <w:tr w:rsidR="004F463B" w:rsidRPr="006B1C6B" w14:paraId="6CF86F55" w14:textId="77777777" w:rsidTr="00E80794">
        <w:trPr>
          <w:trHeight w:val="368"/>
          <w:jc w:val="center"/>
        </w:trPr>
        <w:tc>
          <w:tcPr>
            <w:tcW w:w="1980" w:type="dxa"/>
            <w:vMerge/>
            <w:shd w:val="clear" w:color="auto" w:fill="auto"/>
            <w:vAlign w:val="center"/>
          </w:tcPr>
          <w:p w14:paraId="60F9859C" w14:textId="77777777" w:rsidR="004F463B" w:rsidRPr="004517F0"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5F87A3F0" w14:textId="77777777" w:rsidR="004F463B" w:rsidRPr="004517F0" w:rsidRDefault="004F463B" w:rsidP="004F463B">
            <w:pPr>
              <w:pStyle w:val="NoSpacing"/>
              <w:numPr>
                <w:ilvl w:val="0"/>
                <w:numId w:val="7"/>
              </w:numPr>
              <w:ind w:left="279" w:rightChars="-203" w:right="-447" w:hanging="279"/>
              <w:rPr>
                <w:rFonts w:ascii="Arial" w:hAnsi="Arial" w:cs="Arial"/>
                <w:noProof/>
                <w:sz w:val="20"/>
                <w:szCs w:val="20"/>
              </w:rPr>
            </w:pPr>
          </w:p>
        </w:tc>
        <w:tc>
          <w:tcPr>
            <w:tcW w:w="992" w:type="dxa"/>
            <w:tcBorders>
              <w:top w:val="nil"/>
              <w:bottom w:val="nil"/>
              <w:right w:val="nil"/>
            </w:tcBorders>
            <w:vAlign w:val="center"/>
          </w:tcPr>
          <w:p w14:paraId="71A90819" w14:textId="016AF60A" w:rsidR="004F463B" w:rsidRPr="004517F0" w:rsidRDefault="004F463B" w:rsidP="004F463B">
            <w:pPr>
              <w:pStyle w:val="NoSpacing"/>
              <w:spacing w:line="276" w:lineRule="auto"/>
              <w:ind w:rightChars="-203" w:right="-447"/>
              <w:rPr>
                <w:rFonts w:ascii="Arial" w:hAnsi="Arial" w:cs="Arial"/>
                <w:noProof/>
                <w:sz w:val="20"/>
                <w:szCs w:val="20"/>
              </w:rPr>
            </w:pPr>
            <w:r>
              <w:rPr>
                <w:rFonts w:ascii="Arial" w:hAnsi="Arial" w:cs="Arial"/>
                <w:noProof/>
                <w:sz w:val="20"/>
                <w:szCs w:val="20"/>
              </w:rPr>
              <w:t>Tel:</w:t>
            </w:r>
          </w:p>
        </w:tc>
        <w:tc>
          <w:tcPr>
            <w:tcW w:w="3544" w:type="dxa"/>
            <w:tcBorders>
              <w:top w:val="nil"/>
              <w:left w:val="nil"/>
              <w:bottom w:val="nil"/>
            </w:tcBorders>
            <w:vAlign w:val="center"/>
          </w:tcPr>
          <w:p w14:paraId="7CA8A615" w14:textId="77777777" w:rsidR="004F463B" w:rsidRPr="004517F0" w:rsidRDefault="004F463B" w:rsidP="004F463B">
            <w:pPr>
              <w:pStyle w:val="NoSpacing"/>
              <w:ind w:rightChars="-203" w:right="-447"/>
              <w:jc w:val="both"/>
              <w:rPr>
                <w:rFonts w:ascii="Arial" w:hAnsi="Arial" w:cs="Arial"/>
                <w:noProof/>
                <w:sz w:val="20"/>
                <w:szCs w:val="20"/>
              </w:rPr>
            </w:pPr>
            <w:r w:rsidRPr="0082128B">
              <w:rPr>
                <w:rFonts w:ascii="Arial" w:hAnsi="Arial" w:cs="Arial"/>
                <w:sz w:val="20"/>
                <w:szCs w:val="20"/>
              </w:rPr>
              <w:t>3917</w:t>
            </w:r>
            <w:r w:rsidRPr="004517F0">
              <w:rPr>
                <w:rFonts w:ascii="Arial" w:hAnsi="Arial" w:cs="Arial"/>
                <w:sz w:val="20"/>
                <w:szCs w:val="20"/>
              </w:rPr>
              <w:t xml:space="preserve"> 2317</w:t>
            </w:r>
          </w:p>
        </w:tc>
      </w:tr>
      <w:tr w:rsidR="004F463B" w:rsidRPr="006B1C6B" w14:paraId="162B1662" w14:textId="77777777" w:rsidTr="00E80794">
        <w:trPr>
          <w:trHeight w:val="368"/>
          <w:jc w:val="center"/>
        </w:trPr>
        <w:tc>
          <w:tcPr>
            <w:tcW w:w="1980" w:type="dxa"/>
            <w:vMerge/>
            <w:shd w:val="clear" w:color="auto" w:fill="auto"/>
            <w:vAlign w:val="center"/>
          </w:tcPr>
          <w:p w14:paraId="11D40BE3" w14:textId="77777777" w:rsidR="004F463B" w:rsidRPr="004517F0"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0ED8CE9F" w14:textId="77777777" w:rsidR="004F463B" w:rsidRPr="004517F0" w:rsidRDefault="004F463B" w:rsidP="004F463B">
            <w:pPr>
              <w:pStyle w:val="NoSpacing"/>
              <w:numPr>
                <w:ilvl w:val="0"/>
                <w:numId w:val="7"/>
              </w:numPr>
              <w:ind w:left="279" w:rightChars="-203" w:right="-447" w:hanging="279"/>
              <w:rPr>
                <w:rFonts w:ascii="Arial" w:hAnsi="Arial" w:cs="Arial"/>
                <w:noProof/>
                <w:sz w:val="20"/>
                <w:szCs w:val="20"/>
              </w:rPr>
            </w:pPr>
          </w:p>
        </w:tc>
        <w:tc>
          <w:tcPr>
            <w:tcW w:w="992" w:type="dxa"/>
            <w:tcBorders>
              <w:top w:val="nil"/>
              <w:bottom w:val="nil"/>
              <w:right w:val="nil"/>
            </w:tcBorders>
            <w:vAlign w:val="center"/>
          </w:tcPr>
          <w:p w14:paraId="2E7B645B" w14:textId="7F6D7F1F" w:rsidR="004F463B" w:rsidRPr="004517F0" w:rsidRDefault="004F463B" w:rsidP="004F463B">
            <w:pPr>
              <w:pStyle w:val="NoSpacing"/>
              <w:spacing w:line="276" w:lineRule="auto"/>
              <w:ind w:rightChars="-203" w:right="-447"/>
              <w:rPr>
                <w:rFonts w:ascii="Arial" w:hAnsi="Arial" w:cs="Arial"/>
                <w:noProof/>
                <w:sz w:val="20"/>
                <w:szCs w:val="20"/>
              </w:rPr>
            </w:pPr>
            <w:r>
              <w:t>Address:</w:t>
            </w:r>
          </w:p>
        </w:tc>
        <w:tc>
          <w:tcPr>
            <w:tcW w:w="3544" w:type="dxa"/>
            <w:tcBorders>
              <w:top w:val="nil"/>
              <w:left w:val="nil"/>
              <w:bottom w:val="nil"/>
            </w:tcBorders>
            <w:vAlign w:val="center"/>
          </w:tcPr>
          <w:p w14:paraId="4EC5D28C" w14:textId="77777777" w:rsidR="004F463B" w:rsidRPr="004517F0" w:rsidRDefault="004F463B" w:rsidP="004F463B">
            <w:pPr>
              <w:pStyle w:val="NoSpacing"/>
              <w:ind w:rightChars="-203" w:right="-447"/>
              <w:jc w:val="both"/>
              <w:rPr>
                <w:rFonts w:ascii="Arial" w:hAnsi="Arial" w:cs="Arial"/>
                <w:noProof/>
                <w:sz w:val="20"/>
                <w:szCs w:val="20"/>
              </w:rPr>
            </w:pPr>
            <w:r w:rsidRPr="004517F0">
              <w:rPr>
                <w:rFonts w:ascii="Arial" w:hAnsi="Arial" w:cs="Arial"/>
                <w:bCs/>
                <w:sz w:val="20"/>
                <w:szCs w:val="20"/>
              </w:rPr>
              <w:t>3/F, Meng Wah Complex</w:t>
            </w:r>
          </w:p>
        </w:tc>
      </w:tr>
      <w:tr w:rsidR="00716E90" w:rsidRPr="006B1C6B" w14:paraId="7A25D21A" w14:textId="77777777" w:rsidTr="00E80794">
        <w:trPr>
          <w:trHeight w:val="70"/>
          <w:jc w:val="center"/>
        </w:trPr>
        <w:tc>
          <w:tcPr>
            <w:tcW w:w="1980" w:type="dxa"/>
            <w:vMerge/>
            <w:shd w:val="clear" w:color="auto" w:fill="auto"/>
            <w:vAlign w:val="center"/>
          </w:tcPr>
          <w:p w14:paraId="0E06790F" w14:textId="77777777" w:rsidR="00716E90" w:rsidRPr="004517F0" w:rsidRDefault="00716E90" w:rsidP="00716E90">
            <w:pPr>
              <w:pStyle w:val="NoSpacing"/>
              <w:ind w:rightChars="-203" w:right="-447"/>
              <w:rPr>
                <w:rFonts w:ascii="Arial" w:hAnsi="Arial" w:cs="Arial"/>
                <w:noProof/>
                <w:sz w:val="20"/>
                <w:szCs w:val="20"/>
              </w:rPr>
            </w:pPr>
          </w:p>
        </w:tc>
        <w:tc>
          <w:tcPr>
            <w:tcW w:w="4536" w:type="dxa"/>
            <w:vMerge/>
            <w:shd w:val="clear" w:color="auto" w:fill="auto"/>
            <w:vAlign w:val="center"/>
          </w:tcPr>
          <w:p w14:paraId="295EE48E" w14:textId="77777777" w:rsidR="00716E90" w:rsidRPr="004517F0" w:rsidRDefault="00716E90" w:rsidP="0017203B">
            <w:pPr>
              <w:pStyle w:val="NoSpacing"/>
              <w:numPr>
                <w:ilvl w:val="0"/>
                <w:numId w:val="7"/>
              </w:numPr>
              <w:ind w:left="279" w:rightChars="-203" w:right="-447" w:hanging="279"/>
              <w:rPr>
                <w:rFonts w:ascii="Arial" w:hAnsi="Arial" w:cs="Arial"/>
                <w:noProof/>
                <w:sz w:val="20"/>
                <w:szCs w:val="20"/>
              </w:rPr>
            </w:pPr>
          </w:p>
        </w:tc>
        <w:tc>
          <w:tcPr>
            <w:tcW w:w="992" w:type="dxa"/>
            <w:tcBorders>
              <w:top w:val="nil"/>
              <w:bottom w:val="single" w:sz="4" w:space="0" w:color="auto"/>
              <w:right w:val="nil"/>
            </w:tcBorders>
            <w:vAlign w:val="center"/>
          </w:tcPr>
          <w:p w14:paraId="3872E697" w14:textId="77777777" w:rsidR="00716E90" w:rsidRPr="004517F0" w:rsidRDefault="00716E90" w:rsidP="003F495A">
            <w:pPr>
              <w:pStyle w:val="NoSpacing"/>
              <w:ind w:rightChars="-203" w:right="-447"/>
              <w:rPr>
                <w:rFonts w:ascii="Arial" w:hAnsi="Arial" w:cs="Arial"/>
                <w:noProof/>
                <w:sz w:val="20"/>
                <w:szCs w:val="20"/>
              </w:rPr>
            </w:pPr>
          </w:p>
        </w:tc>
        <w:tc>
          <w:tcPr>
            <w:tcW w:w="3544" w:type="dxa"/>
            <w:tcBorders>
              <w:top w:val="nil"/>
              <w:left w:val="nil"/>
              <w:bottom w:val="single" w:sz="4" w:space="0" w:color="auto"/>
            </w:tcBorders>
            <w:vAlign w:val="center"/>
          </w:tcPr>
          <w:p w14:paraId="2B0501E1" w14:textId="77777777" w:rsidR="00716E90" w:rsidRPr="004517F0" w:rsidRDefault="00716E90" w:rsidP="00716E90">
            <w:pPr>
              <w:pStyle w:val="NoSpacing"/>
              <w:ind w:rightChars="-203" w:right="-447"/>
              <w:jc w:val="both"/>
              <w:rPr>
                <w:rFonts w:ascii="Arial" w:hAnsi="Arial" w:cs="Arial"/>
                <w:noProof/>
                <w:sz w:val="20"/>
                <w:szCs w:val="20"/>
              </w:rPr>
            </w:pPr>
          </w:p>
        </w:tc>
      </w:tr>
      <w:tr w:rsidR="004F463B" w:rsidRPr="006B1C6B" w14:paraId="53F11BB6" w14:textId="77777777" w:rsidTr="00E80794">
        <w:trPr>
          <w:trHeight w:val="454"/>
          <w:jc w:val="center"/>
        </w:trPr>
        <w:tc>
          <w:tcPr>
            <w:tcW w:w="1980" w:type="dxa"/>
            <w:vMerge w:val="restart"/>
            <w:shd w:val="clear" w:color="auto" w:fill="auto"/>
            <w:vAlign w:val="center"/>
          </w:tcPr>
          <w:p w14:paraId="17FA2696" w14:textId="77777777" w:rsidR="004F463B" w:rsidRPr="004517F0" w:rsidRDefault="004F463B" w:rsidP="004F463B">
            <w:pPr>
              <w:pStyle w:val="NoSpacing"/>
              <w:ind w:rightChars="-203" w:right="-447"/>
              <w:rPr>
                <w:rFonts w:ascii="Arial" w:hAnsi="Arial" w:cs="Arial"/>
                <w:noProof/>
                <w:sz w:val="20"/>
                <w:szCs w:val="20"/>
              </w:rPr>
            </w:pPr>
            <w:r w:rsidRPr="004517F0">
              <w:rPr>
                <w:rFonts w:ascii="Arial" w:hAnsi="Arial" w:cs="Arial"/>
                <w:noProof/>
                <w:sz w:val="20"/>
                <w:szCs w:val="20"/>
              </w:rPr>
              <w:t>CEDARS,</w:t>
            </w:r>
          </w:p>
          <w:p w14:paraId="72A6F4C6" w14:textId="77777777" w:rsidR="004F463B" w:rsidRPr="004517F0" w:rsidRDefault="004F463B" w:rsidP="004F463B">
            <w:pPr>
              <w:pStyle w:val="NoSpacing"/>
              <w:ind w:rightChars="-203" w:right="-447"/>
              <w:rPr>
                <w:rFonts w:ascii="Arial" w:hAnsi="Arial" w:cs="Arial"/>
                <w:noProof/>
                <w:sz w:val="20"/>
                <w:szCs w:val="20"/>
              </w:rPr>
            </w:pPr>
            <w:r w:rsidRPr="004517F0">
              <w:rPr>
                <w:rFonts w:ascii="Arial" w:hAnsi="Arial" w:cs="Arial"/>
                <w:noProof/>
                <w:sz w:val="20"/>
                <w:szCs w:val="20"/>
              </w:rPr>
              <w:t>Counselling and</w:t>
            </w:r>
          </w:p>
          <w:p w14:paraId="0A09372F" w14:textId="77777777" w:rsidR="004F463B" w:rsidRPr="004517F0" w:rsidRDefault="004F463B" w:rsidP="004F463B">
            <w:pPr>
              <w:pStyle w:val="NoSpacing"/>
              <w:ind w:rightChars="-203" w:right="-447"/>
              <w:rPr>
                <w:rFonts w:ascii="Arial" w:hAnsi="Arial" w:cs="Arial"/>
                <w:noProof/>
                <w:sz w:val="20"/>
                <w:szCs w:val="20"/>
              </w:rPr>
            </w:pPr>
            <w:r w:rsidRPr="004517F0">
              <w:rPr>
                <w:rFonts w:ascii="Arial" w:hAnsi="Arial" w:cs="Arial"/>
                <w:noProof/>
                <w:sz w:val="20"/>
                <w:szCs w:val="20"/>
              </w:rPr>
              <w:t xml:space="preserve">Person  Enrichment (CoPE) Section </w:t>
            </w:r>
          </w:p>
          <w:p w14:paraId="1E96C53E" w14:textId="77777777" w:rsidR="004F463B" w:rsidRPr="004517F0" w:rsidRDefault="004F463B" w:rsidP="004F463B">
            <w:pPr>
              <w:pStyle w:val="NoSpacing"/>
              <w:ind w:rightChars="-203" w:right="-447"/>
              <w:rPr>
                <w:rFonts w:ascii="Arial" w:hAnsi="Arial" w:cs="Arial"/>
                <w:noProof/>
                <w:sz w:val="20"/>
                <w:szCs w:val="20"/>
              </w:rPr>
            </w:pPr>
          </w:p>
        </w:tc>
        <w:tc>
          <w:tcPr>
            <w:tcW w:w="4536" w:type="dxa"/>
            <w:vMerge w:val="restart"/>
            <w:shd w:val="clear" w:color="auto" w:fill="auto"/>
            <w:vAlign w:val="center"/>
          </w:tcPr>
          <w:p w14:paraId="191993B9" w14:textId="77777777" w:rsidR="004F463B" w:rsidRDefault="004F463B" w:rsidP="004F463B">
            <w:pPr>
              <w:pStyle w:val="NoSpacing"/>
              <w:numPr>
                <w:ilvl w:val="0"/>
                <w:numId w:val="7"/>
              </w:numPr>
              <w:ind w:left="279" w:rightChars="-203" w:right="-447" w:hanging="279"/>
              <w:rPr>
                <w:rFonts w:ascii="Arial" w:hAnsi="Arial" w:cs="Arial"/>
                <w:noProof/>
                <w:sz w:val="20"/>
                <w:szCs w:val="20"/>
              </w:rPr>
            </w:pPr>
            <w:r w:rsidRPr="001F0A9B">
              <w:rPr>
                <w:rFonts w:ascii="Arial" w:hAnsi="Arial" w:cs="Arial"/>
                <w:noProof/>
                <w:sz w:val="20"/>
                <w:szCs w:val="20"/>
              </w:rPr>
              <w:t xml:space="preserve">Counselling services </w:t>
            </w:r>
            <w:r>
              <w:rPr>
                <w:rFonts w:ascii="Arial" w:hAnsi="Arial" w:cs="Arial"/>
                <w:noProof/>
                <w:sz w:val="20"/>
                <w:szCs w:val="20"/>
                <w:lang w:eastAsia="zh-HK"/>
              </w:rPr>
              <w:t>for students with</w:t>
            </w:r>
          </w:p>
          <w:p w14:paraId="0544DC87" w14:textId="77777777" w:rsidR="004F463B" w:rsidRDefault="004F463B" w:rsidP="004F463B">
            <w:pPr>
              <w:pStyle w:val="NoSpacing"/>
              <w:ind w:left="279" w:rightChars="-203" w:right="-447"/>
              <w:rPr>
                <w:rFonts w:ascii="Arial" w:hAnsi="Arial" w:cs="Arial"/>
                <w:noProof/>
                <w:sz w:val="20"/>
                <w:szCs w:val="20"/>
              </w:rPr>
            </w:pPr>
            <w:r>
              <w:rPr>
                <w:rFonts w:ascii="Arial" w:hAnsi="Arial" w:cs="Arial"/>
                <w:noProof/>
                <w:sz w:val="20"/>
                <w:szCs w:val="20"/>
                <w:lang w:eastAsia="zh-HK"/>
              </w:rPr>
              <w:t>personal,</w:t>
            </w:r>
            <w:r w:rsidRPr="001F0A9B">
              <w:rPr>
                <w:rFonts w:ascii="Arial" w:hAnsi="Arial" w:cs="Arial"/>
                <w:noProof/>
                <w:sz w:val="20"/>
                <w:szCs w:val="20"/>
                <w:lang w:eastAsia="zh-HK"/>
              </w:rPr>
              <w:t xml:space="preserve"> relationship or emotional issues </w:t>
            </w:r>
          </w:p>
          <w:p w14:paraId="3DCCE2FC" w14:textId="77777777" w:rsidR="004F463B" w:rsidRPr="001F0A9B" w:rsidRDefault="004F463B" w:rsidP="004F463B">
            <w:pPr>
              <w:pStyle w:val="NoSpacing"/>
              <w:ind w:left="279" w:rightChars="-203" w:right="-447"/>
              <w:rPr>
                <w:rFonts w:ascii="Arial" w:hAnsi="Arial" w:cs="Arial"/>
                <w:noProof/>
                <w:sz w:val="20"/>
                <w:szCs w:val="20"/>
              </w:rPr>
            </w:pPr>
            <w:r w:rsidRPr="001F0A9B">
              <w:rPr>
                <w:rFonts w:ascii="Arial" w:hAnsi="Arial" w:cs="Arial"/>
                <w:noProof/>
                <w:sz w:val="20"/>
                <w:szCs w:val="20"/>
                <w:lang w:eastAsia="zh-HK"/>
              </w:rPr>
              <w:t>and mental health concerns</w:t>
            </w:r>
          </w:p>
          <w:p w14:paraId="782CC35F" w14:textId="77777777" w:rsidR="004F463B" w:rsidRDefault="004F463B" w:rsidP="004F463B">
            <w:pPr>
              <w:pStyle w:val="NoSpacing"/>
              <w:numPr>
                <w:ilvl w:val="0"/>
                <w:numId w:val="7"/>
              </w:numPr>
              <w:ind w:left="279" w:rightChars="-203" w:right="-447" w:hanging="279"/>
              <w:rPr>
                <w:rFonts w:ascii="Arial" w:hAnsi="Arial" w:cs="Arial"/>
                <w:noProof/>
                <w:sz w:val="20"/>
                <w:szCs w:val="20"/>
              </w:rPr>
            </w:pPr>
            <w:r w:rsidRPr="004517F0">
              <w:rPr>
                <w:rFonts w:ascii="Arial" w:hAnsi="Arial" w:cs="Arial"/>
                <w:noProof/>
                <w:sz w:val="20"/>
                <w:szCs w:val="20"/>
              </w:rPr>
              <w:t xml:space="preserve">Person enrichment workshops (confidence </w:t>
            </w:r>
          </w:p>
          <w:p w14:paraId="68500DF1" w14:textId="77777777" w:rsidR="004F463B" w:rsidRDefault="004F463B" w:rsidP="004F463B">
            <w:pPr>
              <w:pStyle w:val="NoSpacing"/>
              <w:ind w:left="279" w:rightChars="-203" w:right="-447"/>
              <w:rPr>
                <w:rFonts w:ascii="Arial" w:hAnsi="Arial" w:cs="Arial"/>
                <w:noProof/>
                <w:sz w:val="20"/>
                <w:szCs w:val="20"/>
              </w:rPr>
            </w:pPr>
            <w:r w:rsidRPr="004517F0">
              <w:rPr>
                <w:rFonts w:ascii="Arial" w:hAnsi="Arial" w:cs="Arial"/>
                <w:noProof/>
                <w:sz w:val="20"/>
                <w:szCs w:val="20"/>
              </w:rPr>
              <w:t xml:space="preserve">&amp; communication, resilence, stress </w:t>
            </w:r>
          </w:p>
          <w:p w14:paraId="6233CF42" w14:textId="77777777" w:rsidR="004F463B" w:rsidRPr="004517F0" w:rsidRDefault="004F463B" w:rsidP="004F463B">
            <w:pPr>
              <w:pStyle w:val="NoSpacing"/>
              <w:ind w:left="279" w:rightChars="-203" w:right="-447"/>
              <w:rPr>
                <w:rFonts w:ascii="Arial" w:hAnsi="Arial" w:cs="Arial"/>
                <w:noProof/>
                <w:sz w:val="20"/>
                <w:szCs w:val="20"/>
              </w:rPr>
            </w:pPr>
            <w:r w:rsidRPr="004517F0">
              <w:rPr>
                <w:rFonts w:ascii="Arial" w:hAnsi="Arial" w:cs="Arial"/>
                <w:noProof/>
                <w:sz w:val="20"/>
                <w:szCs w:val="20"/>
              </w:rPr>
              <w:t>management and generic study skills)</w:t>
            </w:r>
          </w:p>
          <w:p w14:paraId="78A308B7" w14:textId="77777777" w:rsidR="004F463B" w:rsidRDefault="004F463B" w:rsidP="004F463B">
            <w:pPr>
              <w:pStyle w:val="NoSpacing"/>
              <w:numPr>
                <w:ilvl w:val="0"/>
                <w:numId w:val="7"/>
              </w:numPr>
              <w:ind w:left="279" w:rightChars="-203" w:right="-447" w:hanging="279"/>
              <w:rPr>
                <w:rFonts w:ascii="Arial" w:hAnsi="Arial" w:cs="Arial"/>
                <w:noProof/>
                <w:sz w:val="20"/>
                <w:szCs w:val="20"/>
                <w:lang w:eastAsia="zh-HK"/>
              </w:rPr>
            </w:pPr>
            <w:r w:rsidRPr="004517F0">
              <w:rPr>
                <w:rFonts w:ascii="Arial" w:hAnsi="Arial" w:cs="Arial"/>
                <w:noProof/>
                <w:sz w:val="20"/>
                <w:szCs w:val="20"/>
              </w:rPr>
              <w:t xml:space="preserve">SEN support for students with disabilities </w:t>
            </w:r>
          </w:p>
          <w:p w14:paraId="21924A58" w14:textId="77777777" w:rsidR="004F463B" w:rsidRPr="004517F0" w:rsidRDefault="004F463B" w:rsidP="004F463B">
            <w:pPr>
              <w:pStyle w:val="NoSpacing"/>
              <w:ind w:left="279" w:rightChars="-203" w:right="-447"/>
              <w:rPr>
                <w:rFonts w:ascii="Arial" w:hAnsi="Arial" w:cs="Arial"/>
                <w:noProof/>
                <w:sz w:val="20"/>
                <w:szCs w:val="20"/>
                <w:lang w:eastAsia="zh-HK"/>
              </w:rPr>
            </w:pPr>
            <w:r w:rsidRPr="004517F0">
              <w:rPr>
                <w:rFonts w:ascii="Arial" w:hAnsi="Arial" w:cs="Arial"/>
                <w:noProof/>
                <w:sz w:val="20"/>
                <w:szCs w:val="20"/>
              </w:rPr>
              <w:t xml:space="preserve">or special educational needs </w:t>
            </w:r>
          </w:p>
          <w:p w14:paraId="043AE12C" w14:textId="77777777" w:rsidR="004F463B" w:rsidRPr="004517F0" w:rsidRDefault="004F463B" w:rsidP="004F463B">
            <w:pPr>
              <w:pStyle w:val="NoSpacing"/>
              <w:numPr>
                <w:ilvl w:val="0"/>
                <w:numId w:val="7"/>
              </w:numPr>
              <w:ind w:left="279" w:rightChars="-203" w:right="-447" w:hanging="279"/>
              <w:rPr>
                <w:rFonts w:ascii="Arial" w:hAnsi="Arial" w:cs="Arial"/>
                <w:noProof/>
                <w:sz w:val="20"/>
                <w:szCs w:val="20"/>
              </w:rPr>
            </w:pPr>
            <w:r w:rsidRPr="004517F0">
              <w:rPr>
                <w:rFonts w:ascii="Arial" w:hAnsi="Arial" w:cs="Arial"/>
                <w:noProof/>
                <w:sz w:val="20"/>
                <w:szCs w:val="20"/>
              </w:rPr>
              <w:t xml:space="preserve">Survival Cantonese Courses </w:t>
            </w:r>
          </w:p>
          <w:p w14:paraId="61DD083C" w14:textId="77777777" w:rsidR="004F463B" w:rsidRPr="004517F0" w:rsidRDefault="004F463B" w:rsidP="004F463B">
            <w:pPr>
              <w:pStyle w:val="NoSpacing"/>
              <w:numPr>
                <w:ilvl w:val="0"/>
                <w:numId w:val="7"/>
              </w:numPr>
              <w:ind w:left="279" w:rightChars="-203" w:right="-447" w:hanging="279"/>
              <w:rPr>
                <w:rFonts w:ascii="Arial" w:hAnsi="Arial" w:cs="Arial"/>
                <w:noProof/>
                <w:sz w:val="20"/>
                <w:szCs w:val="20"/>
              </w:rPr>
            </w:pPr>
            <w:r w:rsidRPr="004517F0">
              <w:rPr>
                <w:rFonts w:ascii="Arial" w:hAnsi="Arial" w:cs="Arial"/>
                <w:noProof/>
                <w:sz w:val="20"/>
                <w:szCs w:val="20"/>
              </w:rPr>
              <w:t>Peer English Tutoring</w:t>
            </w:r>
          </w:p>
          <w:p w14:paraId="7791C8ED" w14:textId="77777777" w:rsidR="004F463B" w:rsidRPr="004517F0" w:rsidRDefault="004F463B" w:rsidP="004F463B">
            <w:pPr>
              <w:pStyle w:val="NoSpacing"/>
              <w:numPr>
                <w:ilvl w:val="0"/>
                <w:numId w:val="7"/>
              </w:numPr>
              <w:ind w:left="279" w:rightChars="-203" w:right="-447" w:hanging="279"/>
              <w:rPr>
                <w:rFonts w:ascii="Arial" w:hAnsi="Arial" w:cs="Arial"/>
                <w:noProof/>
                <w:sz w:val="20"/>
                <w:szCs w:val="20"/>
                <w:lang w:eastAsia="zh-HK"/>
              </w:rPr>
            </w:pPr>
            <w:r w:rsidRPr="004517F0">
              <w:rPr>
                <w:rFonts w:ascii="Arial" w:hAnsi="Arial" w:cs="Arial"/>
                <w:noProof/>
                <w:sz w:val="20"/>
                <w:szCs w:val="20"/>
              </w:rPr>
              <w:t>Inclusion funds</w:t>
            </w:r>
          </w:p>
        </w:tc>
        <w:tc>
          <w:tcPr>
            <w:tcW w:w="992" w:type="dxa"/>
            <w:tcBorders>
              <w:bottom w:val="nil"/>
              <w:right w:val="nil"/>
            </w:tcBorders>
            <w:vAlign w:val="center"/>
          </w:tcPr>
          <w:p w14:paraId="132F86C1" w14:textId="77777777" w:rsidR="004F463B" w:rsidRDefault="004F463B" w:rsidP="004F463B">
            <w:pPr>
              <w:pStyle w:val="NoSpacing"/>
              <w:spacing w:line="276" w:lineRule="auto"/>
              <w:ind w:rightChars="-203" w:right="-447"/>
              <w:jc w:val="both"/>
              <w:rPr>
                <w:rFonts w:ascii="Arial" w:hAnsi="Arial" w:cs="Arial"/>
                <w:noProof/>
                <w:sz w:val="20"/>
                <w:szCs w:val="20"/>
              </w:rPr>
            </w:pPr>
          </w:p>
          <w:p w14:paraId="6577A572" w14:textId="34DDEDA4" w:rsidR="004F463B" w:rsidRPr="004517F0" w:rsidRDefault="004F463B" w:rsidP="004F463B">
            <w:pPr>
              <w:pStyle w:val="NoSpacing"/>
              <w:spacing w:line="276" w:lineRule="auto"/>
              <w:ind w:rightChars="-203" w:right="-447"/>
              <w:rPr>
                <w:rFonts w:ascii="Arial" w:hAnsi="Arial" w:cs="Arial"/>
                <w:noProof/>
                <w:sz w:val="20"/>
                <w:szCs w:val="20"/>
              </w:rPr>
            </w:pPr>
            <w:r>
              <w:rPr>
                <w:rFonts w:ascii="Arial" w:hAnsi="Arial" w:cs="Arial"/>
                <w:noProof/>
                <w:sz w:val="20"/>
                <w:szCs w:val="20"/>
              </w:rPr>
              <w:t>Website:</w:t>
            </w:r>
          </w:p>
        </w:tc>
        <w:tc>
          <w:tcPr>
            <w:tcW w:w="3544" w:type="dxa"/>
            <w:tcBorders>
              <w:left w:val="nil"/>
              <w:bottom w:val="nil"/>
            </w:tcBorders>
            <w:vAlign w:val="center"/>
          </w:tcPr>
          <w:p w14:paraId="3A12EAAB" w14:textId="77777777" w:rsidR="004F463B" w:rsidRDefault="004F463B" w:rsidP="004F463B">
            <w:pPr>
              <w:pStyle w:val="NoSpacing"/>
              <w:ind w:rightChars="-203" w:right="-447"/>
              <w:jc w:val="both"/>
              <w:rPr>
                <w:rStyle w:val="Hyperlink"/>
                <w:rFonts w:ascii="Arial" w:hAnsi="Arial" w:cs="Arial"/>
                <w:noProof/>
                <w:sz w:val="20"/>
                <w:szCs w:val="20"/>
              </w:rPr>
            </w:pPr>
          </w:p>
          <w:p w14:paraId="02C17D50" w14:textId="77777777" w:rsidR="004F463B" w:rsidRPr="00716E90" w:rsidRDefault="004F463B" w:rsidP="004F463B">
            <w:pPr>
              <w:pStyle w:val="NoSpacing"/>
              <w:ind w:rightChars="-203" w:right="-447"/>
              <w:jc w:val="both"/>
              <w:rPr>
                <w:rFonts w:ascii="Arial" w:hAnsi="Arial" w:cs="Arial"/>
                <w:noProof/>
                <w:sz w:val="20"/>
                <w:szCs w:val="20"/>
              </w:rPr>
            </w:pPr>
            <w:hyperlink r:id="rId21" w:history="1">
              <w:r w:rsidRPr="007F3207">
                <w:rPr>
                  <w:rStyle w:val="Hyperlink"/>
                  <w:rFonts w:ascii="Arial" w:hAnsi="Arial" w:cs="Arial"/>
                  <w:noProof/>
                  <w:sz w:val="20"/>
                  <w:szCs w:val="20"/>
                </w:rPr>
                <w:t>http://cedars.hku.hk/cope</w:t>
              </w:r>
            </w:hyperlink>
            <w:r>
              <w:rPr>
                <w:rFonts w:ascii="Arial" w:hAnsi="Arial" w:cs="Arial"/>
                <w:noProof/>
                <w:sz w:val="20"/>
                <w:szCs w:val="20"/>
              </w:rPr>
              <w:t xml:space="preserve"> </w:t>
            </w:r>
          </w:p>
        </w:tc>
      </w:tr>
      <w:tr w:rsidR="004F463B" w:rsidRPr="006B1C6B" w14:paraId="3037B44D" w14:textId="77777777" w:rsidTr="00E80794">
        <w:trPr>
          <w:trHeight w:val="450"/>
          <w:jc w:val="center"/>
        </w:trPr>
        <w:tc>
          <w:tcPr>
            <w:tcW w:w="1980" w:type="dxa"/>
            <w:vMerge/>
            <w:shd w:val="clear" w:color="auto" w:fill="auto"/>
            <w:vAlign w:val="center"/>
          </w:tcPr>
          <w:p w14:paraId="63C0F10E" w14:textId="77777777" w:rsidR="004F463B" w:rsidRPr="004517F0"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7BEC920E" w14:textId="77777777" w:rsidR="004F463B" w:rsidRPr="001F0A9B" w:rsidRDefault="004F463B" w:rsidP="004F463B">
            <w:pPr>
              <w:pStyle w:val="NoSpacing"/>
              <w:numPr>
                <w:ilvl w:val="0"/>
                <w:numId w:val="7"/>
              </w:numPr>
              <w:ind w:left="279" w:rightChars="-203" w:right="-447" w:hanging="279"/>
              <w:rPr>
                <w:rFonts w:ascii="Arial" w:hAnsi="Arial" w:cs="Arial"/>
                <w:noProof/>
                <w:sz w:val="20"/>
                <w:szCs w:val="20"/>
              </w:rPr>
            </w:pPr>
          </w:p>
        </w:tc>
        <w:tc>
          <w:tcPr>
            <w:tcW w:w="992" w:type="dxa"/>
            <w:tcBorders>
              <w:top w:val="nil"/>
              <w:bottom w:val="nil"/>
              <w:right w:val="nil"/>
            </w:tcBorders>
            <w:vAlign w:val="center"/>
          </w:tcPr>
          <w:p w14:paraId="3DAC1979" w14:textId="40F26C91" w:rsidR="004F463B" w:rsidRPr="004517F0" w:rsidRDefault="004F463B" w:rsidP="004F463B">
            <w:pPr>
              <w:pStyle w:val="NoSpacing"/>
              <w:spacing w:line="276" w:lineRule="auto"/>
              <w:ind w:rightChars="-203" w:right="-447"/>
              <w:rPr>
                <w:rFonts w:ascii="Arial" w:hAnsi="Arial" w:cs="Arial"/>
                <w:noProof/>
                <w:sz w:val="20"/>
                <w:szCs w:val="20"/>
              </w:rPr>
            </w:pPr>
            <w:r>
              <w:rPr>
                <w:rFonts w:ascii="Arial" w:hAnsi="Arial" w:cs="Arial"/>
                <w:noProof/>
                <w:sz w:val="20"/>
                <w:szCs w:val="20"/>
              </w:rPr>
              <w:t>Email:</w:t>
            </w:r>
          </w:p>
        </w:tc>
        <w:tc>
          <w:tcPr>
            <w:tcW w:w="3544" w:type="dxa"/>
            <w:tcBorders>
              <w:top w:val="nil"/>
              <w:left w:val="nil"/>
              <w:bottom w:val="nil"/>
            </w:tcBorders>
            <w:vAlign w:val="center"/>
          </w:tcPr>
          <w:p w14:paraId="0E5A1080" w14:textId="77777777" w:rsidR="004F463B" w:rsidRPr="004517F0" w:rsidRDefault="004F463B" w:rsidP="004F463B">
            <w:pPr>
              <w:widowControl w:val="0"/>
              <w:tabs>
                <w:tab w:val="left" w:pos="360"/>
              </w:tabs>
              <w:autoSpaceDE w:val="0"/>
              <w:autoSpaceDN w:val="0"/>
              <w:adjustRightInd w:val="0"/>
              <w:spacing w:before="4" w:after="0" w:line="280" w:lineRule="exact"/>
              <w:ind w:left="-18" w:rightChars="-203" w:right="-447"/>
              <w:jc w:val="both"/>
              <w:rPr>
                <w:rFonts w:ascii="Arial" w:hAnsi="Arial" w:cs="Arial"/>
                <w:noProof/>
                <w:sz w:val="20"/>
                <w:szCs w:val="20"/>
              </w:rPr>
            </w:pPr>
            <w:hyperlink r:id="rId22" w:history="1">
              <w:r w:rsidRPr="004517F0">
                <w:rPr>
                  <w:rStyle w:val="Hyperlink"/>
                  <w:rFonts w:ascii="Arial" w:hAnsi="Arial" w:cs="Arial"/>
                  <w:noProof/>
                  <w:sz w:val="20"/>
                  <w:szCs w:val="20"/>
                </w:rPr>
                <w:t>cedars-cope@hku.hk</w:t>
              </w:r>
            </w:hyperlink>
          </w:p>
        </w:tc>
      </w:tr>
      <w:tr w:rsidR="004F463B" w:rsidRPr="006B1C6B" w14:paraId="1DED6B8D" w14:textId="77777777" w:rsidTr="00E80794">
        <w:trPr>
          <w:trHeight w:val="450"/>
          <w:jc w:val="center"/>
        </w:trPr>
        <w:tc>
          <w:tcPr>
            <w:tcW w:w="1980" w:type="dxa"/>
            <w:vMerge/>
            <w:shd w:val="clear" w:color="auto" w:fill="auto"/>
            <w:vAlign w:val="center"/>
          </w:tcPr>
          <w:p w14:paraId="640CB17B" w14:textId="77777777" w:rsidR="004F463B" w:rsidRPr="004517F0"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5601AEC6" w14:textId="77777777" w:rsidR="004F463B" w:rsidRPr="001F0A9B" w:rsidRDefault="004F463B" w:rsidP="004F463B">
            <w:pPr>
              <w:pStyle w:val="NoSpacing"/>
              <w:numPr>
                <w:ilvl w:val="0"/>
                <w:numId w:val="7"/>
              </w:numPr>
              <w:ind w:left="279" w:rightChars="-203" w:right="-447" w:hanging="279"/>
              <w:rPr>
                <w:rFonts w:ascii="Arial" w:hAnsi="Arial" w:cs="Arial"/>
                <w:noProof/>
                <w:sz w:val="20"/>
                <w:szCs w:val="20"/>
              </w:rPr>
            </w:pPr>
          </w:p>
        </w:tc>
        <w:tc>
          <w:tcPr>
            <w:tcW w:w="992" w:type="dxa"/>
            <w:tcBorders>
              <w:top w:val="nil"/>
              <w:bottom w:val="nil"/>
              <w:right w:val="nil"/>
            </w:tcBorders>
            <w:vAlign w:val="center"/>
          </w:tcPr>
          <w:p w14:paraId="199ABBC5" w14:textId="2F3BD529"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Tel:</w:t>
            </w:r>
          </w:p>
        </w:tc>
        <w:tc>
          <w:tcPr>
            <w:tcW w:w="3544" w:type="dxa"/>
            <w:tcBorders>
              <w:top w:val="nil"/>
              <w:left w:val="nil"/>
              <w:bottom w:val="nil"/>
            </w:tcBorders>
            <w:vAlign w:val="center"/>
          </w:tcPr>
          <w:p w14:paraId="6022463D" w14:textId="77777777" w:rsidR="004F463B" w:rsidRPr="004517F0" w:rsidRDefault="004F463B" w:rsidP="004F463B">
            <w:pPr>
              <w:pStyle w:val="NoSpacing"/>
              <w:ind w:rightChars="-203" w:right="-447"/>
              <w:jc w:val="both"/>
              <w:rPr>
                <w:rFonts w:ascii="Arial" w:hAnsi="Arial" w:cs="Arial"/>
                <w:noProof/>
                <w:sz w:val="20"/>
                <w:szCs w:val="20"/>
              </w:rPr>
            </w:pPr>
            <w:r w:rsidRPr="004517F0">
              <w:rPr>
                <w:rFonts w:ascii="Arial" w:hAnsi="Arial" w:cs="Arial"/>
                <w:noProof/>
                <w:sz w:val="20"/>
                <w:szCs w:val="20"/>
              </w:rPr>
              <w:t>3917 8388</w:t>
            </w:r>
          </w:p>
        </w:tc>
      </w:tr>
      <w:tr w:rsidR="004F463B" w:rsidRPr="006B1C6B" w14:paraId="23135F91" w14:textId="77777777" w:rsidTr="00E80794">
        <w:trPr>
          <w:trHeight w:val="450"/>
          <w:jc w:val="center"/>
        </w:trPr>
        <w:tc>
          <w:tcPr>
            <w:tcW w:w="1980" w:type="dxa"/>
            <w:vMerge/>
            <w:shd w:val="clear" w:color="auto" w:fill="auto"/>
            <w:vAlign w:val="center"/>
          </w:tcPr>
          <w:p w14:paraId="3843CE73" w14:textId="77777777" w:rsidR="004F463B" w:rsidRPr="004517F0"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1C53DD88" w14:textId="77777777" w:rsidR="004F463B" w:rsidRPr="001F0A9B" w:rsidRDefault="004F463B" w:rsidP="004F463B">
            <w:pPr>
              <w:pStyle w:val="NoSpacing"/>
              <w:numPr>
                <w:ilvl w:val="0"/>
                <w:numId w:val="7"/>
              </w:numPr>
              <w:ind w:left="279" w:rightChars="-203" w:right="-447" w:hanging="279"/>
              <w:rPr>
                <w:rFonts w:ascii="Arial" w:hAnsi="Arial" w:cs="Arial"/>
                <w:noProof/>
                <w:sz w:val="20"/>
                <w:szCs w:val="20"/>
              </w:rPr>
            </w:pPr>
          </w:p>
        </w:tc>
        <w:tc>
          <w:tcPr>
            <w:tcW w:w="992" w:type="dxa"/>
            <w:tcBorders>
              <w:top w:val="nil"/>
              <w:bottom w:val="nil"/>
              <w:right w:val="nil"/>
            </w:tcBorders>
            <w:vAlign w:val="center"/>
          </w:tcPr>
          <w:p w14:paraId="58667662" w14:textId="256D619C" w:rsidR="004F463B" w:rsidRPr="004517F0" w:rsidRDefault="004F463B" w:rsidP="004F463B">
            <w:pPr>
              <w:pStyle w:val="NoSpacing"/>
              <w:spacing w:line="276" w:lineRule="auto"/>
              <w:ind w:rightChars="-203" w:right="-447"/>
              <w:jc w:val="both"/>
              <w:rPr>
                <w:rFonts w:ascii="Arial" w:hAnsi="Arial" w:cs="Arial"/>
                <w:noProof/>
                <w:sz w:val="20"/>
                <w:szCs w:val="20"/>
              </w:rPr>
            </w:pPr>
            <w:r>
              <w:t>Address:</w:t>
            </w:r>
          </w:p>
        </w:tc>
        <w:tc>
          <w:tcPr>
            <w:tcW w:w="3544" w:type="dxa"/>
            <w:tcBorders>
              <w:top w:val="nil"/>
              <w:left w:val="nil"/>
              <w:bottom w:val="nil"/>
            </w:tcBorders>
            <w:vAlign w:val="center"/>
          </w:tcPr>
          <w:p w14:paraId="6DD86E7B" w14:textId="77777777" w:rsidR="004F463B" w:rsidRPr="004517F0" w:rsidRDefault="004F463B" w:rsidP="004F463B">
            <w:pPr>
              <w:pStyle w:val="NoSpacing"/>
              <w:ind w:rightChars="-203" w:right="-447"/>
              <w:jc w:val="both"/>
              <w:rPr>
                <w:rFonts w:ascii="Arial" w:hAnsi="Arial" w:cs="Arial"/>
                <w:noProof/>
                <w:sz w:val="20"/>
                <w:szCs w:val="20"/>
              </w:rPr>
            </w:pPr>
            <w:r w:rsidRPr="004517F0">
              <w:rPr>
                <w:rFonts w:ascii="Arial" w:hAnsi="Arial" w:cs="Arial"/>
                <w:bCs/>
                <w:sz w:val="20"/>
                <w:szCs w:val="20"/>
              </w:rPr>
              <w:t>Rm 301-323, 3/F, Main Building</w:t>
            </w:r>
          </w:p>
        </w:tc>
      </w:tr>
      <w:tr w:rsidR="00716E90" w:rsidRPr="006B1C6B" w14:paraId="355480CD" w14:textId="77777777" w:rsidTr="00E80794">
        <w:trPr>
          <w:trHeight w:val="450"/>
          <w:jc w:val="center"/>
        </w:trPr>
        <w:tc>
          <w:tcPr>
            <w:tcW w:w="1980" w:type="dxa"/>
            <w:vMerge/>
            <w:shd w:val="clear" w:color="auto" w:fill="auto"/>
            <w:vAlign w:val="center"/>
          </w:tcPr>
          <w:p w14:paraId="39461352" w14:textId="77777777" w:rsidR="00716E90" w:rsidRPr="004517F0" w:rsidRDefault="00716E90" w:rsidP="00716E90">
            <w:pPr>
              <w:pStyle w:val="NoSpacing"/>
              <w:ind w:rightChars="-203" w:right="-447"/>
              <w:rPr>
                <w:rFonts w:ascii="Arial" w:hAnsi="Arial" w:cs="Arial"/>
                <w:noProof/>
                <w:sz w:val="20"/>
                <w:szCs w:val="20"/>
              </w:rPr>
            </w:pPr>
          </w:p>
        </w:tc>
        <w:tc>
          <w:tcPr>
            <w:tcW w:w="4536" w:type="dxa"/>
            <w:vMerge/>
            <w:shd w:val="clear" w:color="auto" w:fill="auto"/>
            <w:vAlign w:val="center"/>
          </w:tcPr>
          <w:p w14:paraId="505FFBDE" w14:textId="77777777" w:rsidR="00716E90" w:rsidRPr="001F0A9B" w:rsidRDefault="00716E90" w:rsidP="0017203B">
            <w:pPr>
              <w:pStyle w:val="NoSpacing"/>
              <w:numPr>
                <w:ilvl w:val="0"/>
                <w:numId w:val="7"/>
              </w:numPr>
              <w:ind w:left="279" w:rightChars="-203" w:right="-447" w:hanging="279"/>
              <w:rPr>
                <w:rFonts w:ascii="Arial" w:hAnsi="Arial" w:cs="Arial"/>
                <w:noProof/>
                <w:sz w:val="20"/>
                <w:szCs w:val="20"/>
              </w:rPr>
            </w:pPr>
          </w:p>
        </w:tc>
        <w:tc>
          <w:tcPr>
            <w:tcW w:w="992" w:type="dxa"/>
            <w:tcBorders>
              <w:top w:val="nil"/>
              <w:bottom w:val="single" w:sz="4" w:space="0" w:color="auto"/>
              <w:right w:val="nil"/>
            </w:tcBorders>
            <w:vAlign w:val="center"/>
          </w:tcPr>
          <w:p w14:paraId="0D4E4DA4" w14:textId="77777777" w:rsidR="00716E90" w:rsidRPr="004517F0" w:rsidRDefault="00716E90" w:rsidP="00716E90">
            <w:pPr>
              <w:pStyle w:val="NoSpacing"/>
              <w:ind w:rightChars="-203" w:right="-447"/>
              <w:jc w:val="both"/>
              <w:rPr>
                <w:rFonts w:ascii="Arial" w:hAnsi="Arial" w:cs="Arial"/>
                <w:noProof/>
                <w:sz w:val="20"/>
                <w:szCs w:val="20"/>
              </w:rPr>
            </w:pPr>
          </w:p>
        </w:tc>
        <w:tc>
          <w:tcPr>
            <w:tcW w:w="3544" w:type="dxa"/>
            <w:tcBorders>
              <w:top w:val="nil"/>
              <w:left w:val="nil"/>
              <w:bottom w:val="single" w:sz="4" w:space="0" w:color="auto"/>
            </w:tcBorders>
            <w:vAlign w:val="center"/>
          </w:tcPr>
          <w:p w14:paraId="100545D4" w14:textId="77777777" w:rsidR="00716E90" w:rsidRPr="004517F0" w:rsidRDefault="00716E90" w:rsidP="00716E90">
            <w:pPr>
              <w:pStyle w:val="NoSpacing"/>
              <w:ind w:rightChars="-203" w:right="-447"/>
              <w:jc w:val="both"/>
              <w:rPr>
                <w:rFonts w:ascii="Arial" w:hAnsi="Arial" w:cs="Arial"/>
                <w:noProof/>
                <w:sz w:val="20"/>
                <w:szCs w:val="20"/>
              </w:rPr>
            </w:pPr>
          </w:p>
        </w:tc>
      </w:tr>
      <w:tr w:rsidR="004F463B" w:rsidRPr="006B1C6B" w14:paraId="02F2B0F2" w14:textId="77777777" w:rsidTr="00E80794">
        <w:trPr>
          <w:trHeight w:val="20"/>
          <w:jc w:val="center"/>
        </w:trPr>
        <w:tc>
          <w:tcPr>
            <w:tcW w:w="1980" w:type="dxa"/>
            <w:vMerge w:val="restart"/>
            <w:shd w:val="clear" w:color="auto" w:fill="auto"/>
            <w:vAlign w:val="center"/>
          </w:tcPr>
          <w:p w14:paraId="05DE0773" w14:textId="77777777" w:rsidR="004F463B" w:rsidRPr="004517F0" w:rsidRDefault="004F463B" w:rsidP="004F463B">
            <w:pPr>
              <w:pStyle w:val="NoSpacing"/>
              <w:ind w:rightChars="-203" w:right="-447"/>
              <w:rPr>
                <w:rFonts w:ascii="Arial" w:hAnsi="Arial" w:cs="Arial"/>
                <w:sz w:val="20"/>
                <w:szCs w:val="20"/>
              </w:rPr>
            </w:pPr>
          </w:p>
          <w:p w14:paraId="31D08B7D" w14:textId="77777777" w:rsidR="004F463B" w:rsidRDefault="004F463B" w:rsidP="004F463B">
            <w:pPr>
              <w:pStyle w:val="NoSpacing"/>
              <w:ind w:rightChars="-203" w:right="-447"/>
              <w:rPr>
                <w:rFonts w:ascii="Arial" w:hAnsi="Arial" w:cs="Arial"/>
                <w:sz w:val="20"/>
                <w:szCs w:val="20"/>
              </w:rPr>
            </w:pPr>
            <w:r w:rsidRPr="004517F0">
              <w:rPr>
                <w:rFonts w:ascii="Arial" w:hAnsi="Arial" w:cs="Arial"/>
                <w:sz w:val="20"/>
                <w:szCs w:val="20"/>
              </w:rPr>
              <w:t>CEDARS, Student Development</w:t>
            </w:r>
          </w:p>
          <w:p w14:paraId="2884038B" w14:textId="77777777" w:rsidR="004F463B" w:rsidRPr="004517F0" w:rsidRDefault="004F463B" w:rsidP="004F463B">
            <w:pPr>
              <w:pStyle w:val="NoSpacing"/>
              <w:ind w:rightChars="-203" w:right="-447"/>
              <w:rPr>
                <w:rFonts w:ascii="Arial" w:hAnsi="Arial" w:cs="Arial"/>
                <w:sz w:val="20"/>
                <w:szCs w:val="20"/>
              </w:rPr>
            </w:pPr>
            <w:r w:rsidRPr="0082128B">
              <w:rPr>
                <w:rFonts w:ascii="Arial" w:hAnsi="Arial" w:cs="Arial"/>
                <w:sz w:val="20"/>
                <w:szCs w:val="20"/>
              </w:rPr>
              <w:t>Team</w:t>
            </w:r>
            <w:r>
              <w:rPr>
                <w:rFonts w:ascii="Arial" w:hAnsi="Arial" w:cs="Arial"/>
                <w:sz w:val="20"/>
                <w:szCs w:val="20"/>
              </w:rPr>
              <w:t xml:space="preserve"> </w:t>
            </w:r>
          </w:p>
          <w:p w14:paraId="6B88A9C2" w14:textId="77777777" w:rsidR="004F463B" w:rsidRPr="004517F0" w:rsidRDefault="004F463B" w:rsidP="004F463B">
            <w:pPr>
              <w:pStyle w:val="NoSpacing"/>
              <w:ind w:rightChars="-203" w:right="-447"/>
              <w:rPr>
                <w:rFonts w:ascii="Arial" w:hAnsi="Arial" w:cs="Arial"/>
                <w:sz w:val="20"/>
                <w:szCs w:val="20"/>
              </w:rPr>
            </w:pPr>
          </w:p>
        </w:tc>
        <w:tc>
          <w:tcPr>
            <w:tcW w:w="4536" w:type="dxa"/>
            <w:vMerge w:val="restart"/>
            <w:shd w:val="clear" w:color="auto" w:fill="auto"/>
            <w:vAlign w:val="center"/>
          </w:tcPr>
          <w:p w14:paraId="74E57581" w14:textId="77777777" w:rsidR="004F463B" w:rsidRPr="004517F0" w:rsidRDefault="004F463B" w:rsidP="004F463B">
            <w:pPr>
              <w:pStyle w:val="NoSpacing"/>
              <w:numPr>
                <w:ilvl w:val="0"/>
                <w:numId w:val="7"/>
              </w:numPr>
              <w:ind w:left="279" w:rightChars="-203" w:right="-447" w:hanging="279"/>
              <w:rPr>
                <w:rFonts w:ascii="Arial" w:hAnsi="Arial" w:cs="Arial"/>
                <w:noProof/>
                <w:sz w:val="20"/>
                <w:szCs w:val="20"/>
              </w:rPr>
            </w:pPr>
            <w:r w:rsidRPr="004517F0">
              <w:rPr>
                <w:rFonts w:ascii="Arial" w:hAnsi="Arial" w:cs="Arial"/>
                <w:noProof/>
                <w:sz w:val="20"/>
                <w:szCs w:val="20"/>
              </w:rPr>
              <w:t>Educational funds</w:t>
            </w:r>
          </w:p>
          <w:p w14:paraId="21D9C3C9" w14:textId="77777777" w:rsidR="004F463B" w:rsidRPr="004517F0" w:rsidRDefault="004F463B" w:rsidP="004F463B">
            <w:pPr>
              <w:pStyle w:val="NoSpacing"/>
              <w:numPr>
                <w:ilvl w:val="0"/>
                <w:numId w:val="7"/>
              </w:numPr>
              <w:ind w:left="279" w:rightChars="-203" w:right="-447" w:hanging="279"/>
              <w:rPr>
                <w:rFonts w:ascii="Arial" w:hAnsi="Arial" w:cs="Arial"/>
                <w:noProof/>
                <w:sz w:val="20"/>
                <w:szCs w:val="20"/>
              </w:rPr>
            </w:pPr>
            <w:r w:rsidRPr="004517F0">
              <w:rPr>
                <w:rFonts w:ascii="Arial" w:hAnsi="Arial" w:cs="Arial"/>
                <w:noProof/>
                <w:sz w:val="20"/>
                <w:szCs w:val="20"/>
              </w:rPr>
              <w:t>Leadership programmes</w:t>
            </w:r>
          </w:p>
          <w:p w14:paraId="3A38BB7B" w14:textId="77777777" w:rsidR="004F463B" w:rsidRPr="004517F0" w:rsidRDefault="004F463B" w:rsidP="004F463B">
            <w:pPr>
              <w:pStyle w:val="NoSpacing"/>
              <w:numPr>
                <w:ilvl w:val="0"/>
                <w:numId w:val="7"/>
              </w:numPr>
              <w:ind w:left="279" w:rightChars="-203" w:right="-447" w:hanging="279"/>
              <w:rPr>
                <w:rFonts w:ascii="Arial" w:hAnsi="Arial" w:cs="Arial"/>
                <w:noProof/>
                <w:sz w:val="20"/>
                <w:szCs w:val="20"/>
              </w:rPr>
            </w:pPr>
            <w:r w:rsidRPr="004517F0">
              <w:rPr>
                <w:rFonts w:ascii="Arial" w:hAnsi="Arial" w:cs="Arial"/>
                <w:noProof/>
                <w:sz w:val="20"/>
                <w:szCs w:val="20"/>
              </w:rPr>
              <w:t>Community engagement programmes</w:t>
            </w:r>
          </w:p>
          <w:p w14:paraId="2D7D1FC6" w14:textId="77777777" w:rsidR="004F463B" w:rsidRPr="004517F0" w:rsidRDefault="004F463B" w:rsidP="004F463B">
            <w:pPr>
              <w:pStyle w:val="NoSpacing"/>
              <w:numPr>
                <w:ilvl w:val="0"/>
                <w:numId w:val="7"/>
              </w:numPr>
              <w:ind w:left="279" w:rightChars="-203" w:right="-447" w:hanging="279"/>
              <w:rPr>
                <w:rFonts w:ascii="Arial" w:hAnsi="Arial" w:cs="Arial"/>
                <w:sz w:val="20"/>
                <w:szCs w:val="20"/>
              </w:rPr>
            </w:pPr>
            <w:r w:rsidRPr="004517F0">
              <w:rPr>
                <w:rFonts w:ascii="Arial" w:hAnsi="Arial" w:cs="Arial"/>
                <w:noProof/>
                <w:sz w:val="20"/>
                <w:szCs w:val="20"/>
              </w:rPr>
              <w:t xml:space="preserve">Global citizenship programmes  </w:t>
            </w:r>
          </w:p>
        </w:tc>
        <w:tc>
          <w:tcPr>
            <w:tcW w:w="992" w:type="dxa"/>
            <w:tcBorders>
              <w:bottom w:val="nil"/>
              <w:right w:val="nil"/>
            </w:tcBorders>
            <w:vAlign w:val="center"/>
          </w:tcPr>
          <w:p w14:paraId="6831E953" w14:textId="77777777" w:rsidR="004F463B" w:rsidRDefault="004F463B" w:rsidP="004F463B">
            <w:pPr>
              <w:pStyle w:val="NoSpacing"/>
              <w:spacing w:line="276" w:lineRule="auto"/>
              <w:ind w:rightChars="-203" w:right="-447"/>
              <w:jc w:val="both"/>
              <w:rPr>
                <w:rFonts w:ascii="Arial" w:hAnsi="Arial" w:cs="Arial"/>
                <w:noProof/>
                <w:sz w:val="20"/>
                <w:szCs w:val="20"/>
              </w:rPr>
            </w:pPr>
          </w:p>
          <w:p w14:paraId="3438AA59" w14:textId="5686DAC0"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Website:</w:t>
            </w:r>
          </w:p>
        </w:tc>
        <w:tc>
          <w:tcPr>
            <w:tcW w:w="3544" w:type="dxa"/>
            <w:tcBorders>
              <w:left w:val="nil"/>
              <w:bottom w:val="nil"/>
            </w:tcBorders>
            <w:vAlign w:val="center"/>
          </w:tcPr>
          <w:p w14:paraId="7CEBF3BE" w14:textId="77777777" w:rsidR="004F463B" w:rsidRPr="004517F0" w:rsidRDefault="004F463B" w:rsidP="004F463B">
            <w:pPr>
              <w:pStyle w:val="NoSpacing"/>
              <w:ind w:rightChars="-203" w:right="-447"/>
              <w:jc w:val="both"/>
              <w:rPr>
                <w:rFonts w:ascii="Arial" w:hAnsi="Arial" w:cs="Arial"/>
                <w:noProof/>
                <w:sz w:val="20"/>
                <w:szCs w:val="20"/>
              </w:rPr>
            </w:pPr>
            <w:hyperlink r:id="rId23" w:history="1">
              <w:r w:rsidRPr="004517F0">
                <w:rPr>
                  <w:rStyle w:val="Hyperlink"/>
                  <w:rFonts w:ascii="Arial" w:hAnsi="Arial" w:cs="Arial"/>
                  <w:noProof/>
                  <w:sz w:val="20"/>
                  <w:szCs w:val="20"/>
                </w:rPr>
                <w:t>http://cedars.hku.hk</w:t>
              </w:r>
            </w:hyperlink>
            <w:r>
              <w:rPr>
                <w:rFonts w:ascii="Arial" w:hAnsi="Arial" w:cs="Arial"/>
                <w:noProof/>
                <w:sz w:val="20"/>
                <w:szCs w:val="20"/>
              </w:rPr>
              <w:t xml:space="preserve"> </w:t>
            </w:r>
            <w:r w:rsidRPr="004517F0">
              <w:rPr>
                <w:rFonts w:ascii="Arial" w:hAnsi="Arial" w:cs="Arial"/>
                <w:sz w:val="20"/>
                <w:szCs w:val="20"/>
              </w:rPr>
              <w:t xml:space="preserve"> </w:t>
            </w:r>
          </w:p>
        </w:tc>
      </w:tr>
      <w:tr w:rsidR="004F463B" w:rsidRPr="006B1C6B" w14:paraId="52430597" w14:textId="77777777" w:rsidTr="00E80794">
        <w:trPr>
          <w:trHeight w:val="20"/>
          <w:jc w:val="center"/>
        </w:trPr>
        <w:tc>
          <w:tcPr>
            <w:tcW w:w="1980" w:type="dxa"/>
            <w:vMerge/>
            <w:shd w:val="clear" w:color="auto" w:fill="auto"/>
            <w:vAlign w:val="center"/>
          </w:tcPr>
          <w:p w14:paraId="337ADD33" w14:textId="77777777" w:rsidR="004F463B" w:rsidRPr="004517F0" w:rsidRDefault="004F463B" w:rsidP="004F463B">
            <w:pPr>
              <w:pStyle w:val="NoSpacing"/>
              <w:ind w:rightChars="-203" w:right="-447"/>
              <w:rPr>
                <w:rFonts w:ascii="Arial" w:hAnsi="Arial" w:cs="Arial"/>
                <w:sz w:val="20"/>
                <w:szCs w:val="20"/>
              </w:rPr>
            </w:pPr>
          </w:p>
        </w:tc>
        <w:tc>
          <w:tcPr>
            <w:tcW w:w="4536" w:type="dxa"/>
            <w:vMerge/>
            <w:shd w:val="clear" w:color="auto" w:fill="auto"/>
            <w:vAlign w:val="center"/>
          </w:tcPr>
          <w:p w14:paraId="0B84CA98" w14:textId="77777777" w:rsidR="004F463B" w:rsidRPr="004517F0" w:rsidRDefault="004F463B" w:rsidP="004F463B">
            <w:pPr>
              <w:pStyle w:val="NoSpacing"/>
              <w:numPr>
                <w:ilvl w:val="0"/>
                <w:numId w:val="7"/>
              </w:numPr>
              <w:ind w:left="279" w:rightChars="-203" w:right="-447" w:hanging="279"/>
              <w:rPr>
                <w:rFonts w:ascii="Arial" w:hAnsi="Arial" w:cs="Arial"/>
                <w:noProof/>
                <w:sz w:val="20"/>
                <w:szCs w:val="20"/>
              </w:rPr>
            </w:pPr>
          </w:p>
        </w:tc>
        <w:tc>
          <w:tcPr>
            <w:tcW w:w="992" w:type="dxa"/>
            <w:tcBorders>
              <w:top w:val="nil"/>
              <w:bottom w:val="nil"/>
              <w:right w:val="nil"/>
            </w:tcBorders>
            <w:vAlign w:val="center"/>
          </w:tcPr>
          <w:p w14:paraId="005CE444" w14:textId="0E82CF7F"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Email:</w:t>
            </w:r>
          </w:p>
        </w:tc>
        <w:tc>
          <w:tcPr>
            <w:tcW w:w="3544" w:type="dxa"/>
            <w:tcBorders>
              <w:top w:val="nil"/>
              <w:left w:val="nil"/>
              <w:bottom w:val="nil"/>
            </w:tcBorders>
            <w:vAlign w:val="center"/>
          </w:tcPr>
          <w:p w14:paraId="06ADBD47" w14:textId="77777777" w:rsidR="004F463B" w:rsidRPr="004517F0" w:rsidRDefault="004F463B" w:rsidP="004F463B">
            <w:pPr>
              <w:pStyle w:val="NoSpacing"/>
              <w:ind w:left="400" w:rightChars="-203" w:right="-447" w:hangingChars="200" w:hanging="400"/>
              <w:jc w:val="both"/>
              <w:rPr>
                <w:rFonts w:ascii="Arial" w:hAnsi="Arial" w:cs="Arial"/>
                <w:sz w:val="20"/>
                <w:szCs w:val="20"/>
              </w:rPr>
            </w:pPr>
            <w:r>
              <w:rPr>
                <w:rFonts w:ascii="Arial" w:hAnsi="Arial" w:cs="Arial"/>
                <w:sz w:val="20"/>
                <w:szCs w:val="20"/>
              </w:rPr>
              <w:t>cedars-programmes@hku.hk</w:t>
            </w:r>
          </w:p>
        </w:tc>
      </w:tr>
      <w:tr w:rsidR="004F463B" w:rsidRPr="006B1C6B" w14:paraId="28693D18" w14:textId="77777777" w:rsidTr="00E80794">
        <w:trPr>
          <w:trHeight w:val="20"/>
          <w:jc w:val="center"/>
        </w:trPr>
        <w:tc>
          <w:tcPr>
            <w:tcW w:w="1980" w:type="dxa"/>
            <w:vMerge/>
            <w:shd w:val="clear" w:color="auto" w:fill="auto"/>
            <w:vAlign w:val="center"/>
          </w:tcPr>
          <w:p w14:paraId="703A4DEE" w14:textId="77777777" w:rsidR="004F463B" w:rsidRPr="004517F0" w:rsidRDefault="004F463B" w:rsidP="004F463B">
            <w:pPr>
              <w:pStyle w:val="NoSpacing"/>
              <w:ind w:rightChars="-203" w:right="-447"/>
              <w:rPr>
                <w:rFonts w:ascii="Arial" w:hAnsi="Arial" w:cs="Arial"/>
                <w:sz w:val="20"/>
                <w:szCs w:val="20"/>
              </w:rPr>
            </w:pPr>
          </w:p>
        </w:tc>
        <w:tc>
          <w:tcPr>
            <w:tcW w:w="4536" w:type="dxa"/>
            <w:vMerge/>
            <w:shd w:val="clear" w:color="auto" w:fill="auto"/>
            <w:vAlign w:val="center"/>
          </w:tcPr>
          <w:p w14:paraId="07CC9D73" w14:textId="77777777" w:rsidR="004F463B" w:rsidRPr="004517F0" w:rsidRDefault="004F463B" w:rsidP="004F463B">
            <w:pPr>
              <w:pStyle w:val="NoSpacing"/>
              <w:numPr>
                <w:ilvl w:val="0"/>
                <w:numId w:val="7"/>
              </w:numPr>
              <w:ind w:left="279" w:rightChars="-203" w:right="-447" w:hanging="279"/>
              <w:rPr>
                <w:rFonts w:ascii="Arial" w:hAnsi="Arial" w:cs="Arial"/>
                <w:noProof/>
                <w:sz w:val="20"/>
                <w:szCs w:val="20"/>
              </w:rPr>
            </w:pPr>
          </w:p>
        </w:tc>
        <w:tc>
          <w:tcPr>
            <w:tcW w:w="992" w:type="dxa"/>
            <w:tcBorders>
              <w:top w:val="nil"/>
              <w:bottom w:val="nil"/>
              <w:right w:val="nil"/>
            </w:tcBorders>
            <w:vAlign w:val="center"/>
          </w:tcPr>
          <w:p w14:paraId="4FC0ED2A" w14:textId="4B5EE326"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Tel:</w:t>
            </w:r>
          </w:p>
        </w:tc>
        <w:tc>
          <w:tcPr>
            <w:tcW w:w="3544" w:type="dxa"/>
            <w:tcBorders>
              <w:top w:val="nil"/>
              <w:left w:val="nil"/>
              <w:bottom w:val="nil"/>
            </w:tcBorders>
            <w:vAlign w:val="center"/>
          </w:tcPr>
          <w:p w14:paraId="37573A6D" w14:textId="77777777" w:rsidR="004F463B" w:rsidRPr="004517F0" w:rsidRDefault="004F463B" w:rsidP="004F463B">
            <w:pPr>
              <w:pStyle w:val="NoSpacing"/>
              <w:ind w:rightChars="-203" w:right="-447"/>
              <w:jc w:val="both"/>
              <w:rPr>
                <w:rFonts w:ascii="Arial" w:hAnsi="Arial" w:cs="Arial"/>
                <w:noProof/>
                <w:sz w:val="20"/>
                <w:szCs w:val="20"/>
              </w:rPr>
            </w:pPr>
            <w:r>
              <w:rPr>
                <w:rFonts w:ascii="Arial" w:hAnsi="Arial" w:cs="Arial"/>
                <w:sz w:val="20"/>
                <w:szCs w:val="20"/>
              </w:rPr>
              <w:t>3917 8387</w:t>
            </w:r>
          </w:p>
        </w:tc>
      </w:tr>
      <w:tr w:rsidR="004F463B" w:rsidRPr="006B1C6B" w14:paraId="72575BBC" w14:textId="77777777" w:rsidTr="00E80794">
        <w:trPr>
          <w:trHeight w:val="20"/>
          <w:jc w:val="center"/>
        </w:trPr>
        <w:tc>
          <w:tcPr>
            <w:tcW w:w="1980" w:type="dxa"/>
            <w:vMerge/>
            <w:shd w:val="clear" w:color="auto" w:fill="auto"/>
            <w:vAlign w:val="center"/>
          </w:tcPr>
          <w:p w14:paraId="68597EDC" w14:textId="77777777" w:rsidR="004F463B" w:rsidRPr="004517F0" w:rsidRDefault="004F463B" w:rsidP="004F463B">
            <w:pPr>
              <w:pStyle w:val="NoSpacing"/>
              <w:ind w:rightChars="-203" w:right="-447"/>
              <w:rPr>
                <w:rFonts w:ascii="Arial" w:hAnsi="Arial" w:cs="Arial"/>
                <w:sz w:val="20"/>
                <w:szCs w:val="20"/>
              </w:rPr>
            </w:pPr>
          </w:p>
        </w:tc>
        <w:tc>
          <w:tcPr>
            <w:tcW w:w="4536" w:type="dxa"/>
            <w:vMerge/>
            <w:shd w:val="clear" w:color="auto" w:fill="auto"/>
            <w:vAlign w:val="center"/>
          </w:tcPr>
          <w:p w14:paraId="4C64A027" w14:textId="77777777" w:rsidR="004F463B" w:rsidRPr="004517F0" w:rsidRDefault="004F463B" w:rsidP="004F463B">
            <w:pPr>
              <w:pStyle w:val="NoSpacing"/>
              <w:numPr>
                <w:ilvl w:val="0"/>
                <w:numId w:val="7"/>
              </w:numPr>
              <w:ind w:left="279" w:rightChars="-203" w:right="-447" w:hanging="279"/>
              <w:rPr>
                <w:rFonts w:ascii="Arial" w:hAnsi="Arial" w:cs="Arial"/>
                <w:noProof/>
                <w:sz w:val="20"/>
                <w:szCs w:val="20"/>
              </w:rPr>
            </w:pPr>
          </w:p>
        </w:tc>
        <w:tc>
          <w:tcPr>
            <w:tcW w:w="992" w:type="dxa"/>
            <w:tcBorders>
              <w:top w:val="nil"/>
              <w:bottom w:val="single" w:sz="4" w:space="0" w:color="auto"/>
              <w:right w:val="nil"/>
            </w:tcBorders>
            <w:vAlign w:val="center"/>
          </w:tcPr>
          <w:p w14:paraId="4B60D707" w14:textId="123D027F" w:rsidR="004F463B" w:rsidRPr="004517F0" w:rsidRDefault="004F463B" w:rsidP="004F463B">
            <w:pPr>
              <w:pStyle w:val="NoSpacing"/>
              <w:spacing w:line="276" w:lineRule="auto"/>
              <w:ind w:rightChars="-203" w:right="-447"/>
              <w:jc w:val="both"/>
              <w:rPr>
                <w:rFonts w:ascii="Arial" w:hAnsi="Arial" w:cs="Arial"/>
                <w:noProof/>
                <w:sz w:val="20"/>
                <w:szCs w:val="20"/>
              </w:rPr>
            </w:pPr>
            <w:r>
              <w:t>Address:</w:t>
            </w:r>
          </w:p>
        </w:tc>
        <w:tc>
          <w:tcPr>
            <w:tcW w:w="3544" w:type="dxa"/>
            <w:tcBorders>
              <w:top w:val="nil"/>
              <w:left w:val="nil"/>
              <w:bottom w:val="single" w:sz="4" w:space="0" w:color="auto"/>
            </w:tcBorders>
            <w:vAlign w:val="center"/>
          </w:tcPr>
          <w:p w14:paraId="5D25FFBB" w14:textId="77777777" w:rsidR="004F463B" w:rsidRDefault="004F463B" w:rsidP="004F463B">
            <w:pPr>
              <w:pStyle w:val="NoSpacing"/>
              <w:ind w:rightChars="-203" w:right="-447"/>
              <w:jc w:val="both"/>
              <w:rPr>
                <w:rFonts w:ascii="Arial" w:hAnsi="Arial" w:cs="Arial"/>
                <w:sz w:val="20"/>
                <w:szCs w:val="20"/>
              </w:rPr>
            </w:pPr>
            <w:r>
              <w:rPr>
                <w:rFonts w:ascii="Arial" w:hAnsi="Arial" w:cs="Arial"/>
                <w:sz w:val="20"/>
                <w:szCs w:val="20"/>
              </w:rPr>
              <w:t xml:space="preserve">3/F, Meng Wah Complex </w:t>
            </w:r>
            <w:r w:rsidRPr="004517F0">
              <w:rPr>
                <w:rFonts w:ascii="Arial" w:hAnsi="Arial" w:cs="Arial"/>
                <w:sz w:val="20"/>
                <w:szCs w:val="20"/>
              </w:rPr>
              <w:t xml:space="preserve"> </w:t>
            </w:r>
          </w:p>
          <w:p w14:paraId="15D0A11F" w14:textId="77777777" w:rsidR="004F463B" w:rsidRDefault="004F463B" w:rsidP="004F463B">
            <w:pPr>
              <w:pStyle w:val="NoSpacing"/>
              <w:ind w:rightChars="-203" w:right="-447"/>
              <w:jc w:val="both"/>
              <w:rPr>
                <w:rFonts w:ascii="Arial" w:hAnsi="Arial" w:cs="Arial"/>
                <w:sz w:val="20"/>
                <w:szCs w:val="20"/>
              </w:rPr>
            </w:pPr>
          </w:p>
          <w:p w14:paraId="7FC1E339" w14:textId="77777777" w:rsidR="004F463B" w:rsidRDefault="004F463B" w:rsidP="004F463B">
            <w:pPr>
              <w:pStyle w:val="NoSpacing"/>
              <w:ind w:rightChars="-203" w:right="-447"/>
              <w:jc w:val="both"/>
              <w:rPr>
                <w:rFonts w:ascii="Arial" w:hAnsi="Arial" w:cs="Arial"/>
                <w:sz w:val="20"/>
                <w:szCs w:val="20"/>
              </w:rPr>
            </w:pPr>
          </w:p>
          <w:p w14:paraId="4C36EE0E" w14:textId="77777777" w:rsidR="004F463B" w:rsidRPr="004517F0" w:rsidRDefault="004F463B" w:rsidP="004F463B">
            <w:pPr>
              <w:pStyle w:val="NoSpacing"/>
              <w:ind w:rightChars="-203" w:right="-447"/>
              <w:jc w:val="both"/>
              <w:rPr>
                <w:rFonts w:ascii="Arial" w:hAnsi="Arial" w:cs="Arial"/>
                <w:sz w:val="20"/>
                <w:szCs w:val="20"/>
              </w:rPr>
            </w:pPr>
          </w:p>
        </w:tc>
      </w:tr>
      <w:tr w:rsidR="00386543" w:rsidRPr="006B1C6B" w14:paraId="4101D45B" w14:textId="77777777" w:rsidTr="00E80794">
        <w:trPr>
          <w:trHeight w:val="397"/>
          <w:jc w:val="center"/>
        </w:trPr>
        <w:tc>
          <w:tcPr>
            <w:tcW w:w="1980" w:type="dxa"/>
            <w:vMerge w:val="restart"/>
            <w:shd w:val="clear" w:color="auto" w:fill="auto"/>
            <w:vAlign w:val="center"/>
          </w:tcPr>
          <w:p w14:paraId="1C673489" w14:textId="77777777" w:rsidR="00386543" w:rsidRDefault="00386543" w:rsidP="00386543">
            <w:pPr>
              <w:pStyle w:val="NoSpacing"/>
              <w:ind w:rightChars="-203" w:right="-447"/>
              <w:rPr>
                <w:rFonts w:ascii="Arial" w:hAnsi="Arial" w:cs="Arial"/>
                <w:noProof/>
                <w:sz w:val="20"/>
                <w:szCs w:val="20"/>
              </w:rPr>
            </w:pPr>
            <w:r w:rsidRPr="00F44C9D">
              <w:rPr>
                <w:rFonts w:ascii="Arial" w:hAnsi="Arial" w:cs="Arial"/>
                <w:noProof/>
                <w:sz w:val="20"/>
                <w:szCs w:val="20"/>
              </w:rPr>
              <w:lastRenderedPageBreak/>
              <w:t xml:space="preserve">Centre for Applied </w:t>
            </w:r>
          </w:p>
          <w:p w14:paraId="3E571B59" w14:textId="77777777" w:rsidR="00386543" w:rsidRDefault="00386543" w:rsidP="00386543">
            <w:pPr>
              <w:pStyle w:val="NoSpacing"/>
              <w:ind w:rightChars="-203" w:right="-447"/>
              <w:rPr>
                <w:rFonts w:ascii="Arial" w:hAnsi="Arial" w:cs="Arial"/>
                <w:noProof/>
                <w:sz w:val="20"/>
                <w:szCs w:val="20"/>
              </w:rPr>
            </w:pPr>
            <w:r w:rsidRPr="00F44C9D">
              <w:rPr>
                <w:rFonts w:ascii="Arial" w:hAnsi="Arial" w:cs="Arial"/>
                <w:noProof/>
                <w:sz w:val="20"/>
                <w:szCs w:val="20"/>
              </w:rPr>
              <w:t xml:space="preserve">English Studies </w:t>
            </w:r>
          </w:p>
          <w:p w14:paraId="2EC10C49" w14:textId="77777777" w:rsidR="00386543" w:rsidRPr="00F44C9D" w:rsidRDefault="00386543" w:rsidP="00386543">
            <w:pPr>
              <w:pStyle w:val="NoSpacing"/>
              <w:ind w:rightChars="-203" w:right="-447"/>
              <w:rPr>
                <w:rFonts w:ascii="Arial" w:hAnsi="Arial" w:cs="Arial"/>
                <w:noProof/>
                <w:sz w:val="20"/>
                <w:szCs w:val="20"/>
              </w:rPr>
            </w:pPr>
            <w:r w:rsidRPr="00F44C9D">
              <w:rPr>
                <w:rFonts w:ascii="Arial" w:hAnsi="Arial" w:cs="Arial"/>
                <w:noProof/>
                <w:sz w:val="20"/>
                <w:szCs w:val="20"/>
              </w:rPr>
              <w:t>(CAES)</w:t>
            </w:r>
          </w:p>
          <w:p w14:paraId="3F011606" w14:textId="77777777" w:rsidR="00386543" w:rsidRPr="00F44C9D" w:rsidRDefault="00386543" w:rsidP="00386543">
            <w:pPr>
              <w:pStyle w:val="NoSpacing"/>
              <w:ind w:rightChars="-203" w:right="-447"/>
              <w:rPr>
                <w:rFonts w:ascii="Arial" w:hAnsi="Arial" w:cs="Arial"/>
                <w:noProof/>
                <w:sz w:val="20"/>
                <w:szCs w:val="20"/>
              </w:rPr>
            </w:pPr>
          </w:p>
        </w:tc>
        <w:tc>
          <w:tcPr>
            <w:tcW w:w="4536" w:type="dxa"/>
            <w:vMerge w:val="restart"/>
            <w:shd w:val="clear" w:color="auto" w:fill="auto"/>
            <w:vAlign w:val="center"/>
          </w:tcPr>
          <w:p w14:paraId="27B6C54A" w14:textId="77777777" w:rsidR="00386543" w:rsidRPr="00F44C9D" w:rsidRDefault="00386543" w:rsidP="0017203B">
            <w:pPr>
              <w:pStyle w:val="NoSpacing"/>
              <w:numPr>
                <w:ilvl w:val="0"/>
                <w:numId w:val="7"/>
              </w:numPr>
              <w:ind w:left="279" w:rightChars="-203" w:right="-447" w:hanging="279"/>
              <w:rPr>
                <w:rFonts w:ascii="Arial" w:hAnsi="Arial" w:cs="Arial"/>
                <w:noProof/>
                <w:sz w:val="20"/>
                <w:szCs w:val="20"/>
              </w:rPr>
            </w:pPr>
            <w:r w:rsidRPr="00F44C9D">
              <w:rPr>
                <w:rFonts w:ascii="Arial" w:hAnsi="Arial" w:cs="Arial"/>
                <w:noProof/>
                <w:sz w:val="20"/>
                <w:szCs w:val="20"/>
              </w:rPr>
              <w:t>Self-directed English learning opportunities</w:t>
            </w:r>
          </w:p>
          <w:p w14:paraId="29BB6AF2" w14:textId="77777777" w:rsidR="00386543" w:rsidRPr="00F44C9D" w:rsidRDefault="00386543" w:rsidP="0017203B">
            <w:pPr>
              <w:pStyle w:val="NoSpacing"/>
              <w:numPr>
                <w:ilvl w:val="0"/>
                <w:numId w:val="7"/>
              </w:numPr>
              <w:ind w:left="279" w:rightChars="-203" w:right="-447" w:hanging="279"/>
              <w:rPr>
                <w:rFonts w:ascii="Arial" w:hAnsi="Arial" w:cs="Arial"/>
                <w:noProof/>
                <w:sz w:val="20"/>
                <w:szCs w:val="20"/>
              </w:rPr>
            </w:pPr>
            <w:r w:rsidRPr="00F44C9D">
              <w:rPr>
                <w:rFonts w:ascii="Arial" w:hAnsi="Arial" w:cs="Arial"/>
                <w:noProof/>
                <w:sz w:val="20"/>
                <w:szCs w:val="20"/>
              </w:rPr>
              <w:t>Compulsory credit-bearing English courses</w:t>
            </w:r>
          </w:p>
          <w:p w14:paraId="16028F32" w14:textId="77777777" w:rsidR="00386543" w:rsidRPr="00E00986" w:rsidRDefault="00386543" w:rsidP="0017203B">
            <w:pPr>
              <w:pStyle w:val="NoSpacing"/>
              <w:numPr>
                <w:ilvl w:val="0"/>
                <w:numId w:val="7"/>
              </w:numPr>
              <w:ind w:left="279" w:rightChars="-203" w:right="-447" w:hanging="279"/>
              <w:rPr>
                <w:rFonts w:ascii="Arial" w:hAnsi="Arial" w:cs="Arial"/>
                <w:noProof/>
                <w:sz w:val="20"/>
                <w:szCs w:val="20"/>
              </w:rPr>
            </w:pPr>
            <w:r w:rsidRPr="00F44C9D">
              <w:rPr>
                <w:rFonts w:ascii="Arial" w:hAnsi="Arial" w:cs="Arial"/>
                <w:noProof/>
                <w:sz w:val="20"/>
                <w:szCs w:val="20"/>
              </w:rPr>
              <w:t>Special English courses  (e.g. summer</w:t>
            </w:r>
            <w:r>
              <w:rPr>
                <w:rFonts w:ascii="Arial" w:hAnsi="Arial" w:cs="Arial"/>
                <w:noProof/>
                <w:sz w:val="20"/>
                <w:szCs w:val="20"/>
              </w:rPr>
              <w:t xml:space="preserve"> </w:t>
            </w:r>
            <w:r w:rsidRPr="00F44C9D">
              <w:rPr>
                <w:rFonts w:ascii="Arial" w:hAnsi="Arial" w:cs="Arial"/>
                <w:noProof/>
                <w:sz w:val="20"/>
                <w:szCs w:val="20"/>
              </w:rPr>
              <w:t>programmes, one-off workshop etc)</w:t>
            </w:r>
          </w:p>
        </w:tc>
        <w:tc>
          <w:tcPr>
            <w:tcW w:w="992" w:type="dxa"/>
            <w:tcBorders>
              <w:top w:val="single" w:sz="4" w:space="0" w:color="auto"/>
              <w:bottom w:val="nil"/>
              <w:right w:val="nil"/>
            </w:tcBorders>
            <w:vAlign w:val="center"/>
          </w:tcPr>
          <w:p w14:paraId="7B3C3D5D" w14:textId="77777777" w:rsidR="00386543" w:rsidRDefault="00386543" w:rsidP="00386543">
            <w:pPr>
              <w:pStyle w:val="NoSpacing"/>
              <w:spacing w:line="276" w:lineRule="auto"/>
              <w:ind w:rightChars="-203" w:right="-447" w:firstLineChars="100" w:firstLine="200"/>
              <w:jc w:val="both"/>
              <w:rPr>
                <w:rFonts w:ascii="Arial" w:hAnsi="Arial" w:cs="Arial"/>
                <w:noProof/>
                <w:sz w:val="20"/>
                <w:szCs w:val="20"/>
              </w:rPr>
            </w:pPr>
          </w:p>
          <w:p w14:paraId="510B0E92" w14:textId="083D9DA6" w:rsidR="00386543" w:rsidRPr="004517F0" w:rsidRDefault="004F463B" w:rsidP="00AD612D">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Website:</w:t>
            </w:r>
          </w:p>
        </w:tc>
        <w:tc>
          <w:tcPr>
            <w:tcW w:w="3544" w:type="dxa"/>
            <w:tcBorders>
              <w:top w:val="single" w:sz="4" w:space="0" w:color="auto"/>
              <w:left w:val="nil"/>
              <w:bottom w:val="nil"/>
            </w:tcBorders>
            <w:vAlign w:val="center"/>
          </w:tcPr>
          <w:p w14:paraId="303AE58F" w14:textId="77777777" w:rsidR="00386543" w:rsidRDefault="00386543" w:rsidP="00386543">
            <w:pPr>
              <w:pStyle w:val="NoSpacing"/>
              <w:ind w:rightChars="-203" w:right="-447"/>
              <w:jc w:val="both"/>
              <w:rPr>
                <w:rStyle w:val="Hyperlink"/>
                <w:rFonts w:ascii="Arial" w:hAnsi="Arial" w:cs="Arial"/>
                <w:noProof/>
                <w:sz w:val="20"/>
                <w:szCs w:val="20"/>
              </w:rPr>
            </w:pPr>
          </w:p>
          <w:p w14:paraId="5E8575B7" w14:textId="77777777" w:rsidR="00386543" w:rsidRPr="00F44C9D" w:rsidRDefault="0047564C" w:rsidP="00386543">
            <w:pPr>
              <w:pStyle w:val="NoSpacing"/>
              <w:ind w:rightChars="-203" w:right="-447"/>
              <w:jc w:val="both"/>
              <w:rPr>
                <w:rFonts w:ascii="Arial" w:hAnsi="Arial" w:cs="Arial"/>
                <w:noProof/>
                <w:sz w:val="20"/>
                <w:szCs w:val="20"/>
              </w:rPr>
            </w:pPr>
            <w:hyperlink r:id="rId24" w:history="1">
              <w:r w:rsidR="00386543" w:rsidRPr="00F44C9D">
                <w:rPr>
                  <w:rStyle w:val="Hyperlink"/>
                  <w:rFonts w:ascii="Arial" w:hAnsi="Arial" w:cs="Arial"/>
                  <w:noProof/>
                  <w:sz w:val="20"/>
                  <w:szCs w:val="20"/>
                </w:rPr>
                <w:t>http://caes.hku.hk</w:t>
              </w:r>
            </w:hyperlink>
            <w:r w:rsidR="00386543">
              <w:rPr>
                <w:rFonts w:ascii="Arial" w:hAnsi="Arial" w:cs="Arial"/>
                <w:noProof/>
                <w:sz w:val="20"/>
                <w:szCs w:val="20"/>
              </w:rPr>
              <w:t xml:space="preserve"> </w:t>
            </w:r>
            <w:r w:rsidR="00653095">
              <w:rPr>
                <w:rFonts w:ascii="Arial" w:hAnsi="Arial" w:cs="Arial"/>
                <w:noProof/>
                <w:sz w:val="20"/>
                <w:szCs w:val="20"/>
              </w:rPr>
              <w:t xml:space="preserve"> /</w:t>
            </w:r>
          </w:p>
        </w:tc>
      </w:tr>
      <w:tr w:rsidR="004F463B" w:rsidRPr="006B1C6B" w14:paraId="76397438" w14:textId="77777777" w:rsidTr="00E80794">
        <w:trPr>
          <w:trHeight w:val="643"/>
          <w:jc w:val="center"/>
        </w:trPr>
        <w:tc>
          <w:tcPr>
            <w:tcW w:w="1980" w:type="dxa"/>
            <w:vMerge/>
            <w:shd w:val="clear" w:color="auto" w:fill="auto"/>
            <w:vAlign w:val="center"/>
          </w:tcPr>
          <w:p w14:paraId="7E3C8FF4" w14:textId="77777777" w:rsidR="004F463B" w:rsidRPr="00F44C9D"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746B8F3B" w14:textId="77777777" w:rsidR="004F463B" w:rsidRPr="00F44C9D" w:rsidRDefault="004F463B" w:rsidP="004F463B">
            <w:pPr>
              <w:pStyle w:val="NoSpacing"/>
              <w:numPr>
                <w:ilvl w:val="0"/>
                <w:numId w:val="7"/>
              </w:numPr>
              <w:ind w:left="279" w:rightChars="-203" w:right="-447" w:hanging="279"/>
              <w:rPr>
                <w:rFonts w:ascii="Arial" w:hAnsi="Arial" w:cs="Arial"/>
                <w:noProof/>
                <w:sz w:val="20"/>
                <w:szCs w:val="20"/>
              </w:rPr>
            </w:pPr>
          </w:p>
        </w:tc>
        <w:tc>
          <w:tcPr>
            <w:tcW w:w="992" w:type="dxa"/>
            <w:tcBorders>
              <w:top w:val="nil"/>
              <w:bottom w:val="nil"/>
              <w:right w:val="nil"/>
            </w:tcBorders>
            <w:vAlign w:val="center"/>
          </w:tcPr>
          <w:p w14:paraId="596C5609" w14:textId="77777777" w:rsidR="004F463B" w:rsidRDefault="004F463B" w:rsidP="004F463B">
            <w:pPr>
              <w:pStyle w:val="NoSpacing"/>
              <w:spacing w:line="276" w:lineRule="auto"/>
              <w:ind w:rightChars="-203" w:right="-447"/>
              <w:jc w:val="both"/>
              <w:rPr>
                <w:rFonts w:ascii="Arial" w:hAnsi="Arial" w:cs="Arial"/>
                <w:noProof/>
                <w:sz w:val="20"/>
                <w:szCs w:val="20"/>
              </w:rPr>
            </w:pPr>
          </w:p>
          <w:p w14:paraId="5D62B38E" w14:textId="2C2D7CA6"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Website:</w:t>
            </w:r>
          </w:p>
        </w:tc>
        <w:tc>
          <w:tcPr>
            <w:tcW w:w="3544" w:type="dxa"/>
            <w:tcBorders>
              <w:top w:val="nil"/>
              <w:left w:val="nil"/>
              <w:bottom w:val="nil"/>
            </w:tcBorders>
            <w:vAlign w:val="center"/>
          </w:tcPr>
          <w:p w14:paraId="2E8F48CC" w14:textId="77777777" w:rsidR="004F463B" w:rsidRPr="00F44C9D" w:rsidRDefault="004F463B" w:rsidP="004F463B">
            <w:pPr>
              <w:pStyle w:val="NoSpacing"/>
              <w:ind w:left="440" w:rightChars="-203" w:right="-447" w:hangingChars="200" w:hanging="440"/>
              <w:jc w:val="both"/>
              <w:rPr>
                <w:rFonts w:ascii="Arial" w:hAnsi="Arial" w:cs="Arial"/>
                <w:noProof/>
                <w:sz w:val="20"/>
                <w:szCs w:val="20"/>
              </w:rPr>
            </w:pPr>
            <w:hyperlink r:id="rId25" w:history="1">
              <w:r w:rsidRPr="000618B4">
                <w:rPr>
                  <w:rStyle w:val="Hyperlink"/>
                  <w:rFonts w:ascii="Arial" w:hAnsi="Arial" w:cs="Arial"/>
                  <w:noProof/>
                  <w:sz w:val="20"/>
                  <w:szCs w:val="20"/>
                </w:rPr>
                <w:t>http://www2.caes.hku.hk/ advisors</w:t>
              </w:r>
            </w:hyperlink>
          </w:p>
          <w:p w14:paraId="49E87767" w14:textId="77777777" w:rsidR="004F463B" w:rsidRPr="00F44C9D" w:rsidRDefault="004F463B" w:rsidP="004F463B">
            <w:pPr>
              <w:pStyle w:val="NoSpacing"/>
              <w:ind w:rightChars="-203" w:right="-447"/>
              <w:jc w:val="both"/>
              <w:rPr>
                <w:rFonts w:ascii="Arial" w:hAnsi="Arial" w:cs="Arial"/>
                <w:noProof/>
                <w:sz w:val="20"/>
                <w:szCs w:val="20"/>
              </w:rPr>
            </w:pPr>
            <w:r>
              <w:rPr>
                <w:rFonts w:ascii="Arial" w:hAnsi="Arial" w:cs="Arial"/>
                <w:noProof/>
                <w:sz w:val="20"/>
                <w:szCs w:val="20"/>
              </w:rPr>
              <w:t>(CAES for Academic Advisers)</w:t>
            </w:r>
          </w:p>
        </w:tc>
      </w:tr>
      <w:tr w:rsidR="004F463B" w:rsidRPr="006B1C6B" w14:paraId="2F1BF034" w14:textId="77777777" w:rsidTr="00E80794">
        <w:trPr>
          <w:trHeight w:val="397"/>
          <w:jc w:val="center"/>
        </w:trPr>
        <w:tc>
          <w:tcPr>
            <w:tcW w:w="1980" w:type="dxa"/>
            <w:vMerge/>
            <w:shd w:val="clear" w:color="auto" w:fill="auto"/>
            <w:vAlign w:val="center"/>
          </w:tcPr>
          <w:p w14:paraId="152C8554" w14:textId="77777777" w:rsidR="004F463B" w:rsidRPr="00F44C9D"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68039A17" w14:textId="77777777" w:rsidR="004F463B" w:rsidRPr="00F44C9D" w:rsidRDefault="004F463B" w:rsidP="004F463B">
            <w:pPr>
              <w:pStyle w:val="NoSpacing"/>
              <w:numPr>
                <w:ilvl w:val="0"/>
                <w:numId w:val="7"/>
              </w:numPr>
              <w:ind w:left="279" w:rightChars="-203" w:right="-447" w:hanging="279"/>
              <w:rPr>
                <w:rFonts w:ascii="Arial" w:hAnsi="Arial" w:cs="Arial"/>
                <w:noProof/>
                <w:sz w:val="20"/>
                <w:szCs w:val="20"/>
              </w:rPr>
            </w:pPr>
          </w:p>
        </w:tc>
        <w:tc>
          <w:tcPr>
            <w:tcW w:w="992" w:type="dxa"/>
            <w:tcBorders>
              <w:top w:val="nil"/>
              <w:bottom w:val="nil"/>
              <w:right w:val="nil"/>
            </w:tcBorders>
            <w:vAlign w:val="center"/>
          </w:tcPr>
          <w:p w14:paraId="6D3B557F" w14:textId="3ED5906B"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Email:</w:t>
            </w:r>
          </w:p>
        </w:tc>
        <w:tc>
          <w:tcPr>
            <w:tcW w:w="3544" w:type="dxa"/>
            <w:tcBorders>
              <w:top w:val="nil"/>
              <w:left w:val="nil"/>
              <w:bottom w:val="nil"/>
            </w:tcBorders>
            <w:vAlign w:val="center"/>
          </w:tcPr>
          <w:p w14:paraId="184BCD9E" w14:textId="77777777" w:rsidR="004F463B" w:rsidRPr="00F44C9D" w:rsidRDefault="004F463B" w:rsidP="004F463B">
            <w:pPr>
              <w:pStyle w:val="NoSpacing"/>
              <w:ind w:rightChars="-203" w:right="-447"/>
              <w:jc w:val="both"/>
              <w:rPr>
                <w:rFonts w:ascii="Arial" w:hAnsi="Arial" w:cs="Arial"/>
                <w:noProof/>
                <w:sz w:val="20"/>
                <w:szCs w:val="20"/>
              </w:rPr>
            </w:pPr>
            <w:r w:rsidRPr="00F44C9D">
              <w:rPr>
                <w:rFonts w:ascii="Arial" w:hAnsi="Arial" w:cs="Arial"/>
                <w:noProof/>
                <w:sz w:val="20"/>
                <w:szCs w:val="20"/>
              </w:rPr>
              <w:t>caes@hku.hk</w:t>
            </w:r>
          </w:p>
        </w:tc>
      </w:tr>
      <w:tr w:rsidR="004F463B" w:rsidRPr="006B1C6B" w14:paraId="2B6F0B93" w14:textId="77777777" w:rsidTr="00E80794">
        <w:trPr>
          <w:trHeight w:val="397"/>
          <w:jc w:val="center"/>
        </w:trPr>
        <w:tc>
          <w:tcPr>
            <w:tcW w:w="1980" w:type="dxa"/>
            <w:vMerge/>
            <w:shd w:val="clear" w:color="auto" w:fill="auto"/>
            <w:vAlign w:val="center"/>
          </w:tcPr>
          <w:p w14:paraId="5DDAD182" w14:textId="77777777" w:rsidR="004F463B" w:rsidRPr="00F44C9D"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2EA4412B" w14:textId="77777777" w:rsidR="004F463B" w:rsidRPr="00F44C9D" w:rsidRDefault="004F463B" w:rsidP="004F463B">
            <w:pPr>
              <w:pStyle w:val="NoSpacing"/>
              <w:numPr>
                <w:ilvl w:val="0"/>
                <w:numId w:val="7"/>
              </w:numPr>
              <w:ind w:left="279" w:rightChars="-203" w:right="-447" w:hanging="279"/>
              <w:rPr>
                <w:rFonts w:ascii="Arial" w:hAnsi="Arial" w:cs="Arial"/>
                <w:noProof/>
                <w:sz w:val="20"/>
                <w:szCs w:val="20"/>
              </w:rPr>
            </w:pPr>
          </w:p>
        </w:tc>
        <w:tc>
          <w:tcPr>
            <w:tcW w:w="992" w:type="dxa"/>
            <w:tcBorders>
              <w:top w:val="nil"/>
              <w:bottom w:val="nil"/>
              <w:right w:val="nil"/>
            </w:tcBorders>
            <w:vAlign w:val="center"/>
          </w:tcPr>
          <w:p w14:paraId="6E64D966" w14:textId="5843BB05" w:rsidR="004F463B" w:rsidRPr="00653095"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Tel:</w:t>
            </w:r>
          </w:p>
        </w:tc>
        <w:tc>
          <w:tcPr>
            <w:tcW w:w="3544" w:type="dxa"/>
            <w:tcBorders>
              <w:top w:val="nil"/>
              <w:left w:val="nil"/>
              <w:bottom w:val="nil"/>
            </w:tcBorders>
            <w:vAlign w:val="center"/>
          </w:tcPr>
          <w:p w14:paraId="2DF50289" w14:textId="22122BAB" w:rsidR="004F463B" w:rsidRPr="00653095" w:rsidRDefault="004F463B" w:rsidP="004F463B">
            <w:pPr>
              <w:pStyle w:val="NoSpacing"/>
              <w:ind w:rightChars="-203" w:right="-447"/>
              <w:jc w:val="both"/>
              <w:rPr>
                <w:rFonts w:ascii="Arial" w:hAnsi="Arial" w:cs="Arial"/>
                <w:noProof/>
                <w:sz w:val="20"/>
                <w:szCs w:val="20"/>
              </w:rPr>
            </w:pPr>
            <w:r w:rsidRPr="00653095">
              <w:rPr>
                <w:rFonts w:ascii="Arial" w:hAnsi="Arial" w:cs="Arial"/>
                <w:sz w:val="20"/>
                <w:szCs w:val="20"/>
              </w:rPr>
              <w:t>3917 2004</w:t>
            </w:r>
          </w:p>
        </w:tc>
      </w:tr>
      <w:tr w:rsidR="004F463B" w:rsidRPr="006B1C6B" w14:paraId="4510A810" w14:textId="77777777" w:rsidTr="00E80794">
        <w:trPr>
          <w:trHeight w:val="397"/>
          <w:jc w:val="center"/>
        </w:trPr>
        <w:tc>
          <w:tcPr>
            <w:tcW w:w="1980" w:type="dxa"/>
            <w:vMerge/>
            <w:shd w:val="clear" w:color="auto" w:fill="auto"/>
            <w:vAlign w:val="center"/>
          </w:tcPr>
          <w:p w14:paraId="5E1BDD05" w14:textId="77777777" w:rsidR="004F463B" w:rsidRPr="00F44C9D" w:rsidRDefault="004F463B" w:rsidP="004F463B">
            <w:pPr>
              <w:pStyle w:val="NoSpacing"/>
              <w:ind w:rightChars="-203" w:right="-447"/>
              <w:rPr>
                <w:rFonts w:ascii="Arial" w:hAnsi="Arial" w:cs="Arial"/>
                <w:noProof/>
                <w:sz w:val="20"/>
                <w:szCs w:val="20"/>
              </w:rPr>
            </w:pPr>
          </w:p>
        </w:tc>
        <w:tc>
          <w:tcPr>
            <w:tcW w:w="4536" w:type="dxa"/>
            <w:vMerge/>
            <w:tcBorders>
              <w:right w:val="single" w:sz="4" w:space="0" w:color="auto"/>
            </w:tcBorders>
            <w:shd w:val="clear" w:color="auto" w:fill="auto"/>
            <w:vAlign w:val="center"/>
          </w:tcPr>
          <w:p w14:paraId="6DFAE1C1" w14:textId="77777777" w:rsidR="004F463B" w:rsidRPr="00F44C9D" w:rsidRDefault="004F463B" w:rsidP="004F463B">
            <w:pPr>
              <w:pStyle w:val="NoSpacing"/>
              <w:numPr>
                <w:ilvl w:val="0"/>
                <w:numId w:val="7"/>
              </w:numPr>
              <w:ind w:left="279" w:rightChars="-203" w:right="-447" w:hanging="279"/>
              <w:rPr>
                <w:rFonts w:ascii="Arial" w:hAnsi="Arial" w:cs="Arial"/>
                <w:noProof/>
                <w:sz w:val="20"/>
                <w:szCs w:val="20"/>
              </w:rPr>
            </w:pPr>
          </w:p>
        </w:tc>
        <w:tc>
          <w:tcPr>
            <w:tcW w:w="992" w:type="dxa"/>
            <w:tcBorders>
              <w:top w:val="nil"/>
              <w:left w:val="single" w:sz="4" w:space="0" w:color="auto"/>
              <w:bottom w:val="single" w:sz="4" w:space="0" w:color="auto"/>
              <w:right w:val="nil"/>
            </w:tcBorders>
            <w:vAlign w:val="center"/>
          </w:tcPr>
          <w:p w14:paraId="2131943F" w14:textId="6B7DDA0C" w:rsidR="004F463B" w:rsidRPr="004517F0" w:rsidRDefault="004F463B" w:rsidP="004F463B">
            <w:pPr>
              <w:pStyle w:val="NoSpacing"/>
              <w:spacing w:line="276" w:lineRule="auto"/>
              <w:ind w:rightChars="-203" w:right="-447"/>
              <w:jc w:val="both"/>
              <w:rPr>
                <w:rFonts w:ascii="Arial" w:hAnsi="Arial" w:cs="Arial"/>
                <w:noProof/>
                <w:sz w:val="20"/>
                <w:szCs w:val="20"/>
              </w:rPr>
            </w:pPr>
            <w:r>
              <w:t>Address:</w:t>
            </w:r>
          </w:p>
        </w:tc>
        <w:tc>
          <w:tcPr>
            <w:tcW w:w="3544" w:type="dxa"/>
            <w:tcBorders>
              <w:top w:val="nil"/>
              <w:left w:val="nil"/>
              <w:bottom w:val="single" w:sz="4" w:space="0" w:color="auto"/>
              <w:right w:val="single" w:sz="4" w:space="0" w:color="auto"/>
            </w:tcBorders>
            <w:vAlign w:val="center"/>
          </w:tcPr>
          <w:p w14:paraId="0610E632" w14:textId="77777777" w:rsidR="004F463B" w:rsidRPr="00F44C9D" w:rsidRDefault="004F463B" w:rsidP="004F463B">
            <w:pPr>
              <w:pStyle w:val="NoSpacing"/>
              <w:ind w:left="400" w:rightChars="-203" w:right="-447" w:hangingChars="200" w:hanging="400"/>
              <w:jc w:val="both"/>
              <w:rPr>
                <w:rFonts w:ascii="Arial" w:hAnsi="Arial" w:cs="Arial"/>
                <w:noProof/>
                <w:sz w:val="20"/>
                <w:szCs w:val="20"/>
              </w:rPr>
            </w:pPr>
            <w:r w:rsidRPr="00F44C9D">
              <w:rPr>
                <w:rFonts w:ascii="Arial" w:hAnsi="Arial" w:cs="Arial"/>
                <w:noProof/>
                <w:sz w:val="20"/>
                <w:szCs w:val="20"/>
              </w:rPr>
              <w:t>Room 6.60, Run Run Shaw</w:t>
            </w:r>
            <w:r>
              <w:rPr>
                <w:rFonts w:ascii="Arial" w:hAnsi="Arial" w:cs="Arial"/>
                <w:noProof/>
                <w:sz w:val="20"/>
                <w:szCs w:val="20"/>
              </w:rPr>
              <w:t xml:space="preserve"> </w:t>
            </w:r>
            <w:r w:rsidRPr="00F44C9D">
              <w:rPr>
                <w:rFonts w:ascii="Arial" w:hAnsi="Arial" w:cs="Arial"/>
                <w:noProof/>
                <w:sz w:val="20"/>
                <w:szCs w:val="20"/>
              </w:rPr>
              <w:t>Tower</w:t>
            </w:r>
          </w:p>
          <w:p w14:paraId="515BAD35" w14:textId="77777777" w:rsidR="004F463B" w:rsidRPr="00F44C9D" w:rsidRDefault="004F463B" w:rsidP="004F463B">
            <w:pPr>
              <w:pStyle w:val="NoSpacing"/>
              <w:ind w:left="400" w:rightChars="-203" w:right="-447" w:hangingChars="200" w:hanging="400"/>
              <w:jc w:val="both"/>
              <w:rPr>
                <w:rFonts w:ascii="Arial" w:hAnsi="Arial" w:cs="Arial"/>
                <w:noProof/>
                <w:sz w:val="20"/>
                <w:szCs w:val="20"/>
              </w:rPr>
            </w:pPr>
          </w:p>
        </w:tc>
      </w:tr>
      <w:tr w:rsidR="004F463B" w:rsidRPr="006B1C6B" w14:paraId="2C360998" w14:textId="77777777" w:rsidTr="00E80794">
        <w:trPr>
          <w:trHeight w:val="86"/>
          <w:jc w:val="center"/>
        </w:trPr>
        <w:tc>
          <w:tcPr>
            <w:tcW w:w="1980" w:type="dxa"/>
            <w:vMerge w:val="restart"/>
            <w:shd w:val="clear" w:color="auto" w:fill="auto"/>
            <w:vAlign w:val="center"/>
          </w:tcPr>
          <w:p w14:paraId="2B0C578A" w14:textId="77777777" w:rsidR="004F463B" w:rsidRPr="00F44C9D" w:rsidRDefault="004F463B" w:rsidP="004F463B">
            <w:pPr>
              <w:pStyle w:val="NoSpacing"/>
              <w:ind w:rightChars="-203" w:right="-447"/>
              <w:rPr>
                <w:rFonts w:ascii="Arial" w:hAnsi="Arial" w:cs="Arial"/>
                <w:noProof/>
                <w:sz w:val="20"/>
                <w:szCs w:val="20"/>
              </w:rPr>
            </w:pPr>
          </w:p>
          <w:p w14:paraId="138707ED" w14:textId="77777777" w:rsidR="004F463B" w:rsidRDefault="004F463B" w:rsidP="004F463B">
            <w:pPr>
              <w:pStyle w:val="NoSpacing"/>
              <w:ind w:rightChars="-203" w:right="-447"/>
              <w:rPr>
                <w:rFonts w:ascii="Arial" w:hAnsi="Arial" w:cs="Arial"/>
                <w:noProof/>
                <w:sz w:val="20"/>
                <w:szCs w:val="20"/>
              </w:rPr>
            </w:pPr>
            <w:r w:rsidRPr="00F44C9D">
              <w:rPr>
                <w:rFonts w:ascii="Arial" w:hAnsi="Arial" w:cs="Arial"/>
                <w:noProof/>
                <w:sz w:val="20"/>
                <w:szCs w:val="20"/>
              </w:rPr>
              <w:t xml:space="preserve">Common Core </w:t>
            </w:r>
          </w:p>
          <w:p w14:paraId="3E47CAD1" w14:textId="77777777" w:rsidR="004F463B" w:rsidRPr="00F44C9D" w:rsidRDefault="004F463B" w:rsidP="004F463B">
            <w:pPr>
              <w:pStyle w:val="NoSpacing"/>
              <w:ind w:rightChars="-203" w:right="-447"/>
              <w:rPr>
                <w:rFonts w:ascii="Arial" w:hAnsi="Arial" w:cs="Arial"/>
                <w:noProof/>
                <w:sz w:val="20"/>
                <w:szCs w:val="20"/>
              </w:rPr>
            </w:pPr>
            <w:r w:rsidRPr="00F44C9D">
              <w:rPr>
                <w:rFonts w:ascii="Arial" w:hAnsi="Arial" w:cs="Arial"/>
                <w:noProof/>
                <w:sz w:val="20"/>
                <w:szCs w:val="20"/>
              </w:rPr>
              <w:t>Office</w:t>
            </w:r>
          </w:p>
        </w:tc>
        <w:tc>
          <w:tcPr>
            <w:tcW w:w="4536" w:type="dxa"/>
            <w:vMerge w:val="restart"/>
            <w:shd w:val="clear" w:color="auto" w:fill="auto"/>
            <w:vAlign w:val="center"/>
          </w:tcPr>
          <w:p w14:paraId="633C84D9" w14:textId="77777777" w:rsidR="004F463B" w:rsidRPr="00F44C9D" w:rsidRDefault="004F463B" w:rsidP="004F463B">
            <w:pPr>
              <w:pStyle w:val="NoSpacing"/>
              <w:numPr>
                <w:ilvl w:val="0"/>
                <w:numId w:val="7"/>
              </w:numPr>
              <w:ind w:left="279" w:rightChars="-203" w:right="-447" w:hanging="279"/>
              <w:rPr>
                <w:rFonts w:ascii="Arial" w:hAnsi="Arial" w:cs="Arial"/>
                <w:noProof/>
                <w:sz w:val="20"/>
                <w:szCs w:val="20"/>
              </w:rPr>
            </w:pPr>
            <w:r w:rsidRPr="00F44C9D">
              <w:rPr>
                <w:rFonts w:ascii="Arial" w:hAnsi="Arial" w:cs="Arial"/>
                <w:noProof/>
                <w:sz w:val="20"/>
                <w:szCs w:val="20"/>
              </w:rPr>
              <w:t>Common core curriculum</w:t>
            </w:r>
          </w:p>
        </w:tc>
        <w:tc>
          <w:tcPr>
            <w:tcW w:w="992" w:type="dxa"/>
            <w:tcBorders>
              <w:top w:val="single" w:sz="4" w:space="0" w:color="auto"/>
              <w:bottom w:val="nil"/>
              <w:right w:val="nil"/>
            </w:tcBorders>
            <w:vAlign w:val="center"/>
          </w:tcPr>
          <w:p w14:paraId="54074184" w14:textId="77777777" w:rsidR="004F463B" w:rsidRDefault="004F463B" w:rsidP="004F463B">
            <w:pPr>
              <w:pStyle w:val="NoSpacing"/>
              <w:spacing w:line="276" w:lineRule="auto"/>
              <w:ind w:rightChars="-203" w:right="-447"/>
              <w:jc w:val="both"/>
              <w:rPr>
                <w:rFonts w:ascii="Arial" w:hAnsi="Arial" w:cs="Arial"/>
                <w:noProof/>
                <w:sz w:val="20"/>
                <w:szCs w:val="20"/>
              </w:rPr>
            </w:pPr>
          </w:p>
          <w:p w14:paraId="4B8A56C6" w14:textId="1647DAC0"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Website:</w:t>
            </w:r>
          </w:p>
        </w:tc>
        <w:tc>
          <w:tcPr>
            <w:tcW w:w="3544" w:type="dxa"/>
            <w:tcBorders>
              <w:top w:val="single" w:sz="4" w:space="0" w:color="auto"/>
              <w:left w:val="nil"/>
              <w:bottom w:val="nil"/>
            </w:tcBorders>
            <w:vAlign w:val="center"/>
          </w:tcPr>
          <w:p w14:paraId="152FD84D" w14:textId="77777777" w:rsidR="004F463B" w:rsidRDefault="004F463B" w:rsidP="004F463B">
            <w:pPr>
              <w:pStyle w:val="NoSpacing"/>
              <w:ind w:rightChars="-203" w:right="-447"/>
              <w:jc w:val="both"/>
              <w:rPr>
                <w:rStyle w:val="Hyperlink"/>
                <w:rFonts w:ascii="Arial" w:hAnsi="Arial" w:cs="Arial"/>
                <w:noProof/>
                <w:sz w:val="20"/>
                <w:szCs w:val="20"/>
              </w:rPr>
            </w:pPr>
          </w:p>
          <w:p w14:paraId="6789CACD" w14:textId="77777777" w:rsidR="004F463B" w:rsidRPr="00F44C9D" w:rsidRDefault="004F463B" w:rsidP="004F463B">
            <w:pPr>
              <w:pStyle w:val="NoSpacing"/>
              <w:ind w:rightChars="-203" w:right="-447"/>
              <w:jc w:val="both"/>
              <w:rPr>
                <w:rFonts w:ascii="Arial" w:hAnsi="Arial" w:cs="Arial"/>
                <w:noProof/>
                <w:sz w:val="20"/>
                <w:szCs w:val="20"/>
              </w:rPr>
            </w:pPr>
            <w:hyperlink r:id="rId26" w:history="1">
              <w:r w:rsidRPr="007F3207">
                <w:rPr>
                  <w:rStyle w:val="Hyperlink"/>
                  <w:rFonts w:ascii="Arial" w:hAnsi="Arial" w:cs="Arial"/>
                  <w:noProof/>
                  <w:sz w:val="20"/>
                  <w:szCs w:val="20"/>
                </w:rPr>
                <w:t>http://commoncore.hku.hk</w:t>
              </w:r>
            </w:hyperlink>
            <w:r>
              <w:rPr>
                <w:rFonts w:ascii="Arial" w:hAnsi="Arial" w:cs="Arial"/>
                <w:noProof/>
                <w:sz w:val="20"/>
                <w:szCs w:val="20"/>
              </w:rPr>
              <w:t xml:space="preserve"> </w:t>
            </w:r>
          </w:p>
        </w:tc>
      </w:tr>
      <w:tr w:rsidR="004F463B" w:rsidRPr="006B1C6B" w14:paraId="1A8C1C80" w14:textId="77777777" w:rsidTr="00E80794">
        <w:trPr>
          <w:trHeight w:val="86"/>
          <w:jc w:val="center"/>
        </w:trPr>
        <w:tc>
          <w:tcPr>
            <w:tcW w:w="1980" w:type="dxa"/>
            <w:vMerge/>
            <w:shd w:val="clear" w:color="auto" w:fill="auto"/>
            <w:vAlign w:val="center"/>
          </w:tcPr>
          <w:p w14:paraId="301ACE02" w14:textId="77777777" w:rsidR="004F463B" w:rsidRPr="00F44C9D"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0F5DE8A3" w14:textId="77777777" w:rsidR="004F463B" w:rsidRPr="00F44C9D" w:rsidRDefault="004F463B" w:rsidP="004F463B">
            <w:pPr>
              <w:pStyle w:val="NoSpacing"/>
              <w:numPr>
                <w:ilvl w:val="0"/>
                <w:numId w:val="7"/>
              </w:numPr>
              <w:ind w:left="279" w:rightChars="-203" w:right="-447" w:hanging="279"/>
              <w:rPr>
                <w:rFonts w:ascii="Arial" w:hAnsi="Arial" w:cs="Arial"/>
                <w:noProof/>
                <w:sz w:val="20"/>
                <w:szCs w:val="20"/>
              </w:rPr>
            </w:pPr>
          </w:p>
        </w:tc>
        <w:tc>
          <w:tcPr>
            <w:tcW w:w="992" w:type="dxa"/>
            <w:tcBorders>
              <w:top w:val="nil"/>
              <w:bottom w:val="nil"/>
              <w:right w:val="nil"/>
            </w:tcBorders>
            <w:vAlign w:val="center"/>
          </w:tcPr>
          <w:p w14:paraId="20B27AC0" w14:textId="5D9FBE08"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Email:</w:t>
            </w:r>
          </w:p>
        </w:tc>
        <w:tc>
          <w:tcPr>
            <w:tcW w:w="3544" w:type="dxa"/>
            <w:tcBorders>
              <w:top w:val="nil"/>
              <w:left w:val="nil"/>
              <w:bottom w:val="nil"/>
            </w:tcBorders>
            <w:vAlign w:val="center"/>
          </w:tcPr>
          <w:p w14:paraId="7A1BE0CD" w14:textId="77777777" w:rsidR="004F463B" w:rsidRPr="00F44C9D" w:rsidRDefault="004F463B" w:rsidP="004F463B">
            <w:pPr>
              <w:pStyle w:val="NoSpacing"/>
              <w:ind w:rightChars="-203" w:right="-447"/>
              <w:jc w:val="both"/>
              <w:rPr>
                <w:rFonts w:ascii="Arial" w:hAnsi="Arial" w:cs="Arial"/>
                <w:noProof/>
                <w:sz w:val="20"/>
                <w:szCs w:val="20"/>
              </w:rPr>
            </w:pPr>
            <w:r>
              <w:rPr>
                <w:rFonts w:ascii="Arial" w:hAnsi="Arial" w:cs="Arial"/>
                <w:noProof/>
                <w:sz w:val="20"/>
                <w:szCs w:val="20"/>
              </w:rPr>
              <w:t>commoncore@hku.hk</w:t>
            </w:r>
          </w:p>
        </w:tc>
      </w:tr>
      <w:tr w:rsidR="004F463B" w:rsidRPr="006B1C6B" w14:paraId="7F64DC21" w14:textId="77777777" w:rsidTr="00E80794">
        <w:trPr>
          <w:trHeight w:val="86"/>
          <w:jc w:val="center"/>
        </w:trPr>
        <w:tc>
          <w:tcPr>
            <w:tcW w:w="1980" w:type="dxa"/>
            <w:vMerge/>
            <w:shd w:val="clear" w:color="auto" w:fill="auto"/>
            <w:vAlign w:val="center"/>
          </w:tcPr>
          <w:p w14:paraId="0C2E1014" w14:textId="77777777" w:rsidR="004F463B" w:rsidRPr="00F44C9D"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5E2B7DDF" w14:textId="77777777" w:rsidR="004F463B" w:rsidRPr="00F44C9D" w:rsidRDefault="004F463B" w:rsidP="004F463B">
            <w:pPr>
              <w:pStyle w:val="NoSpacing"/>
              <w:numPr>
                <w:ilvl w:val="0"/>
                <w:numId w:val="7"/>
              </w:numPr>
              <w:ind w:left="279" w:rightChars="-203" w:right="-447" w:hanging="279"/>
              <w:rPr>
                <w:rFonts w:ascii="Arial" w:hAnsi="Arial" w:cs="Arial"/>
                <w:noProof/>
                <w:sz w:val="20"/>
                <w:szCs w:val="20"/>
              </w:rPr>
            </w:pPr>
          </w:p>
        </w:tc>
        <w:tc>
          <w:tcPr>
            <w:tcW w:w="992" w:type="dxa"/>
            <w:tcBorders>
              <w:top w:val="nil"/>
              <w:bottom w:val="nil"/>
              <w:right w:val="nil"/>
            </w:tcBorders>
            <w:vAlign w:val="center"/>
          </w:tcPr>
          <w:p w14:paraId="4588AD1A" w14:textId="544A2148"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Tel:</w:t>
            </w:r>
          </w:p>
        </w:tc>
        <w:tc>
          <w:tcPr>
            <w:tcW w:w="3544" w:type="dxa"/>
            <w:tcBorders>
              <w:top w:val="nil"/>
              <w:left w:val="nil"/>
              <w:bottom w:val="nil"/>
            </w:tcBorders>
            <w:vAlign w:val="center"/>
          </w:tcPr>
          <w:p w14:paraId="2765972A" w14:textId="77777777" w:rsidR="004F463B" w:rsidRPr="00F44C9D" w:rsidRDefault="004F463B" w:rsidP="004F463B">
            <w:pPr>
              <w:pStyle w:val="NoSpacing"/>
              <w:ind w:rightChars="-203" w:right="-447"/>
              <w:jc w:val="both"/>
              <w:rPr>
                <w:rFonts w:ascii="Arial" w:hAnsi="Arial" w:cs="Arial"/>
                <w:noProof/>
                <w:sz w:val="20"/>
                <w:szCs w:val="20"/>
              </w:rPr>
            </w:pPr>
            <w:r>
              <w:rPr>
                <w:rFonts w:ascii="Arial" w:hAnsi="Arial" w:cs="Arial"/>
                <w:noProof/>
                <w:sz w:val="20"/>
                <w:szCs w:val="20"/>
              </w:rPr>
              <w:t xml:space="preserve">2219 4957    </w:t>
            </w:r>
          </w:p>
        </w:tc>
      </w:tr>
      <w:tr w:rsidR="004F463B" w:rsidRPr="006B1C6B" w14:paraId="5929312E" w14:textId="77777777" w:rsidTr="00E80794">
        <w:trPr>
          <w:trHeight w:val="86"/>
          <w:jc w:val="center"/>
        </w:trPr>
        <w:tc>
          <w:tcPr>
            <w:tcW w:w="1980" w:type="dxa"/>
            <w:vMerge/>
            <w:shd w:val="clear" w:color="auto" w:fill="auto"/>
            <w:vAlign w:val="center"/>
          </w:tcPr>
          <w:p w14:paraId="5B5DCED4" w14:textId="77777777" w:rsidR="004F463B" w:rsidRPr="00F44C9D"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38D48A23" w14:textId="77777777" w:rsidR="004F463B" w:rsidRPr="00F44C9D" w:rsidRDefault="004F463B" w:rsidP="004F463B">
            <w:pPr>
              <w:pStyle w:val="NoSpacing"/>
              <w:numPr>
                <w:ilvl w:val="0"/>
                <w:numId w:val="7"/>
              </w:numPr>
              <w:ind w:left="279" w:rightChars="-203" w:right="-447" w:hanging="279"/>
              <w:rPr>
                <w:rFonts w:ascii="Arial" w:hAnsi="Arial" w:cs="Arial"/>
                <w:noProof/>
                <w:sz w:val="20"/>
                <w:szCs w:val="20"/>
              </w:rPr>
            </w:pPr>
          </w:p>
        </w:tc>
        <w:tc>
          <w:tcPr>
            <w:tcW w:w="992" w:type="dxa"/>
            <w:tcBorders>
              <w:top w:val="nil"/>
              <w:bottom w:val="single" w:sz="4" w:space="0" w:color="auto"/>
              <w:right w:val="nil"/>
            </w:tcBorders>
            <w:vAlign w:val="center"/>
          </w:tcPr>
          <w:p w14:paraId="1B6C74C6" w14:textId="7CB186A0" w:rsidR="004F463B" w:rsidRPr="004517F0" w:rsidRDefault="004F463B" w:rsidP="004F463B">
            <w:pPr>
              <w:pStyle w:val="NoSpacing"/>
              <w:spacing w:line="276" w:lineRule="auto"/>
              <w:ind w:rightChars="-203" w:right="-447"/>
              <w:jc w:val="both"/>
              <w:rPr>
                <w:rFonts w:ascii="Arial" w:hAnsi="Arial" w:cs="Arial"/>
                <w:noProof/>
                <w:sz w:val="20"/>
                <w:szCs w:val="20"/>
              </w:rPr>
            </w:pPr>
            <w:r>
              <w:t>Address:</w:t>
            </w:r>
          </w:p>
        </w:tc>
        <w:tc>
          <w:tcPr>
            <w:tcW w:w="3544" w:type="dxa"/>
            <w:tcBorders>
              <w:top w:val="nil"/>
              <w:left w:val="nil"/>
              <w:bottom w:val="single" w:sz="4" w:space="0" w:color="auto"/>
            </w:tcBorders>
            <w:vAlign w:val="center"/>
          </w:tcPr>
          <w:p w14:paraId="2AC89577" w14:textId="77777777" w:rsidR="004F463B" w:rsidRDefault="004F463B" w:rsidP="004F463B">
            <w:pPr>
              <w:pStyle w:val="NoSpacing"/>
              <w:ind w:rightChars="-203" w:right="-447"/>
              <w:jc w:val="both"/>
              <w:rPr>
                <w:rFonts w:ascii="Arial" w:hAnsi="Arial" w:cs="Arial"/>
                <w:noProof/>
                <w:sz w:val="20"/>
                <w:szCs w:val="20"/>
              </w:rPr>
            </w:pPr>
            <w:r w:rsidRPr="00F44C9D">
              <w:rPr>
                <w:rFonts w:ascii="Arial" w:hAnsi="Arial" w:cs="Arial"/>
                <w:noProof/>
                <w:sz w:val="20"/>
                <w:szCs w:val="20"/>
              </w:rPr>
              <w:t>Room 136, Main Building</w:t>
            </w:r>
          </w:p>
          <w:p w14:paraId="6C1ABF48" w14:textId="77777777" w:rsidR="004F463B" w:rsidRPr="00F44C9D" w:rsidRDefault="004F463B" w:rsidP="004F463B">
            <w:pPr>
              <w:pStyle w:val="NoSpacing"/>
              <w:ind w:rightChars="-203" w:right="-447"/>
              <w:jc w:val="both"/>
              <w:rPr>
                <w:rFonts w:ascii="Arial" w:hAnsi="Arial" w:cs="Arial"/>
                <w:noProof/>
                <w:sz w:val="20"/>
                <w:szCs w:val="20"/>
              </w:rPr>
            </w:pPr>
          </w:p>
        </w:tc>
      </w:tr>
      <w:tr w:rsidR="004F463B" w:rsidRPr="006B1C6B" w14:paraId="670D4A5A" w14:textId="77777777" w:rsidTr="00E80794">
        <w:trPr>
          <w:trHeight w:val="179"/>
          <w:jc w:val="center"/>
        </w:trPr>
        <w:tc>
          <w:tcPr>
            <w:tcW w:w="1980" w:type="dxa"/>
            <w:vMerge w:val="restart"/>
            <w:shd w:val="clear" w:color="auto" w:fill="auto"/>
            <w:vAlign w:val="center"/>
          </w:tcPr>
          <w:p w14:paraId="1C508DA7" w14:textId="77777777" w:rsidR="004F463B" w:rsidRDefault="004F463B" w:rsidP="004F463B">
            <w:pPr>
              <w:ind w:rightChars="-203" w:right="-447"/>
              <w:rPr>
                <w:rFonts w:ascii="Arial" w:hAnsi="Arial" w:cs="Arial"/>
                <w:noProof/>
                <w:sz w:val="20"/>
                <w:szCs w:val="20"/>
              </w:rPr>
            </w:pPr>
          </w:p>
          <w:p w14:paraId="5956EE46" w14:textId="77777777" w:rsidR="004F463B" w:rsidRPr="00F44C9D" w:rsidRDefault="004F463B" w:rsidP="004F463B">
            <w:pPr>
              <w:ind w:rightChars="-203" w:right="-447"/>
              <w:rPr>
                <w:rFonts w:ascii="Arial" w:hAnsi="Arial" w:cs="Arial"/>
                <w:noProof/>
                <w:sz w:val="20"/>
                <w:szCs w:val="20"/>
              </w:rPr>
            </w:pPr>
            <w:r w:rsidRPr="00F44C9D">
              <w:rPr>
                <w:rFonts w:ascii="Arial" w:hAnsi="Arial" w:cs="Arial"/>
                <w:noProof/>
                <w:sz w:val="20"/>
                <w:szCs w:val="20"/>
              </w:rPr>
              <w:t xml:space="preserve">Examinations Office </w:t>
            </w:r>
          </w:p>
        </w:tc>
        <w:tc>
          <w:tcPr>
            <w:tcW w:w="4536" w:type="dxa"/>
            <w:vMerge w:val="restart"/>
            <w:shd w:val="clear" w:color="auto" w:fill="auto"/>
            <w:vAlign w:val="center"/>
          </w:tcPr>
          <w:p w14:paraId="76FFCC84" w14:textId="77777777" w:rsidR="004F463B" w:rsidRPr="00F44C9D" w:rsidRDefault="004F463B" w:rsidP="004F463B">
            <w:pPr>
              <w:pStyle w:val="NoSpacing"/>
              <w:numPr>
                <w:ilvl w:val="0"/>
                <w:numId w:val="7"/>
              </w:numPr>
              <w:ind w:left="279" w:rightChars="-203" w:right="-447" w:hanging="279"/>
              <w:rPr>
                <w:rFonts w:ascii="Arial" w:hAnsi="Arial" w:cs="Arial"/>
                <w:noProof/>
                <w:sz w:val="20"/>
                <w:szCs w:val="20"/>
              </w:rPr>
            </w:pPr>
            <w:r w:rsidRPr="00F44C9D">
              <w:rPr>
                <w:rFonts w:ascii="Arial" w:hAnsi="Arial" w:cs="Arial"/>
                <w:noProof/>
                <w:sz w:val="20"/>
                <w:szCs w:val="20"/>
              </w:rPr>
              <w:t>Examination regulations</w:t>
            </w:r>
          </w:p>
          <w:p w14:paraId="4E55E308" w14:textId="77777777" w:rsidR="004F463B" w:rsidRPr="00F44C9D" w:rsidRDefault="004F463B" w:rsidP="004F463B">
            <w:pPr>
              <w:pStyle w:val="NoSpacing"/>
              <w:numPr>
                <w:ilvl w:val="0"/>
                <w:numId w:val="7"/>
              </w:numPr>
              <w:ind w:left="279" w:rightChars="-203" w:right="-447" w:hanging="279"/>
              <w:rPr>
                <w:rFonts w:ascii="Arial" w:hAnsi="Arial" w:cs="Arial"/>
                <w:noProof/>
                <w:sz w:val="20"/>
                <w:szCs w:val="20"/>
              </w:rPr>
            </w:pPr>
            <w:r w:rsidRPr="00F44C9D">
              <w:rPr>
                <w:rFonts w:ascii="Arial" w:hAnsi="Arial" w:cs="Arial"/>
                <w:noProof/>
                <w:sz w:val="20"/>
                <w:szCs w:val="20"/>
              </w:rPr>
              <w:t>Examination timetable</w:t>
            </w:r>
          </w:p>
          <w:p w14:paraId="4FF38624" w14:textId="77777777" w:rsidR="004F463B" w:rsidRPr="00F44C9D" w:rsidRDefault="004F463B" w:rsidP="004F463B">
            <w:pPr>
              <w:pStyle w:val="NoSpacing"/>
              <w:ind w:rightChars="-203" w:right="-447"/>
              <w:rPr>
                <w:rFonts w:ascii="Arial" w:hAnsi="Arial" w:cs="Arial"/>
                <w:noProof/>
                <w:sz w:val="20"/>
                <w:szCs w:val="20"/>
              </w:rPr>
            </w:pPr>
          </w:p>
          <w:p w14:paraId="4C6E03EB" w14:textId="77777777" w:rsidR="004F463B" w:rsidRPr="00F44C9D" w:rsidRDefault="004F463B" w:rsidP="004F463B">
            <w:pPr>
              <w:pStyle w:val="NoSpacing"/>
              <w:ind w:rightChars="-203" w:right="-447"/>
              <w:rPr>
                <w:rFonts w:ascii="Arial" w:hAnsi="Arial" w:cs="Arial"/>
                <w:noProof/>
                <w:sz w:val="20"/>
                <w:szCs w:val="20"/>
              </w:rPr>
            </w:pPr>
          </w:p>
          <w:p w14:paraId="33993D57" w14:textId="77777777" w:rsidR="004F463B" w:rsidRPr="00F44C9D" w:rsidRDefault="004F463B" w:rsidP="004F463B">
            <w:pPr>
              <w:pStyle w:val="NoSpacing"/>
              <w:ind w:rightChars="-203" w:right="-447"/>
              <w:rPr>
                <w:rFonts w:ascii="Arial" w:hAnsi="Arial" w:cs="Arial"/>
                <w:noProof/>
                <w:sz w:val="20"/>
                <w:szCs w:val="20"/>
              </w:rPr>
            </w:pPr>
          </w:p>
        </w:tc>
        <w:tc>
          <w:tcPr>
            <w:tcW w:w="992" w:type="dxa"/>
            <w:tcBorders>
              <w:bottom w:val="nil"/>
              <w:right w:val="nil"/>
            </w:tcBorders>
            <w:vAlign w:val="center"/>
          </w:tcPr>
          <w:p w14:paraId="26DC4E38" w14:textId="77777777" w:rsidR="004F463B" w:rsidRDefault="004F463B" w:rsidP="004F463B">
            <w:pPr>
              <w:pStyle w:val="NoSpacing"/>
              <w:spacing w:line="276" w:lineRule="auto"/>
              <w:ind w:rightChars="-203" w:right="-447"/>
              <w:jc w:val="both"/>
              <w:rPr>
                <w:rFonts w:ascii="Arial" w:hAnsi="Arial" w:cs="Arial"/>
                <w:noProof/>
                <w:sz w:val="20"/>
                <w:szCs w:val="20"/>
              </w:rPr>
            </w:pPr>
          </w:p>
          <w:p w14:paraId="739FA270" w14:textId="639BAB5D"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Website:</w:t>
            </w:r>
          </w:p>
        </w:tc>
        <w:tc>
          <w:tcPr>
            <w:tcW w:w="3544" w:type="dxa"/>
            <w:tcBorders>
              <w:left w:val="nil"/>
              <w:bottom w:val="nil"/>
            </w:tcBorders>
            <w:vAlign w:val="center"/>
          </w:tcPr>
          <w:p w14:paraId="4E278DD6" w14:textId="77777777" w:rsidR="004F463B" w:rsidRDefault="004F463B" w:rsidP="004F463B">
            <w:pPr>
              <w:pStyle w:val="NoSpacing"/>
              <w:ind w:rightChars="-203" w:right="-447"/>
              <w:jc w:val="both"/>
              <w:rPr>
                <w:rStyle w:val="Hyperlink"/>
                <w:rFonts w:ascii="Arial" w:hAnsi="Arial" w:cs="Arial"/>
                <w:noProof/>
                <w:sz w:val="20"/>
                <w:szCs w:val="20"/>
              </w:rPr>
            </w:pPr>
          </w:p>
          <w:p w14:paraId="5E791AFD" w14:textId="77777777" w:rsidR="004F463B" w:rsidRPr="00F44C9D" w:rsidRDefault="004F463B" w:rsidP="004F463B">
            <w:pPr>
              <w:pStyle w:val="NoSpacing"/>
              <w:ind w:rightChars="-203" w:right="-447"/>
              <w:jc w:val="both"/>
              <w:rPr>
                <w:rFonts w:ascii="Arial" w:hAnsi="Arial" w:cs="Arial"/>
                <w:noProof/>
                <w:sz w:val="20"/>
                <w:szCs w:val="20"/>
              </w:rPr>
            </w:pPr>
            <w:hyperlink r:id="rId27" w:history="1">
              <w:r w:rsidRPr="007F3207">
                <w:rPr>
                  <w:rStyle w:val="Hyperlink"/>
                  <w:rFonts w:ascii="Arial" w:hAnsi="Arial" w:cs="Arial"/>
                  <w:noProof/>
                  <w:sz w:val="20"/>
                  <w:szCs w:val="20"/>
                </w:rPr>
                <w:t>http://www.exam.hku.hk</w:t>
              </w:r>
            </w:hyperlink>
            <w:r>
              <w:rPr>
                <w:rFonts w:ascii="Arial" w:hAnsi="Arial" w:cs="Arial"/>
                <w:noProof/>
                <w:sz w:val="20"/>
                <w:szCs w:val="20"/>
              </w:rPr>
              <w:t xml:space="preserve"> </w:t>
            </w:r>
          </w:p>
        </w:tc>
      </w:tr>
      <w:tr w:rsidR="004F463B" w:rsidRPr="006B1C6B" w14:paraId="06699708" w14:textId="77777777" w:rsidTr="00E80794">
        <w:trPr>
          <w:trHeight w:val="175"/>
          <w:jc w:val="center"/>
        </w:trPr>
        <w:tc>
          <w:tcPr>
            <w:tcW w:w="1980" w:type="dxa"/>
            <w:vMerge/>
            <w:shd w:val="clear" w:color="auto" w:fill="auto"/>
            <w:vAlign w:val="center"/>
          </w:tcPr>
          <w:p w14:paraId="03EA54DC" w14:textId="77777777" w:rsidR="004F463B" w:rsidRDefault="004F463B" w:rsidP="004F463B">
            <w:pPr>
              <w:ind w:rightChars="-203" w:right="-447"/>
              <w:rPr>
                <w:rFonts w:ascii="Arial" w:hAnsi="Arial" w:cs="Arial"/>
                <w:noProof/>
                <w:sz w:val="20"/>
                <w:szCs w:val="20"/>
              </w:rPr>
            </w:pPr>
          </w:p>
        </w:tc>
        <w:tc>
          <w:tcPr>
            <w:tcW w:w="4536" w:type="dxa"/>
            <w:vMerge/>
            <w:shd w:val="clear" w:color="auto" w:fill="auto"/>
            <w:vAlign w:val="center"/>
          </w:tcPr>
          <w:p w14:paraId="4FC6408E" w14:textId="77777777" w:rsidR="004F463B" w:rsidRPr="00F44C9D" w:rsidRDefault="004F463B" w:rsidP="004F463B">
            <w:pPr>
              <w:pStyle w:val="NoSpacing"/>
              <w:numPr>
                <w:ilvl w:val="0"/>
                <w:numId w:val="7"/>
              </w:numPr>
              <w:ind w:left="279" w:rightChars="-203" w:right="-447" w:hanging="279"/>
              <w:rPr>
                <w:rFonts w:ascii="Arial" w:hAnsi="Arial" w:cs="Arial"/>
                <w:noProof/>
                <w:sz w:val="20"/>
                <w:szCs w:val="20"/>
              </w:rPr>
            </w:pPr>
          </w:p>
        </w:tc>
        <w:tc>
          <w:tcPr>
            <w:tcW w:w="992" w:type="dxa"/>
            <w:tcBorders>
              <w:top w:val="nil"/>
              <w:bottom w:val="nil"/>
              <w:right w:val="nil"/>
            </w:tcBorders>
            <w:vAlign w:val="center"/>
          </w:tcPr>
          <w:p w14:paraId="03A7701D" w14:textId="660A076B"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Email:</w:t>
            </w:r>
          </w:p>
        </w:tc>
        <w:tc>
          <w:tcPr>
            <w:tcW w:w="3544" w:type="dxa"/>
            <w:tcBorders>
              <w:top w:val="nil"/>
              <w:left w:val="nil"/>
              <w:bottom w:val="nil"/>
            </w:tcBorders>
            <w:vAlign w:val="center"/>
          </w:tcPr>
          <w:p w14:paraId="4984CAEC" w14:textId="77777777" w:rsidR="004F463B" w:rsidRPr="00F44C9D" w:rsidRDefault="004F463B" w:rsidP="004F463B">
            <w:pPr>
              <w:pStyle w:val="NoSpacing"/>
              <w:ind w:rightChars="-203" w:right="-447"/>
              <w:jc w:val="both"/>
              <w:rPr>
                <w:rFonts w:ascii="Arial" w:hAnsi="Arial" w:cs="Arial"/>
                <w:sz w:val="20"/>
                <w:szCs w:val="20"/>
              </w:rPr>
            </w:pPr>
            <w:hyperlink r:id="rId28" w:history="1">
              <w:r w:rsidRPr="00F44C9D">
                <w:rPr>
                  <w:rStyle w:val="Hyperlink"/>
                  <w:rFonts w:ascii="Arial" w:hAnsi="Arial" w:cs="Arial"/>
                  <w:noProof/>
                  <w:sz w:val="20"/>
                  <w:szCs w:val="20"/>
                </w:rPr>
                <w:t>exam@hku.hk</w:t>
              </w:r>
            </w:hyperlink>
          </w:p>
        </w:tc>
      </w:tr>
      <w:tr w:rsidR="004F463B" w:rsidRPr="006B1C6B" w14:paraId="713C3359" w14:textId="77777777" w:rsidTr="00E80794">
        <w:trPr>
          <w:trHeight w:val="175"/>
          <w:jc w:val="center"/>
        </w:trPr>
        <w:tc>
          <w:tcPr>
            <w:tcW w:w="1980" w:type="dxa"/>
            <w:vMerge/>
            <w:shd w:val="clear" w:color="auto" w:fill="auto"/>
            <w:vAlign w:val="center"/>
          </w:tcPr>
          <w:p w14:paraId="1BD3B279" w14:textId="77777777" w:rsidR="004F463B" w:rsidRDefault="004F463B" w:rsidP="004F463B">
            <w:pPr>
              <w:ind w:rightChars="-203" w:right="-447"/>
              <w:rPr>
                <w:rFonts w:ascii="Arial" w:hAnsi="Arial" w:cs="Arial"/>
                <w:noProof/>
                <w:sz w:val="20"/>
                <w:szCs w:val="20"/>
              </w:rPr>
            </w:pPr>
          </w:p>
        </w:tc>
        <w:tc>
          <w:tcPr>
            <w:tcW w:w="4536" w:type="dxa"/>
            <w:vMerge/>
            <w:shd w:val="clear" w:color="auto" w:fill="auto"/>
            <w:vAlign w:val="center"/>
          </w:tcPr>
          <w:p w14:paraId="23729803" w14:textId="77777777" w:rsidR="004F463B" w:rsidRPr="00F44C9D" w:rsidRDefault="004F463B" w:rsidP="004F463B">
            <w:pPr>
              <w:pStyle w:val="NoSpacing"/>
              <w:numPr>
                <w:ilvl w:val="0"/>
                <w:numId w:val="7"/>
              </w:numPr>
              <w:ind w:left="279" w:rightChars="-203" w:right="-447" w:hanging="279"/>
              <w:rPr>
                <w:rFonts w:ascii="Arial" w:hAnsi="Arial" w:cs="Arial"/>
                <w:noProof/>
                <w:sz w:val="20"/>
                <w:szCs w:val="20"/>
              </w:rPr>
            </w:pPr>
          </w:p>
        </w:tc>
        <w:tc>
          <w:tcPr>
            <w:tcW w:w="992" w:type="dxa"/>
            <w:tcBorders>
              <w:top w:val="nil"/>
              <w:bottom w:val="nil"/>
              <w:right w:val="nil"/>
            </w:tcBorders>
            <w:vAlign w:val="center"/>
          </w:tcPr>
          <w:p w14:paraId="7E3E6C93" w14:textId="29CB7EA5"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Tel:</w:t>
            </w:r>
          </w:p>
        </w:tc>
        <w:tc>
          <w:tcPr>
            <w:tcW w:w="3544" w:type="dxa"/>
            <w:tcBorders>
              <w:top w:val="nil"/>
              <w:left w:val="nil"/>
              <w:bottom w:val="nil"/>
            </w:tcBorders>
            <w:vAlign w:val="center"/>
          </w:tcPr>
          <w:p w14:paraId="3BD83A2A" w14:textId="77777777" w:rsidR="004F463B" w:rsidRPr="00F44C9D" w:rsidRDefault="004F463B" w:rsidP="004F463B">
            <w:pPr>
              <w:pStyle w:val="NoSpacing"/>
              <w:ind w:rightChars="-203" w:right="-447"/>
              <w:jc w:val="both"/>
              <w:rPr>
                <w:rFonts w:ascii="Arial" w:hAnsi="Arial" w:cs="Arial"/>
                <w:sz w:val="20"/>
                <w:szCs w:val="20"/>
              </w:rPr>
            </w:pPr>
            <w:r w:rsidRPr="00F44C9D">
              <w:rPr>
                <w:rFonts w:ascii="Arial" w:hAnsi="Arial" w:cs="Arial"/>
                <w:noProof/>
                <w:sz w:val="20"/>
                <w:szCs w:val="20"/>
              </w:rPr>
              <w:t>2859 2439 / 2859 2434</w:t>
            </w:r>
          </w:p>
        </w:tc>
      </w:tr>
      <w:tr w:rsidR="004F463B" w:rsidRPr="006B1C6B" w14:paraId="1D51A34E" w14:textId="77777777" w:rsidTr="00E80794">
        <w:trPr>
          <w:trHeight w:val="175"/>
          <w:jc w:val="center"/>
        </w:trPr>
        <w:tc>
          <w:tcPr>
            <w:tcW w:w="1980" w:type="dxa"/>
            <w:vMerge/>
            <w:shd w:val="clear" w:color="auto" w:fill="auto"/>
            <w:vAlign w:val="center"/>
          </w:tcPr>
          <w:p w14:paraId="2D8AD239" w14:textId="77777777" w:rsidR="004F463B" w:rsidRDefault="004F463B" w:rsidP="004F463B">
            <w:pPr>
              <w:ind w:rightChars="-203" w:right="-447"/>
              <w:rPr>
                <w:rFonts w:ascii="Arial" w:hAnsi="Arial" w:cs="Arial"/>
                <w:noProof/>
                <w:sz w:val="20"/>
                <w:szCs w:val="20"/>
              </w:rPr>
            </w:pPr>
          </w:p>
        </w:tc>
        <w:tc>
          <w:tcPr>
            <w:tcW w:w="4536" w:type="dxa"/>
            <w:vMerge/>
            <w:shd w:val="clear" w:color="auto" w:fill="auto"/>
            <w:vAlign w:val="center"/>
          </w:tcPr>
          <w:p w14:paraId="41AF95F8" w14:textId="77777777" w:rsidR="004F463B" w:rsidRPr="00F44C9D" w:rsidRDefault="004F463B" w:rsidP="004F463B">
            <w:pPr>
              <w:pStyle w:val="NoSpacing"/>
              <w:numPr>
                <w:ilvl w:val="0"/>
                <w:numId w:val="7"/>
              </w:numPr>
              <w:ind w:left="279" w:rightChars="-203" w:right="-447" w:hanging="279"/>
              <w:rPr>
                <w:rFonts w:ascii="Arial" w:hAnsi="Arial" w:cs="Arial"/>
                <w:noProof/>
                <w:sz w:val="20"/>
                <w:szCs w:val="20"/>
              </w:rPr>
            </w:pPr>
          </w:p>
        </w:tc>
        <w:tc>
          <w:tcPr>
            <w:tcW w:w="992" w:type="dxa"/>
            <w:tcBorders>
              <w:top w:val="nil"/>
              <w:bottom w:val="single" w:sz="4" w:space="0" w:color="auto"/>
              <w:right w:val="nil"/>
            </w:tcBorders>
            <w:vAlign w:val="center"/>
          </w:tcPr>
          <w:p w14:paraId="48DE48A8" w14:textId="19808A11" w:rsidR="004F463B" w:rsidRPr="004517F0" w:rsidRDefault="004F463B" w:rsidP="004F463B">
            <w:pPr>
              <w:pStyle w:val="NoSpacing"/>
              <w:spacing w:line="276" w:lineRule="auto"/>
              <w:ind w:rightChars="-203" w:right="-447"/>
              <w:jc w:val="both"/>
              <w:rPr>
                <w:rFonts w:ascii="Arial" w:hAnsi="Arial" w:cs="Arial"/>
                <w:noProof/>
                <w:sz w:val="20"/>
                <w:szCs w:val="20"/>
              </w:rPr>
            </w:pPr>
            <w:r>
              <w:t>Address:</w:t>
            </w:r>
          </w:p>
        </w:tc>
        <w:tc>
          <w:tcPr>
            <w:tcW w:w="3544" w:type="dxa"/>
            <w:tcBorders>
              <w:top w:val="nil"/>
              <w:left w:val="nil"/>
              <w:bottom w:val="single" w:sz="4" w:space="0" w:color="auto"/>
            </w:tcBorders>
            <w:vAlign w:val="center"/>
          </w:tcPr>
          <w:p w14:paraId="129641D5" w14:textId="77777777" w:rsidR="004F463B" w:rsidRDefault="004F463B" w:rsidP="004F463B">
            <w:pPr>
              <w:pStyle w:val="NoSpacing"/>
              <w:ind w:left="400" w:rightChars="-203" w:right="-447" w:hangingChars="200" w:hanging="400"/>
              <w:jc w:val="both"/>
              <w:rPr>
                <w:rFonts w:ascii="Arial" w:hAnsi="Arial" w:cs="Arial"/>
                <w:noProof/>
                <w:sz w:val="20"/>
                <w:szCs w:val="20"/>
              </w:rPr>
            </w:pPr>
            <w:r w:rsidRPr="00F44C9D">
              <w:rPr>
                <w:rFonts w:ascii="Arial" w:hAnsi="Arial" w:cs="Arial"/>
                <w:noProof/>
                <w:sz w:val="20"/>
                <w:szCs w:val="20"/>
              </w:rPr>
              <w:t>Room 1026, 10/F, Knowles Building</w:t>
            </w:r>
          </w:p>
          <w:p w14:paraId="296831F7" w14:textId="77777777" w:rsidR="004F463B" w:rsidRPr="00F44C9D" w:rsidRDefault="004F463B" w:rsidP="004F463B">
            <w:pPr>
              <w:pStyle w:val="NoSpacing"/>
              <w:ind w:left="400" w:rightChars="-203" w:right="-447" w:hangingChars="200" w:hanging="400"/>
              <w:jc w:val="both"/>
              <w:rPr>
                <w:rFonts w:ascii="Arial" w:hAnsi="Arial" w:cs="Arial"/>
                <w:sz w:val="20"/>
                <w:szCs w:val="20"/>
              </w:rPr>
            </w:pPr>
          </w:p>
        </w:tc>
      </w:tr>
      <w:tr w:rsidR="004F463B" w:rsidRPr="006B1C6B" w14:paraId="04CA3A5F" w14:textId="77777777" w:rsidTr="00E80794">
        <w:trPr>
          <w:trHeight w:val="179"/>
          <w:jc w:val="center"/>
        </w:trPr>
        <w:tc>
          <w:tcPr>
            <w:tcW w:w="1980" w:type="dxa"/>
            <w:vMerge w:val="restart"/>
            <w:shd w:val="clear" w:color="auto" w:fill="auto"/>
            <w:vAlign w:val="center"/>
          </w:tcPr>
          <w:p w14:paraId="5FF2A141" w14:textId="77777777" w:rsidR="004F463B" w:rsidRDefault="004F463B" w:rsidP="004F463B">
            <w:pPr>
              <w:pStyle w:val="NoSpacing"/>
              <w:ind w:rightChars="-203" w:right="-447"/>
              <w:rPr>
                <w:rFonts w:ascii="Arial" w:hAnsi="Arial" w:cs="Arial"/>
                <w:noProof/>
                <w:sz w:val="20"/>
                <w:szCs w:val="20"/>
              </w:rPr>
            </w:pPr>
          </w:p>
          <w:p w14:paraId="7A21241C" w14:textId="77777777" w:rsidR="004F463B" w:rsidRDefault="004F463B" w:rsidP="004F463B">
            <w:pPr>
              <w:pStyle w:val="NoSpacing"/>
              <w:ind w:rightChars="-203" w:right="-447"/>
              <w:rPr>
                <w:rFonts w:ascii="Arial" w:hAnsi="Arial" w:cs="Arial"/>
                <w:noProof/>
                <w:sz w:val="20"/>
                <w:szCs w:val="20"/>
              </w:rPr>
            </w:pPr>
            <w:r w:rsidRPr="00F44C9D">
              <w:rPr>
                <w:rFonts w:ascii="Arial" w:hAnsi="Arial" w:cs="Arial"/>
                <w:noProof/>
                <w:sz w:val="20"/>
                <w:szCs w:val="20"/>
              </w:rPr>
              <w:t xml:space="preserve">Finance and </w:t>
            </w:r>
            <w:r>
              <w:rPr>
                <w:rFonts w:ascii="Arial" w:hAnsi="Arial" w:cs="Arial"/>
                <w:noProof/>
                <w:sz w:val="20"/>
                <w:szCs w:val="20"/>
              </w:rPr>
              <w:t xml:space="preserve">  </w:t>
            </w:r>
          </w:p>
          <w:p w14:paraId="64733CC8" w14:textId="77777777" w:rsidR="004F463B" w:rsidRDefault="004F463B" w:rsidP="004F463B">
            <w:pPr>
              <w:pStyle w:val="NoSpacing"/>
              <w:ind w:left="100" w:rightChars="-203" w:right="-447" w:hangingChars="50" w:hanging="100"/>
              <w:rPr>
                <w:rFonts w:ascii="Arial" w:hAnsi="Arial" w:cs="Arial"/>
                <w:noProof/>
                <w:sz w:val="20"/>
                <w:szCs w:val="20"/>
              </w:rPr>
            </w:pPr>
            <w:r w:rsidRPr="00F44C9D">
              <w:rPr>
                <w:rFonts w:ascii="Arial" w:hAnsi="Arial" w:cs="Arial"/>
                <w:noProof/>
                <w:sz w:val="20"/>
                <w:szCs w:val="20"/>
              </w:rPr>
              <w:t>Enterprise Office</w:t>
            </w:r>
          </w:p>
          <w:p w14:paraId="33EFB32D" w14:textId="77777777" w:rsidR="004F463B" w:rsidRPr="00F44C9D" w:rsidRDefault="004F463B" w:rsidP="004F463B">
            <w:pPr>
              <w:pStyle w:val="NoSpacing"/>
              <w:ind w:left="100" w:rightChars="-203" w:right="-447" w:hangingChars="50" w:hanging="100"/>
              <w:rPr>
                <w:rFonts w:ascii="Arial" w:hAnsi="Arial" w:cs="Arial"/>
                <w:noProof/>
                <w:sz w:val="20"/>
                <w:szCs w:val="20"/>
              </w:rPr>
            </w:pPr>
            <w:r w:rsidRPr="00F44C9D">
              <w:rPr>
                <w:rFonts w:ascii="Arial" w:hAnsi="Arial" w:cs="Arial"/>
                <w:noProof/>
                <w:sz w:val="20"/>
                <w:szCs w:val="20"/>
              </w:rPr>
              <w:t>(Student Unit)</w:t>
            </w:r>
          </w:p>
        </w:tc>
        <w:tc>
          <w:tcPr>
            <w:tcW w:w="4536" w:type="dxa"/>
            <w:vMerge w:val="restart"/>
            <w:shd w:val="clear" w:color="auto" w:fill="auto"/>
            <w:vAlign w:val="center"/>
          </w:tcPr>
          <w:p w14:paraId="0DB99C1E" w14:textId="77777777" w:rsidR="004F463B" w:rsidRPr="00F44C9D" w:rsidRDefault="004F463B" w:rsidP="004F463B">
            <w:pPr>
              <w:pStyle w:val="NoSpacing"/>
              <w:numPr>
                <w:ilvl w:val="0"/>
                <w:numId w:val="7"/>
              </w:numPr>
              <w:ind w:left="279" w:rightChars="-203" w:right="-447" w:hanging="279"/>
              <w:rPr>
                <w:rFonts w:ascii="Arial" w:hAnsi="Arial" w:cs="Arial"/>
                <w:noProof/>
                <w:sz w:val="20"/>
                <w:szCs w:val="20"/>
              </w:rPr>
            </w:pPr>
            <w:r w:rsidRPr="00F44C9D">
              <w:rPr>
                <w:rFonts w:ascii="Arial" w:hAnsi="Arial" w:cs="Arial"/>
                <w:noProof/>
                <w:sz w:val="20"/>
                <w:szCs w:val="20"/>
              </w:rPr>
              <w:t xml:space="preserve">Settlement of fees/charges </w:t>
            </w:r>
          </w:p>
          <w:p w14:paraId="24A6EB6A" w14:textId="77777777" w:rsidR="004F463B" w:rsidRPr="00F44C9D" w:rsidRDefault="004F463B" w:rsidP="004F463B">
            <w:pPr>
              <w:pStyle w:val="NoSpacing"/>
              <w:numPr>
                <w:ilvl w:val="0"/>
                <w:numId w:val="7"/>
              </w:numPr>
              <w:ind w:left="279" w:rightChars="-203" w:right="-447" w:hanging="279"/>
              <w:rPr>
                <w:rFonts w:ascii="Arial" w:hAnsi="Arial" w:cs="Arial"/>
                <w:noProof/>
                <w:sz w:val="20"/>
                <w:szCs w:val="20"/>
              </w:rPr>
            </w:pPr>
            <w:r w:rsidRPr="00F44C9D">
              <w:rPr>
                <w:rFonts w:ascii="Arial" w:hAnsi="Arial" w:cs="Arial"/>
                <w:noProof/>
                <w:sz w:val="20"/>
                <w:szCs w:val="20"/>
              </w:rPr>
              <w:t xml:space="preserve">Student account enquiry </w:t>
            </w:r>
          </w:p>
          <w:p w14:paraId="32A2040C" w14:textId="77777777" w:rsidR="004F463B" w:rsidRPr="00376E56" w:rsidRDefault="004F463B" w:rsidP="004F463B">
            <w:pPr>
              <w:pStyle w:val="NoSpacing"/>
              <w:numPr>
                <w:ilvl w:val="0"/>
                <w:numId w:val="7"/>
              </w:numPr>
              <w:ind w:left="279" w:rightChars="-203" w:right="-447" w:hanging="279"/>
              <w:rPr>
                <w:rFonts w:ascii="Arial" w:hAnsi="Arial" w:cs="Arial"/>
                <w:noProof/>
                <w:sz w:val="20"/>
                <w:szCs w:val="20"/>
              </w:rPr>
            </w:pPr>
            <w:r w:rsidRPr="00F44C9D">
              <w:rPr>
                <w:rFonts w:ascii="Arial" w:hAnsi="Arial" w:cs="Arial"/>
                <w:noProof/>
                <w:sz w:val="20"/>
                <w:szCs w:val="20"/>
              </w:rPr>
              <w:t>Payment of scholarships,</w:t>
            </w:r>
            <w:r>
              <w:rPr>
                <w:rFonts w:ascii="Arial" w:hAnsi="Arial" w:cs="Arial"/>
                <w:noProof/>
                <w:sz w:val="20"/>
                <w:szCs w:val="20"/>
              </w:rPr>
              <w:t xml:space="preserve"> </w:t>
            </w:r>
            <w:r w:rsidRPr="00F44C9D">
              <w:rPr>
                <w:rFonts w:ascii="Arial" w:hAnsi="Arial" w:cs="Arial"/>
                <w:noProof/>
                <w:sz w:val="20"/>
                <w:szCs w:val="20"/>
              </w:rPr>
              <w:t xml:space="preserve">prizes and </w:t>
            </w:r>
            <w:r w:rsidRPr="00376E56">
              <w:rPr>
                <w:rFonts w:ascii="Arial" w:hAnsi="Arial" w:cs="Arial"/>
                <w:noProof/>
                <w:sz w:val="20"/>
                <w:szCs w:val="20"/>
              </w:rPr>
              <w:t xml:space="preserve">bursaries </w:t>
            </w:r>
          </w:p>
        </w:tc>
        <w:tc>
          <w:tcPr>
            <w:tcW w:w="992" w:type="dxa"/>
            <w:tcBorders>
              <w:top w:val="single" w:sz="4" w:space="0" w:color="auto"/>
              <w:bottom w:val="nil"/>
              <w:right w:val="nil"/>
            </w:tcBorders>
            <w:vAlign w:val="center"/>
          </w:tcPr>
          <w:p w14:paraId="74CCA937" w14:textId="77777777" w:rsidR="004F463B" w:rsidRDefault="004F463B" w:rsidP="004F463B">
            <w:pPr>
              <w:pStyle w:val="NoSpacing"/>
              <w:spacing w:line="276" w:lineRule="auto"/>
              <w:ind w:rightChars="-203" w:right="-447"/>
              <w:jc w:val="both"/>
              <w:rPr>
                <w:rFonts w:ascii="Arial" w:hAnsi="Arial" w:cs="Arial"/>
                <w:noProof/>
                <w:sz w:val="20"/>
                <w:szCs w:val="20"/>
              </w:rPr>
            </w:pPr>
          </w:p>
          <w:p w14:paraId="722916C1" w14:textId="144E1B8D"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Website:</w:t>
            </w:r>
          </w:p>
        </w:tc>
        <w:tc>
          <w:tcPr>
            <w:tcW w:w="3544" w:type="dxa"/>
            <w:tcBorders>
              <w:top w:val="single" w:sz="4" w:space="0" w:color="auto"/>
              <w:left w:val="nil"/>
              <w:bottom w:val="nil"/>
            </w:tcBorders>
            <w:vAlign w:val="center"/>
          </w:tcPr>
          <w:p w14:paraId="2D5ADD48" w14:textId="77777777" w:rsidR="004F463B" w:rsidRDefault="004F463B" w:rsidP="004F463B">
            <w:pPr>
              <w:pStyle w:val="NoSpacing"/>
              <w:ind w:rightChars="-203" w:right="-447"/>
              <w:jc w:val="both"/>
              <w:rPr>
                <w:rStyle w:val="Hyperlink"/>
                <w:rFonts w:ascii="Arial" w:hAnsi="Arial" w:cs="Arial"/>
                <w:noProof/>
                <w:sz w:val="20"/>
                <w:szCs w:val="20"/>
              </w:rPr>
            </w:pPr>
          </w:p>
          <w:p w14:paraId="11E7CDAE" w14:textId="77777777" w:rsidR="004F463B" w:rsidRPr="00386543" w:rsidRDefault="004F463B" w:rsidP="004F463B">
            <w:pPr>
              <w:pStyle w:val="NoSpacing"/>
              <w:ind w:rightChars="-203" w:right="-447"/>
              <w:jc w:val="both"/>
              <w:rPr>
                <w:rFonts w:ascii="Arial" w:hAnsi="Arial" w:cs="Arial"/>
                <w:noProof/>
                <w:sz w:val="20"/>
                <w:szCs w:val="20"/>
              </w:rPr>
            </w:pPr>
            <w:hyperlink r:id="rId29" w:history="1">
              <w:r w:rsidRPr="00F44C9D">
                <w:rPr>
                  <w:rStyle w:val="Hyperlink"/>
                  <w:rFonts w:ascii="Arial" w:hAnsi="Arial" w:cs="Arial"/>
                  <w:noProof/>
                  <w:sz w:val="20"/>
                  <w:szCs w:val="20"/>
                </w:rPr>
                <w:t>http://www.feo.hku.hk/finance</w:t>
              </w:r>
            </w:hyperlink>
          </w:p>
        </w:tc>
      </w:tr>
      <w:tr w:rsidR="004F463B" w:rsidRPr="006B1C6B" w14:paraId="38A19C96" w14:textId="77777777" w:rsidTr="00E80794">
        <w:trPr>
          <w:trHeight w:val="175"/>
          <w:jc w:val="center"/>
        </w:trPr>
        <w:tc>
          <w:tcPr>
            <w:tcW w:w="1980" w:type="dxa"/>
            <w:vMerge/>
            <w:shd w:val="clear" w:color="auto" w:fill="auto"/>
            <w:vAlign w:val="center"/>
          </w:tcPr>
          <w:p w14:paraId="5D2DFDCA" w14:textId="77777777" w:rsidR="004F463B"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486E1FD3" w14:textId="77777777" w:rsidR="004F463B" w:rsidRPr="00F44C9D" w:rsidRDefault="004F463B" w:rsidP="004F463B">
            <w:pPr>
              <w:pStyle w:val="NoSpacing"/>
              <w:numPr>
                <w:ilvl w:val="0"/>
                <w:numId w:val="7"/>
              </w:numPr>
              <w:ind w:left="279" w:rightChars="-203" w:right="-447" w:hanging="279"/>
              <w:rPr>
                <w:rFonts w:ascii="Arial" w:hAnsi="Arial" w:cs="Arial"/>
                <w:noProof/>
                <w:sz w:val="20"/>
                <w:szCs w:val="20"/>
              </w:rPr>
            </w:pPr>
          </w:p>
        </w:tc>
        <w:tc>
          <w:tcPr>
            <w:tcW w:w="992" w:type="dxa"/>
            <w:tcBorders>
              <w:top w:val="nil"/>
              <w:bottom w:val="nil"/>
              <w:right w:val="nil"/>
            </w:tcBorders>
            <w:vAlign w:val="center"/>
          </w:tcPr>
          <w:p w14:paraId="43C7BBA4" w14:textId="1383A965"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Email:</w:t>
            </w:r>
          </w:p>
        </w:tc>
        <w:tc>
          <w:tcPr>
            <w:tcW w:w="3544" w:type="dxa"/>
            <w:tcBorders>
              <w:top w:val="nil"/>
              <w:left w:val="nil"/>
              <w:bottom w:val="nil"/>
            </w:tcBorders>
            <w:vAlign w:val="center"/>
          </w:tcPr>
          <w:p w14:paraId="6076622F" w14:textId="77777777" w:rsidR="004F463B" w:rsidRPr="00386543" w:rsidRDefault="004F463B" w:rsidP="004F463B">
            <w:pPr>
              <w:pStyle w:val="NoSpacing"/>
              <w:ind w:rightChars="-203" w:right="-447"/>
              <w:jc w:val="both"/>
              <w:rPr>
                <w:rFonts w:ascii="Arial" w:hAnsi="Arial" w:cs="Arial"/>
                <w:noProof/>
                <w:sz w:val="20"/>
                <w:szCs w:val="20"/>
              </w:rPr>
            </w:pPr>
            <w:r w:rsidRPr="00F44C9D">
              <w:rPr>
                <w:rFonts w:ascii="Arial" w:hAnsi="Arial" w:cs="Arial"/>
                <w:noProof/>
                <w:sz w:val="20"/>
                <w:szCs w:val="20"/>
              </w:rPr>
              <w:t>student@fo.hku.hk</w:t>
            </w:r>
          </w:p>
        </w:tc>
      </w:tr>
      <w:tr w:rsidR="004F463B" w:rsidRPr="006B1C6B" w14:paraId="0F4DCA97" w14:textId="77777777" w:rsidTr="00E80794">
        <w:trPr>
          <w:trHeight w:val="175"/>
          <w:jc w:val="center"/>
        </w:trPr>
        <w:tc>
          <w:tcPr>
            <w:tcW w:w="1980" w:type="dxa"/>
            <w:vMerge/>
            <w:shd w:val="clear" w:color="auto" w:fill="auto"/>
            <w:vAlign w:val="center"/>
          </w:tcPr>
          <w:p w14:paraId="2B00F578" w14:textId="77777777" w:rsidR="004F463B"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5ED5C14D" w14:textId="77777777" w:rsidR="004F463B" w:rsidRPr="00F44C9D" w:rsidRDefault="004F463B" w:rsidP="004F463B">
            <w:pPr>
              <w:pStyle w:val="NoSpacing"/>
              <w:numPr>
                <w:ilvl w:val="0"/>
                <w:numId w:val="7"/>
              </w:numPr>
              <w:ind w:left="279" w:rightChars="-203" w:right="-447" w:hanging="279"/>
              <w:rPr>
                <w:rFonts w:ascii="Arial" w:hAnsi="Arial" w:cs="Arial"/>
                <w:noProof/>
                <w:sz w:val="20"/>
                <w:szCs w:val="20"/>
              </w:rPr>
            </w:pPr>
          </w:p>
        </w:tc>
        <w:tc>
          <w:tcPr>
            <w:tcW w:w="992" w:type="dxa"/>
            <w:tcBorders>
              <w:top w:val="nil"/>
              <w:bottom w:val="nil"/>
              <w:right w:val="nil"/>
            </w:tcBorders>
            <w:vAlign w:val="center"/>
          </w:tcPr>
          <w:p w14:paraId="49659677" w14:textId="3D0651DF"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Tel:</w:t>
            </w:r>
          </w:p>
        </w:tc>
        <w:tc>
          <w:tcPr>
            <w:tcW w:w="3544" w:type="dxa"/>
            <w:tcBorders>
              <w:top w:val="nil"/>
              <w:left w:val="nil"/>
              <w:bottom w:val="nil"/>
            </w:tcBorders>
            <w:vAlign w:val="center"/>
          </w:tcPr>
          <w:p w14:paraId="594A37DC" w14:textId="77777777" w:rsidR="004F463B" w:rsidRPr="00F44C9D" w:rsidRDefault="004F463B" w:rsidP="004F463B">
            <w:pPr>
              <w:pStyle w:val="NoSpacing"/>
              <w:ind w:rightChars="-203" w:right="-447"/>
              <w:jc w:val="both"/>
              <w:rPr>
                <w:rFonts w:ascii="Arial" w:hAnsi="Arial" w:cs="Arial"/>
                <w:noProof/>
                <w:sz w:val="20"/>
                <w:szCs w:val="20"/>
              </w:rPr>
            </w:pPr>
            <w:r w:rsidRPr="00F44C9D">
              <w:rPr>
                <w:rFonts w:ascii="Arial" w:hAnsi="Arial" w:cs="Arial"/>
                <w:sz w:val="20"/>
                <w:szCs w:val="20"/>
              </w:rPr>
              <w:t>2859 2337</w:t>
            </w:r>
          </w:p>
        </w:tc>
      </w:tr>
      <w:tr w:rsidR="004F463B" w:rsidRPr="006B1C6B" w14:paraId="15CB4349" w14:textId="77777777" w:rsidTr="00E80794">
        <w:trPr>
          <w:trHeight w:val="175"/>
          <w:jc w:val="center"/>
        </w:trPr>
        <w:tc>
          <w:tcPr>
            <w:tcW w:w="1980" w:type="dxa"/>
            <w:vMerge/>
            <w:shd w:val="clear" w:color="auto" w:fill="auto"/>
            <w:vAlign w:val="center"/>
          </w:tcPr>
          <w:p w14:paraId="3661CA43" w14:textId="77777777" w:rsidR="004F463B"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60994A26" w14:textId="77777777" w:rsidR="004F463B" w:rsidRPr="00F44C9D" w:rsidRDefault="004F463B" w:rsidP="004F463B">
            <w:pPr>
              <w:pStyle w:val="NoSpacing"/>
              <w:numPr>
                <w:ilvl w:val="0"/>
                <w:numId w:val="7"/>
              </w:numPr>
              <w:ind w:left="279" w:rightChars="-203" w:right="-447" w:hanging="279"/>
              <w:rPr>
                <w:rFonts w:ascii="Arial" w:hAnsi="Arial" w:cs="Arial"/>
                <w:noProof/>
                <w:sz w:val="20"/>
                <w:szCs w:val="20"/>
              </w:rPr>
            </w:pPr>
          </w:p>
        </w:tc>
        <w:tc>
          <w:tcPr>
            <w:tcW w:w="992" w:type="dxa"/>
            <w:tcBorders>
              <w:top w:val="nil"/>
              <w:bottom w:val="nil"/>
              <w:right w:val="nil"/>
            </w:tcBorders>
            <w:vAlign w:val="center"/>
          </w:tcPr>
          <w:p w14:paraId="6DE28932" w14:textId="5AD41581" w:rsidR="004F463B" w:rsidRPr="004517F0" w:rsidRDefault="004F463B" w:rsidP="004F463B">
            <w:pPr>
              <w:pStyle w:val="NoSpacing"/>
              <w:spacing w:line="276" w:lineRule="auto"/>
              <w:ind w:rightChars="-203" w:right="-447"/>
              <w:jc w:val="both"/>
              <w:rPr>
                <w:rFonts w:ascii="Arial" w:hAnsi="Arial" w:cs="Arial"/>
                <w:noProof/>
                <w:sz w:val="20"/>
                <w:szCs w:val="20"/>
              </w:rPr>
            </w:pPr>
            <w:r>
              <w:t>Address:</w:t>
            </w:r>
          </w:p>
        </w:tc>
        <w:tc>
          <w:tcPr>
            <w:tcW w:w="3544" w:type="dxa"/>
            <w:tcBorders>
              <w:top w:val="nil"/>
              <w:left w:val="nil"/>
              <w:bottom w:val="nil"/>
            </w:tcBorders>
            <w:vAlign w:val="center"/>
          </w:tcPr>
          <w:p w14:paraId="26B62566" w14:textId="77777777" w:rsidR="004F463B" w:rsidRDefault="004F463B" w:rsidP="004F463B">
            <w:pPr>
              <w:pStyle w:val="NoSpacing"/>
              <w:ind w:rightChars="-203" w:right="-447"/>
              <w:jc w:val="both"/>
              <w:rPr>
                <w:rFonts w:ascii="Arial" w:hAnsi="Arial" w:cs="Arial"/>
                <w:noProof/>
                <w:sz w:val="20"/>
                <w:szCs w:val="20"/>
                <w:lang w:eastAsia="zh-HK"/>
              </w:rPr>
            </w:pPr>
            <w:r w:rsidRPr="00F44C9D">
              <w:rPr>
                <w:rFonts w:ascii="Arial" w:hAnsi="Arial" w:cs="Arial"/>
                <w:noProof/>
                <w:sz w:val="20"/>
                <w:szCs w:val="20"/>
              </w:rPr>
              <w:t xml:space="preserve">1/F, Knowles </w:t>
            </w:r>
            <w:r w:rsidRPr="00F44C9D">
              <w:rPr>
                <w:rFonts w:ascii="Arial" w:hAnsi="Arial" w:cs="Arial"/>
                <w:noProof/>
                <w:sz w:val="20"/>
                <w:szCs w:val="20"/>
                <w:lang w:eastAsia="zh-HK"/>
              </w:rPr>
              <w:t>Building</w:t>
            </w:r>
          </w:p>
          <w:p w14:paraId="34C572A0" w14:textId="77777777" w:rsidR="004F463B" w:rsidRPr="00F44C9D" w:rsidRDefault="004F463B" w:rsidP="004F463B">
            <w:pPr>
              <w:pStyle w:val="NoSpacing"/>
              <w:ind w:rightChars="-203" w:right="-447"/>
              <w:jc w:val="both"/>
              <w:rPr>
                <w:rFonts w:ascii="Arial" w:hAnsi="Arial" w:cs="Arial"/>
                <w:noProof/>
                <w:sz w:val="20"/>
                <w:szCs w:val="20"/>
              </w:rPr>
            </w:pPr>
          </w:p>
        </w:tc>
      </w:tr>
      <w:tr w:rsidR="004F463B" w:rsidRPr="006B1C6B" w14:paraId="54C7E069" w14:textId="77777777" w:rsidTr="00E80794">
        <w:trPr>
          <w:trHeight w:val="93"/>
          <w:jc w:val="center"/>
        </w:trPr>
        <w:tc>
          <w:tcPr>
            <w:tcW w:w="1980" w:type="dxa"/>
            <w:vMerge w:val="restart"/>
            <w:shd w:val="clear" w:color="auto" w:fill="auto"/>
            <w:vAlign w:val="center"/>
          </w:tcPr>
          <w:p w14:paraId="31E11539" w14:textId="77777777" w:rsidR="004F463B" w:rsidRDefault="004F463B" w:rsidP="004F463B">
            <w:pPr>
              <w:pStyle w:val="NoSpacing"/>
              <w:ind w:rightChars="-203" w:right="-447"/>
              <w:rPr>
                <w:rFonts w:ascii="Arial" w:hAnsi="Arial" w:cs="Arial"/>
                <w:noProof/>
                <w:sz w:val="20"/>
                <w:szCs w:val="20"/>
              </w:rPr>
            </w:pPr>
          </w:p>
          <w:p w14:paraId="22F7ED0C" w14:textId="77777777" w:rsidR="004F463B" w:rsidRPr="00F44C9D" w:rsidRDefault="004F463B" w:rsidP="004F463B">
            <w:pPr>
              <w:pStyle w:val="NoSpacing"/>
              <w:ind w:rightChars="-203" w:right="-447"/>
              <w:rPr>
                <w:rFonts w:ascii="Arial" w:hAnsi="Arial" w:cs="Arial"/>
                <w:noProof/>
                <w:sz w:val="20"/>
                <w:szCs w:val="20"/>
              </w:rPr>
            </w:pPr>
            <w:r w:rsidRPr="00F44C9D">
              <w:rPr>
                <w:rFonts w:ascii="Arial" w:hAnsi="Arial" w:cs="Arial"/>
                <w:noProof/>
                <w:sz w:val="20"/>
                <w:szCs w:val="20"/>
              </w:rPr>
              <w:t>Graduate School</w:t>
            </w:r>
          </w:p>
        </w:tc>
        <w:tc>
          <w:tcPr>
            <w:tcW w:w="4536" w:type="dxa"/>
            <w:vMerge w:val="restart"/>
            <w:shd w:val="clear" w:color="auto" w:fill="auto"/>
            <w:vAlign w:val="center"/>
          </w:tcPr>
          <w:p w14:paraId="1C4DA7D3" w14:textId="77777777" w:rsidR="004F463B" w:rsidRPr="00F44C9D" w:rsidRDefault="004F463B" w:rsidP="004F463B">
            <w:pPr>
              <w:pStyle w:val="NoSpacing"/>
              <w:numPr>
                <w:ilvl w:val="0"/>
                <w:numId w:val="8"/>
              </w:numPr>
              <w:ind w:left="267" w:rightChars="-203" w:right="-447" w:hanging="267"/>
              <w:rPr>
                <w:rFonts w:ascii="Arial" w:hAnsi="Arial" w:cs="Arial"/>
                <w:noProof/>
                <w:sz w:val="20"/>
                <w:szCs w:val="20"/>
              </w:rPr>
            </w:pPr>
            <w:r w:rsidRPr="00F44C9D">
              <w:rPr>
                <w:rFonts w:ascii="Arial" w:hAnsi="Arial" w:cs="Arial"/>
                <w:noProof/>
                <w:sz w:val="20"/>
                <w:szCs w:val="20"/>
              </w:rPr>
              <w:t>MPhil and PhD programmes</w:t>
            </w:r>
          </w:p>
        </w:tc>
        <w:tc>
          <w:tcPr>
            <w:tcW w:w="992" w:type="dxa"/>
            <w:tcBorders>
              <w:bottom w:val="nil"/>
              <w:right w:val="nil"/>
            </w:tcBorders>
            <w:vAlign w:val="center"/>
          </w:tcPr>
          <w:p w14:paraId="3FBE64E3" w14:textId="77777777" w:rsidR="004F463B" w:rsidRDefault="004F463B" w:rsidP="004F463B">
            <w:pPr>
              <w:pStyle w:val="NoSpacing"/>
              <w:spacing w:line="276" w:lineRule="auto"/>
              <w:ind w:rightChars="-203" w:right="-447"/>
              <w:jc w:val="both"/>
              <w:rPr>
                <w:rFonts w:ascii="Arial" w:hAnsi="Arial" w:cs="Arial"/>
                <w:noProof/>
                <w:sz w:val="20"/>
                <w:szCs w:val="20"/>
              </w:rPr>
            </w:pPr>
          </w:p>
          <w:p w14:paraId="35444508" w14:textId="4F77D29C"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Website:</w:t>
            </w:r>
          </w:p>
        </w:tc>
        <w:tc>
          <w:tcPr>
            <w:tcW w:w="3544" w:type="dxa"/>
            <w:tcBorders>
              <w:left w:val="nil"/>
              <w:bottom w:val="nil"/>
            </w:tcBorders>
            <w:vAlign w:val="center"/>
          </w:tcPr>
          <w:p w14:paraId="17191056" w14:textId="77777777" w:rsidR="004F463B" w:rsidRDefault="004F463B" w:rsidP="004F463B">
            <w:pPr>
              <w:pStyle w:val="NoSpacing"/>
              <w:ind w:left="500" w:rightChars="-203" w:right="-447" w:hangingChars="250" w:hanging="500"/>
              <w:jc w:val="both"/>
              <w:rPr>
                <w:rStyle w:val="Hyperlink"/>
                <w:rFonts w:ascii="Arial" w:hAnsi="Arial" w:cs="Arial"/>
                <w:noProof/>
                <w:sz w:val="20"/>
                <w:szCs w:val="20"/>
              </w:rPr>
            </w:pPr>
          </w:p>
          <w:p w14:paraId="37947135" w14:textId="77777777" w:rsidR="004F463B" w:rsidRPr="00F44C9D" w:rsidRDefault="004F463B" w:rsidP="004F463B">
            <w:pPr>
              <w:pStyle w:val="NoSpacing"/>
              <w:ind w:left="550" w:rightChars="-203" w:right="-447" w:hangingChars="250" w:hanging="550"/>
              <w:jc w:val="both"/>
              <w:rPr>
                <w:rFonts w:ascii="Arial" w:hAnsi="Arial" w:cs="Arial"/>
                <w:noProof/>
                <w:sz w:val="20"/>
                <w:szCs w:val="20"/>
              </w:rPr>
            </w:pPr>
            <w:hyperlink r:id="rId30" w:history="1">
              <w:r w:rsidRPr="000618B4">
                <w:rPr>
                  <w:rStyle w:val="Hyperlink"/>
                  <w:rFonts w:ascii="Arial" w:hAnsi="Arial" w:cs="Arial"/>
                  <w:noProof/>
                  <w:sz w:val="20"/>
                  <w:szCs w:val="20"/>
                </w:rPr>
                <w:t>http://www.gradsch.hku.hk</w:t>
              </w:r>
            </w:hyperlink>
            <w:r>
              <w:rPr>
                <w:rFonts w:ascii="Arial" w:hAnsi="Arial" w:cs="Arial"/>
                <w:noProof/>
                <w:sz w:val="20"/>
                <w:szCs w:val="20"/>
              </w:rPr>
              <w:t xml:space="preserve">       </w:t>
            </w:r>
          </w:p>
        </w:tc>
      </w:tr>
      <w:tr w:rsidR="004F463B" w:rsidRPr="006B1C6B" w14:paraId="79BA85B5" w14:textId="77777777" w:rsidTr="00E80794">
        <w:trPr>
          <w:trHeight w:val="93"/>
          <w:jc w:val="center"/>
        </w:trPr>
        <w:tc>
          <w:tcPr>
            <w:tcW w:w="1980" w:type="dxa"/>
            <w:vMerge/>
            <w:shd w:val="clear" w:color="auto" w:fill="auto"/>
            <w:vAlign w:val="center"/>
          </w:tcPr>
          <w:p w14:paraId="12F8F40A" w14:textId="77777777" w:rsidR="004F463B"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73B6D994" w14:textId="77777777" w:rsidR="004F463B" w:rsidRPr="00F44C9D" w:rsidRDefault="004F463B" w:rsidP="004F463B">
            <w:pPr>
              <w:pStyle w:val="NoSpacing"/>
              <w:numPr>
                <w:ilvl w:val="0"/>
                <w:numId w:val="8"/>
              </w:numPr>
              <w:ind w:left="267" w:rightChars="-203" w:right="-447" w:hanging="267"/>
              <w:rPr>
                <w:rFonts w:ascii="Arial" w:hAnsi="Arial" w:cs="Arial"/>
                <w:noProof/>
                <w:sz w:val="20"/>
                <w:szCs w:val="20"/>
              </w:rPr>
            </w:pPr>
          </w:p>
        </w:tc>
        <w:tc>
          <w:tcPr>
            <w:tcW w:w="992" w:type="dxa"/>
            <w:tcBorders>
              <w:top w:val="nil"/>
              <w:bottom w:val="nil"/>
              <w:right w:val="nil"/>
            </w:tcBorders>
            <w:vAlign w:val="center"/>
          </w:tcPr>
          <w:p w14:paraId="48C5FA93" w14:textId="42D78077"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Email:</w:t>
            </w:r>
          </w:p>
        </w:tc>
        <w:tc>
          <w:tcPr>
            <w:tcW w:w="3544" w:type="dxa"/>
            <w:tcBorders>
              <w:top w:val="nil"/>
              <w:left w:val="nil"/>
              <w:bottom w:val="nil"/>
            </w:tcBorders>
            <w:vAlign w:val="center"/>
          </w:tcPr>
          <w:p w14:paraId="6E2AC453" w14:textId="77777777" w:rsidR="004F463B" w:rsidRPr="003F4A60" w:rsidRDefault="004F463B" w:rsidP="004F463B">
            <w:pPr>
              <w:pStyle w:val="NoSpacing"/>
              <w:ind w:rightChars="-203" w:right="-447"/>
              <w:jc w:val="both"/>
              <w:rPr>
                <w:rFonts w:ascii="Arial" w:hAnsi="Arial" w:cs="Arial"/>
                <w:noProof/>
                <w:sz w:val="20"/>
                <w:szCs w:val="20"/>
              </w:rPr>
            </w:pPr>
            <w:r w:rsidRPr="00F44C9D">
              <w:rPr>
                <w:rFonts w:ascii="Arial" w:hAnsi="Arial" w:cs="Arial"/>
                <w:noProof/>
                <w:sz w:val="20"/>
                <w:szCs w:val="20"/>
              </w:rPr>
              <w:t>gradsch@hku.hk</w:t>
            </w:r>
          </w:p>
        </w:tc>
      </w:tr>
      <w:tr w:rsidR="004F463B" w:rsidRPr="006B1C6B" w14:paraId="55E5CB33" w14:textId="77777777" w:rsidTr="00E80794">
        <w:trPr>
          <w:trHeight w:val="93"/>
          <w:jc w:val="center"/>
        </w:trPr>
        <w:tc>
          <w:tcPr>
            <w:tcW w:w="1980" w:type="dxa"/>
            <w:vMerge/>
            <w:shd w:val="clear" w:color="auto" w:fill="auto"/>
            <w:vAlign w:val="center"/>
          </w:tcPr>
          <w:p w14:paraId="03A85DC7" w14:textId="77777777" w:rsidR="004F463B"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6D2259DB" w14:textId="77777777" w:rsidR="004F463B" w:rsidRPr="00F44C9D" w:rsidRDefault="004F463B" w:rsidP="004F463B">
            <w:pPr>
              <w:pStyle w:val="NoSpacing"/>
              <w:numPr>
                <w:ilvl w:val="0"/>
                <w:numId w:val="8"/>
              </w:numPr>
              <w:ind w:left="267" w:rightChars="-203" w:right="-447" w:hanging="267"/>
              <w:rPr>
                <w:rFonts w:ascii="Arial" w:hAnsi="Arial" w:cs="Arial"/>
                <w:noProof/>
                <w:sz w:val="20"/>
                <w:szCs w:val="20"/>
              </w:rPr>
            </w:pPr>
          </w:p>
        </w:tc>
        <w:tc>
          <w:tcPr>
            <w:tcW w:w="992" w:type="dxa"/>
            <w:tcBorders>
              <w:top w:val="nil"/>
              <w:bottom w:val="nil"/>
              <w:right w:val="nil"/>
            </w:tcBorders>
            <w:vAlign w:val="center"/>
          </w:tcPr>
          <w:p w14:paraId="59DE1A19" w14:textId="60682E3E"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Tel:</w:t>
            </w:r>
          </w:p>
        </w:tc>
        <w:tc>
          <w:tcPr>
            <w:tcW w:w="3544" w:type="dxa"/>
            <w:tcBorders>
              <w:top w:val="nil"/>
              <w:left w:val="nil"/>
              <w:bottom w:val="nil"/>
            </w:tcBorders>
            <w:vAlign w:val="center"/>
          </w:tcPr>
          <w:p w14:paraId="389C0E85" w14:textId="77777777" w:rsidR="004F463B" w:rsidRPr="00F44C9D" w:rsidRDefault="004F463B" w:rsidP="004F463B">
            <w:pPr>
              <w:pStyle w:val="NoSpacing"/>
              <w:ind w:rightChars="-203" w:right="-447"/>
              <w:jc w:val="both"/>
              <w:rPr>
                <w:rFonts w:ascii="Arial" w:hAnsi="Arial" w:cs="Arial"/>
                <w:noProof/>
                <w:sz w:val="20"/>
                <w:szCs w:val="20"/>
              </w:rPr>
            </w:pPr>
            <w:r w:rsidRPr="00F44C9D">
              <w:rPr>
                <w:rFonts w:ascii="Arial" w:hAnsi="Arial" w:cs="Arial"/>
                <w:noProof/>
                <w:sz w:val="20"/>
                <w:szCs w:val="20"/>
              </w:rPr>
              <w:t xml:space="preserve">2857 3470 </w:t>
            </w:r>
          </w:p>
        </w:tc>
      </w:tr>
      <w:tr w:rsidR="004F463B" w:rsidRPr="006B1C6B" w14:paraId="22DBD925" w14:textId="77777777" w:rsidTr="00E80794">
        <w:trPr>
          <w:trHeight w:val="93"/>
          <w:jc w:val="center"/>
        </w:trPr>
        <w:tc>
          <w:tcPr>
            <w:tcW w:w="1980" w:type="dxa"/>
            <w:vMerge/>
            <w:shd w:val="clear" w:color="auto" w:fill="auto"/>
            <w:vAlign w:val="center"/>
          </w:tcPr>
          <w:p w14:paraId="6BB136EC" w14:textId="77777777" w:rsidR="004F463B"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0894DBF2" w14:textId="77777777" w:rsidR="004F463B" w:rsidRPr="00F44C9D" w:rsidRDefault="004F463B" w:rsidP="004F463B">
            <w:pPr>
              <w:pStyle w:val="NoSpacing"/>
              <w:numPr>
                <w:ilvl w:val="0"/>
                <w:numId w:val="8"/>
              </w:numPr>
              <w:ind w:left="267" w:rightChars="-203" w:right="-447" w:hanging="267"/>
              <w:rPr>
                <w:rFonts w:ascii="Arial" w:hAnsi="Arial" w:cs="Arial"/>
                <w:noProof/>
                <w:sz w:val="20"/>
                <w:szCs w:val="20"/>
              </w:rPr>
            </w:pPr>
          </w:p>
        </w:tc>
        <w:tc>
          <w:tcPr>
            <w:tcW w:w="992" w:type="dxa"/>
            <w:tcBorders>
              <w:top w:val="nil"/>
              <w:bottom w:val="nil"/>
              <w:right w:val="nil"/>
            </w:tcBorders>
            <w:vAlign w:val="center"/>
          </w:tcPr>
          <w:p w14:paraId="496BECFF" w14:textId="2DC93F36" w:rsidR="004F463B" w:rsidRPr="004517F0" w:rsidRDefault="004F463B" w:rsidP="004F463B">
            <w:pPr>
              <w:pStyle w:val="NoSpacing"/>
              <w:spacing w:line="276" w:lineRule="auto"/>
              <w:ind w:rightChars="-203" w:right="-447"/>
              <w:jc w:val="both"/>
              <w:rPr>
                <w:rFonts w:ascii="Arial" w:hAnsi="Arial" w:cs="Arial"/>
                <w:noProof/>
                <w:sz w:val="20"/>
                <w:szCs w:val="20"/>
              </w:rPr>
            </w:pPr>
            <w:r>
              <w:t>Address:</w:t>
            </w:r>
          </w:p>
        </w:tc>
        <w:tc>
          <w:tcPr>
            <w:tcW w:w="3544" w:type="dxa"/>
            <w:tcBorders>
              <w:top w:val="nil"/>
              <w:left w:val="nil"/>
              <w:bottom w:val="nil"/>
            </w:tcBorders>
            <w:vAlign w:val="center"/>
          </w:tcPr>
          <w:p w14:paraId="4C6FE0B5" w14:textId="77777777" w:rsidR="004F463B" w:rsidRDefault="004F463B" w:rsidP="004F463B">
            <w:pPr>
              <w:pStyle w:val="NoSpacing"/>
              <w:ind w:rightChars="-203" w:right="-447"/>
              <w:rPr>
                <w:rFonts w:ascii="Arial" w:hAnsi="Arial" w:cs="Arial"/>
                <w:noProof/>
                <w:sz w:val="20"/>
                <w:szCs w:val="20"/>
              </w:rPr>
            </w:pPr>
            <w:r w:rsidRPr="00F44C9D">
              <w:rPr>
                <w:rFonts w:ascii="Arial" w:hAnsi="Arial" w:cs="Arial"/>
                <w:noProof/>
                <w:sz w:val="20"/>
                <w:szCs w:val="20"/>
              </w:rPr>
              <w:t xml:space="preserve">Room P403, Graduate House </w:t>
            </w:r>
          </w:p>
          <w:p w14:paraId="7B0C5312" w14:textId="77777777" w:rsidR="004F463B" w:rsidRPr="00F44C9D" w:rsidRDefault="004F463B" w:rsidP="004F463B">
            <w:pPr>
              <w:pStyle w:val="NoSpacing"/>
              <w:ind w:rightChars="-203" w:right="-447"/>
              <w:rPr>
                <w:rFonts w:ascii="Arial" w:hAnsi="Arial" w:cs="Arial"/>
                <w:noProof/>
                <w:sz w:val="20"/>
                <w:szCs w:val="20"/>
              </w:rPr>
            </w:pPr>
          </w:p>
        </w:tc>
      </w:tr>
      <w:tr w:rsidR="004F463B" w:rsidRPr="006B1C6B" w14:paraId="5D8FF831" w14:textId="77777777" w:rsidTr="00E80794">
        <w:trPr>
          <w:trHeight w:val="267"/>
          <w:jc w:val="center"/>
        </w:trPr>
        <w:tc>
          <w:tcPr>
            <w:tcW w:w="1980" w:type="dxa"/>
            <w:vMerge w:val="restart"/>
            <w:shd w:val="clear" w:color="auto" w:fill="auto"/>
            <w:vAlign w:val="center"/>
          </w:tcPr>
          <w:p w14:paraId="672620CE" w14:textId="77777777" w:rsidR="004F463B" w:rsidRPr="00F44C9D" w:rsidRDefault="004F463B" w:rsidP="004F463B">
            <w:pPr>
              <w:pStyle w:val="NoSpacing"/>
              <w:ind w:rightChars="-203" w:right="-447"/>
              <w:rPr>
                <w:rFonts w:ascii="Arial" w:hAnsi="Arial" w:cs="Arial"/>
                <w:noProof/>
                <w:sz w:val="20"/>
                <w:szCs w:val="20"/>
              </w:rPr>
            </w:pPr>
            <w:r w:rsidRPr="00F44C9D">
              <w:rPr>
                <w:rFonts w:ascii="Arial" w:hAnsi="Arial" w:cs="Arial"/>
                <w:noProof/>
                <w:sz w:val="20"/>
                <w:szCs w:val="20"/>
              </w:rPr>
              <w:t xml:space="preserve"> </w:t>
            </w:r>
          </w:p>
          <w:p w14:paraId="3CC559CD" w14:textId="77777777" w:rsidR="004F463B" w:rsidRPr="00F44C9D" w:rsidRDefault="004F463B" w:rsidP="004F463B">
            <w:pPr>
              <w:pStyle w:val="NoSpacing"/>
              <w:ind w:rightChars="-203" w:right="-447"/>
              <w:rPr>
                <w:rFonts w:ascii="Arial" w:hAnsi="Arial" w:cs="Arial"/>
                <w:noProof/>
                <w:sz w:val="20"/>
                <w:szCs w:val="20"/>
              </w:rPr>
            </w:pPr>
            <w:r w:rsidRPr="00F44C9D">
              <w:rPr>
                <w:rFonts w:ascii="Arial" w:hAnsi="Arial" w:cs="Arial"/>
                <w:noProof/>
                <w:sz w:val="20"/>
                <w:szCs w:val="20"/>
              </w:rPr>
              <w:t xml:space="preserve">Horizons Office </w:t>
            </w:r>
          </w:p>
        </w:tc>
        <w:tc>
          <w:tcPr>
            <w:tcW w:w="4536" w:type="dxa"/>
            <w:vMerge w:val="restart"/>
            <w:shd w:val="clear" w:color="auto" w:fill="auto"/>
            <w:vAlign w:val="center"/>
          </w:tcPr>
          <w:p w14:paraId="7A12D494" w14:textId="77777777" w:rsidR="004F463B" w:rsidRDefault="004F463B" w:rsidP="004F463B">
            <w:pPr>
              <w:pStyle w:val="NoSpacing"/>
              <w:numPr>
                <w:ilvl w:val="0"/>
                <w:numId w:val="8"/>
              </w:numPr>
              <w:ind w:left="267" w:rightChars="-203" w:right="-447" w:hanging="267"/>
              <w:rPr>
                <w:rFonts w:ascii="Arial" w:hAnsi="Arial" w:cs="Arial"/>
                <w:noProof/>
                <w:sz w:val="20"/>
                <w:szCs w:val="20"/>
              </w:rPr>
            </w:pPr>
            <w:r w:rsidRPr="00F44C9D">
              <w:rPr>
                <w:rFonts w:ascii="Arial" w:hAnsi="Arial" w:cs="Arial"/>
                <w:noProof/>
                <w:sz w:val="20"/>
                <w:szCs w:val="20"/>
              </w:rPr>
              <w:t xml:space="preserve">Information of a vast range of mainland </w:t>
            </w:r>
          </w:p>
          <w:p w14:paraId="3F721A11" w14:textId="77777777" w:rsidR="004F463B" w:rsidRDefault="004F463B" w:rsidP="004F463B">
            <w:pPr>
              <w:pStyle w:val="NoSpacing"/>
              <w:ind w:left="267" w:rightChars="-203" w:right="-447"/>
              <w:rPr>
                <w:rFonts w:ascii="Arial" w:hAnsi="Arial" w:cs="Arial"/>
                <w:noProof/>
                <w:sz w:val="20"/>
                <w:szCs w:val="20"/>
              </w:rPr>
            </w:pPr>
            <w:r w:rsidRPr="00F44C9D">
              <w:rPr>
                <w:rFonts w:ascii="Arial" w:hAnsi="Arial" w:cs="Arial"/>
                <w:noProof/>
                <w:sz w:val="20"/>
                <w:szCs w:val="20"/>
              </w:rPr>
              <w:t xml:space="preserve">and international (ML/INT) learning </w:t>
            </w:r>
          </w:p>
          <w:p w14:paraId="175ED206" w14:textId="77777777" w:rsidR="004F463B" w:rsidRPr="00F44C9D" w:rsidRDefault="004F463B" w:rsidP="004F463B">
            <w:pPr>
              <w:pStyle w:val="NoSpacing"/>
              <w:ind w:left="267" w:rightChars="-203" w:right="-447"/>
              <w:rPr>
                <w:rFonts w:ascii="Arial" w:hAnsi="Arial" w:cs="Arial"/>
                <w:noProof/>
                <w:sz w:val="20"/>
                <w:szCs w:val="20"/>
              </w:rPr>
            </w:pPr>
            <w:r w:rsidRPr="00F44C9D">
              <w:rPr>
                <w:rFonts w:ascii="Arial" w:hAnsi="Arial" w:cs="Arial"/>
                <w:noProof/>
                <w:sz w:val="20"/>
                <w:szCs w:val="20"/>
              </w:rPr>
              <w:t>opportunities</w:t>
            </w:r>
            <w:r>
              <w:rPr>
                <w:rFonts w:ascii="Arial" w:hAnsi="Arial" w:cs="Arial"/>
                <w:noProof/>
                <w:sz w:val="20"/>
                <w:szCs w:val="20"/>
              </w:rPr>
              <w:t xml:space="preserve"> </w:t>
            </w:r>
            <w:r w:rsidRPr="00F44C9D">
              <w:rPr>
                <w:rFonts w:ascii="Arial" w:hAnsi="Arial" w:cs="Arial"/>
                <w:noProof/>
                <w:sz w:val="20"/>
                <w:szCs w:val="20"/>
              </w:rPr>
              <w:t>for students.</w:t>
            </w:r>
            <w:r w:rsidRPr="00F44C9D">
              <w:rPr>
                <w:rFonts w:ascii="Arial" w:hAnsi="Arial" w:cs="Arial"/>
                <w:noProof/>
                <w:color w:val="FF0000"/>
                <w:sz w:val="20"/>
                <w:szCs w:val="20"/>
              </w:rPr>
              <w:t xml:space="preserve"> </w:t>
            </w:r>
          </w:p>
        </w:tc>
        <w:tc>
          <w:tcPr>
            <w:tcW w:w="992" w:type="dxa"/>
            <w:tcBorders>
              <w:bottom w:val="nil"/>
              <w:right w:val="nil"/>
            </w:tcBorders>
            <w:shd w:val="clear" w:color="auto" w:fill="auto"/>
            <w:vAlign w:val="center"/>
          </w:tcPr>
          <w:p w14:paraId="5B16EEC5" w14:textId="77777777" w:rsidR="004F463B" w:rsidRDefault="004F463B" w:rsidP="004F463B">
            <w:pPr>
              <w:pStyle w:val="NoSpacing"/>
              <w:spacing w:line="276" w:lineRule="auto"/>
              <w:ind w:rightChars="-203" w:right="-447"/>
              <w:jc w:val="both"/>
              <w:rPr>
                <w:rFonts w:ascii="Arial" w:hAnsi="Arial" w:cs="Arial"/>
                <w:noProof/>
                <w:sz w:val="20"/>
                <w:szCs w:val="20"/>
              </w:rPr>
            </w:pPr>
          </w:p>
          <w:p w14:paraId="7DC204C2" w14:textId="12A9B956"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Website:</w:t>
            </w:r>
          </w:p>
        </w:tc>
        <w:tc>
          <w:tcPr>
            <w:tcW w:w="3544" w:type="dxa"/>
            <w:tcBorders>
              <w:left w:val="nil"/>
              <w:bottom w:val="nil"/>
            </w:tcBorders>
            <w:shd w:val="clear" w:color="auto" w:fill="auto"/>
            <w:vAlign w:val="center"/>
          </w:tcPr>
          <w:p w14:paraId="173D8376" w14:textId="77777777" w:rsidR="004F463B" w:rsidRDefault="004F463B" w:rsidP="004F463B">
            <w:pPr>
              <w:pStyle w:val="NoSpacing"/>
              <w:ind w:rightChars="-203" w:right="-447"/>
              <w:jc w:val="both"/>
              <w:rPr>
                <w:rStyle w:val="Hyperlink"/>
                <w:rFonts w:ascii="Arial" w:hAnsi="Arial" w:cs="Arial"/>
                <w:noProof/>
                <w:sz w:val="20"/>
                <w:szCs w:val="20"/>
              </w:rPr>
            </w:pPr>
          </w:p>
          <w:p w14:paraId="2DE8F872" w14:textId="77777777" w:rsidR="004F463B" w:rsidRPr="003F4A60" w:rsidRDefault="004F463B" w:rsidP="004F463B">
            <w:pPr>
              <w:pStyle w:val="NoSpacing"/>
              <w:ind w:rightChars="-203" w:right="-447"/>
              <w:jc w:val="both"/>
              <w:rPr>
                <w:rFonts w:ascii="Arial" w:hAnsi="Arial" w:cs="Arial"/>
                <w:noProof/>
                <w:sz w:val="20"/>
                <w:szCs w:val="20"/>
              </w:rPr>
            </w:pPr>
            <w:hyperlink r:id="rId31" w:history="1">
              <w:r w:rsidRPr="00F44C9D">
                <w:rPr>
                  <w:rStyle w:val="Hyperlink"/>
                  <w:rFonts w:ascii="Arial" w:hAnsi="Arial" w:cs="Arial"/>
                  <w:noProof/>
                  <w:sz w:val="20"/>
                  <w:szCs w:val="20"/>
                </w:rPr>
                <w:t>http://tl.hku.hk/horizons/</w:t>
              </w:r>
            </w:hyperlink>
          </w:p>
        </w:tc>
      </w:tr>
      <w:tr w:rsidR="004F463B" w:rsidRPr="006B1C6B" w14:paraId="57E9DFFC" w14:textId="77777777" w:rsidTr="00E80794">
        <w:trPr>
          <w:trHeight w:val="267"/>
          <w:jc w:val="center"/>
        </w:trPr>
        <w:tc>
          <w:tcPr>
            <w:tcW w:w="1980" w:type="dxa"/>
            <w:vMerge/>
            <w:shd w:val="clear" w:color="auto" w:fill="auto"/>
            <w:vAlign w:val="center"/>
          </w:tcPr>
          <w:p w14:paraId="77315447" w14:textId="77777777" w:rsidR="004F463B" w:rsidRPr="00F44C9D"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3A7B17E3" w14:textId="77777777" w:rsidR="004F463B" w:rsidRPr="00F44C9D" w:rsidRDefault="004F463B" w:rsidP="004F463B">
            <w:pPr>
              <w:pStyle w:val="NoSpacing"/>
              <w:numPr>
                <w:ilvl w:val="0"/>
                <w:numId w:val="8"/>
              </w:numPr>
              <w:ind w:left="267" w:rightChars="-203" w:right="-447" w:hanging="267"/>
              <w:rPr>
                <w:rFonts w:ascii="Arial" w:hAnsi="Arial" w:cs="Arial"/>
                <w:noProof/>
                <w:sz w:val="20"/>
                <w:szCs w:val="20"/>
              </w:rPr>
            </w:pPr>
          </w:p>
        </w:tc>
        <w:tc>
          <w:tcPr>
            <w:tcW w:w="992" w:type="dxa"/>
            <w:tcBorders>
              <w:top w:val="nil"/>
              <w:bottom w:val="nil"/>
              <w:right w:val="nil"/>
            </w:tcBorders>
            <w:shd w:val="clear" w:color="auto" w:fill="auto"/>
            <w:vAlign w:val="center"/>
          </w:tcPr>
          <w:p w14:paraId="1F502F1E" w14:textId="1437E0B3"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Email:</w:t>
            </w:r>
          </w:p>
        </w:tc>
        <w:tc>
          <w:tcPr>
            <w:tcW w:w="3544" w:type="dxa"/>
            <w:tcBorders>
              <w:top w:val="nil"/>
              <w:left w:val="nil"/>
              <w:bottom w:val="nil"/>
            </w:tcBorders>
            <w:shd w:val="clear" w:color="auto" w:fill="auto"/>
            <w:vAlign w:val="center"/>
          </w:tcPr>
          <w:p w14:paraId="622C4898" w14:textId="77777777" w:rsidR="004F463B" w:rsidRPr="00F44C9D" w:rsidRDefault="004F463B" w:rsidP="004F463B">
            <w:pPr>
              <w:pStyle w:val="NoSpacing"/>
              <w:ind w:rightChars="-203" w:right="-447"/>
              <w:jc w:val="both"/>
              <w:rPr>
                <w:rFonts w:ascii="Arial" w:hAnsi="Arial" w:cs="Arial"/>
                <w:noProof/>
                <w:sz w:val="20"/>
                <w:szCs w:val="20"/>
              </w:rPr>
            </w:pPr>
            <w:r w:rsidRPr="00F44C9D">
              <w:rPr>
                <w:rFonts w:ascii="Arial" w:hAnsi="Arial" w:cs="Arial"/>
                <w:noProof/>
                <w:sz w:val="20"/>
                <w:szCs w:val="20"/>
              </w:rPr>
              <w:t xml:space="preserve">horizons@hku.hk </w:t>
            </w:r>
          </w:p>
        </w:tc>
      </w:tr>
      <w:tr w:rsidR="004F463B" w:rsidRPr="006B1C6B" w14:paraId="71E01542" w14:textId="77777777" w:rsidTr="00E80794">
        <w:trPr>
          <w:trHeight w:val="267"/>
          <w:jc w:val="center"/>
        </w:trPr>
        <w:tc>
          <w:tcPr>
            <w:tcW w:w="1980" w:type="dxa"/>
            <w:vMerge/>
            <w:shd w:val="clear" w:color="auto" w:fill="auto"/>
            <w:vAlign w:val="center"/>
          </w:tcPr>
          <w:p w14:paraId="4242AE8C" w14:textId="77777777" w:rsidR="004F463B" w:rsidRPr="00F44C9D"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132F0F32" w14:textId="77777777" w:rsidR="004F463B" w:rsidRPr="00F44C9D" w:rsidRDefault="004F463B" w:rsidP="004F463B">
            <w:pPr>
              <w:pStyle w:val="NoSpacing"/>
              <w:numPr>
                <w:ilvl w:val="0"/>
                <w:numId w:val="8"/>
              </w:numPr>
              <w:ind w:left="267" w:rightChars="-203" w:right="-447" w:hanging="267"/>
              <w:rPr>
                <w:rFonts w:ascii="Arial" w:hAnsi="Arial" w:cs="Arial"/>
                <w:noProof/>
                <w:sz w:val="20"/>
                <w:szCs w:val="20"/>
              </w:rPr>
            </w:pPr>
          </w:p>
        </w:tc>
        <w:tc>
          <w:tcPr>
            <w:tcW w:w="992" w:type="dxa"/>
            <w:tcBorders>
              <w:top w:val="nil"/>
              <w:bottom w:val="nil"/>
              <w:right w:val="nil"/>
            </w:tcBorders>
            <w:shd w:val="clear" w:color="auto" w:fill="auto"/>
            <w:vAlign w:val="center"/>
          </w:tcPr>
          <w:p w14:paraId="0F66BEF1" w14:textId="3EB3FF4E"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Tel:</w:t>
            </w:r>
          </w:p>
        </w:tc>
        <w:tc>
          <w:tcPr>
            <w:tcW w:w="3544" w:type="dxa"/>
            <w:tcBorders>
              <w:top w:val="nil"/>
              <w:left w:val="nil"/>
              <w:bottom w:val="nil"/>
            </w:tcBorders>
            <w:shd w:val="clear" w:color="auto" w:fill="auto"/>
            <w:vAlign w:val="center"/>
          </w:tcPr>
          <w:p w14:paraId="73B7EBDB" w14:textId="77777777" w:rsidR="004F463B" w:rsidRPr="00F44C9D" w:rsidRDefault="004F463B" w:rsidP="004F463B">
            <w:pPr>
              <w:pStyle w:val="NoSpacing"/>
              <w:ind w:rightChars="-203" w:right="-447"/>
              <w:jc w:val="both"/>
              <w:rPr>
                <w:rFonts w:ascii="Arial" w:hAnsi="Arial" w:cs="Arial"/>
                <w:noProof/>
                <w:sz w:val="20"/>
                <w:szCs w:val="20"/>
              </w:rPr>
            </w:pPr>
            <w:r w:rsidRPr="00F44C9D">
              <w:rPr>
                <w:rFonts w:ascii="Arial" w:hAnsi="Arial" w:cs="Arial"/>
                <w:noProof/>
                <w:sz w:val="20"/>
                <w:szCs w:val="20"/>
              </w:rPr>
              <w:t>2857 8539</w:t>
            </w:r>
          </w:p>
        </w:tc>
      </w:tr>
      <w:tr w:rsidR="004F463B" w:rsidRPr="006B1C6B" w14:paraId="29CDB688" w14:textId="77777777" w:rsidTr="00E80794">
        <w:trPr>
          <w:trHeight w:val="267"/>
          <w:jc w:val="center"/>
        </w:trPr>
        <w:tc>
          <w:tcPr>
            <w:tcW w:w="1980" w:type="dxa"/>
            <w:vMerge/>
            <w:shd w:val="clear" w:color="auto" w:fill="auto"/>
            <w:vAlign w:val="center"/>
          </w:tcPr>
          <w:p w14:paraId="3C9C89FA" w14:textId="77777777" w:rsidR="004F463B" w:rsidRPr="00F44C9D"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5C65FF2E" w14:textId="77777777" w:rsidR="004F463B" w:rsidRPr="00F44C9D" w:rsidRDefault="004F463B" w:rsidP="004F463B">
            <w:pPr>
              <w:pStyle w:val="NoSpacing"/>
              <w:numPr>
                <w:ilvl w:val="0"/>
                <w:numId w:val="8"/>
              </w:numPr>
              <w:ind w:left="267" w:rightChars="-203" w:right="-447" w:hanging="267"/>
              <w:rPr>
                <w:rFonts w:ascii="Arial" w:hAnsi="Arial" w:cs="Arial"/>
                <w:noProof/>
                <w:sz w:val="20"/>
                <w:szCs w:val="20"/>
              </w:rPr>
            </w:pPr>
          </w:p>
        </w:tc>
        <w:tc>
          <w:tcPr>
            <w:tcW w:w="992" w:type="dxa"/>
            <w:tcBorders>
              <w:top w:val="nil"/>
              <w:bottom w:val="single" w:sz="4" w:space="0" w:color="auto"/>
              <w:right w:val="nil"/>
            </w:tcBorders>
            <w:shd w:val="clear" w:color="auto" w:fill="auto"/>
            <w:vAlign w:val="center"/>
          </w:tcPr>
          <w:p w14:paraId="7B8C3C5D" w14:textId="768BAEF7" w:rsidR="004F463B" w:rsidRPr="004517F0" w:rsidRDefault="004F463B" w:rsidP="004F463B">
            <w:pPr>
              <w:pStyle w:val="NoSpacing"/>
              <w:spacing w:line="276" w:lineRule="auto"/>
              <w:ind w:rightChars="-203" w:right="-447"/>
              <w:jc w:val="both"/>
              <w:rPr>
                <w:rFonts w:ascii="Arial" w:hAnsi="Arial" w:cs="Arial"/>
                <w:noProof/>
                <w:sz w:val="20"/>
                <w:szCs w:val="20"/>
              </w:rPr>
            </w:pPr>
            <w:r>
              <w:t>Address:</w:t>
            </w:r>
          </w:p>
        </w:tc>
        <w:tc>
          <w:tcPr>
            <w:tcW w:w="3544" w:type="dxa"/>
            <w:tcBorders>
              <w:top w:val="nil"/>
              <w:left w:val="nil"/>
              <w:bottom w:val="single" w:sz="4" w:space="0" w:color="auto"/>
            </w:tcBorders>
            <w:shd w:val="clear" w:color="auto" w:fill="auto"/>
            <w:vAlign w:val="center"/>
          </w:tcPr>
          <w:p w14:paraId="4DF4B312" w14:textId="77777777" w:rsidR="004F463B" w:rsidRDefault="004F463B" w:rsidP="004F463B">
            <w:pPr>
              <w:pStyle w:val="NoSpacing"/>
              <w:ind w:rightChars="-203" w:right="-447"/>
              <w:jc w:val="both"/>
              <w:rPr>
                <w:rFonts w:ascii="Arial" w:hAnsi="Arial" w:cs="Arial"/>
                <w:noProof/>
                <w:sz w:val="20"/>
                <w:szCs w:val="20"/>
              </w:rPr>
            </w:pPr>
            <w:r w:rsidRPr="00F44C9D">
              <w:rPr>
                <w:rFonts w:ascii="Arial" w:hAnsi="Arial" w:cs="Arial"/>
                <w:noProof/>
                <w:sz w:val="20"/>
                <w:szCs w:val="20"/>
              </w:rPr>
              <w:t>Rm 136, 1/F, Main Building</w:t>
            </w:r>
          </w:p>
          <w:p w14:paraId="3F8699F9" w14:textId="77777777" w:rsidR="004F463B" w:rsidRPr="00F44C9D" w:rsidRDefault="004F463B" w:rsidP="004F463B">
            <w:pPr>
              <w:pStyle w:val="NoSpacing"/>
              <w:ind w:rightChars="-203" w:right="-447"/>
              <w:jc w:val="both"/>
              <w:rPr>
                <w:rFonts w:ascii="Arial" w:hAnsi="Arial" w:cs="Arial"/>
                <w:noProof/>
                <w:sz w:val="20"/>
                <w:szCs w:val="20"/>
              </w:rPr>
            </w:pPr>
          </w:p>
        </w:tc>
      </w:tr>
      <w:tr w:rsidR="004F463B" w:rsidRPr="006B1C6B" w14:paraId="4D09F337" w14:textId="77777777" w:rsidTr="00E80794">
        <w:trPr>
          <w:trHeight w:val="225"/>
          <w:jc w:val="center"/>
        </w:trPr>
        <w:tc>
          <w:tcPr>
            <w:tcW w:w="1980" w:type="dxa"/>
            <w:vMerge w:val="restart"/>
            <w:shd w:val="clear" w:color="auto" w:fill="auto"/>
            <w:vAlign w:val="center"/>
          </w:tcPr>
          <w:p w14:paraId="53E04769" w14:textId="77777777" w:rsidR="004F463B" w:rsidRPr="00F44C9D" w:rsidRDefault="004F463B" w:rsidP="004F463B">
            <w:pPr>
              <w:pStyle w:val="NoSpacing"/>
              <w:ind w:rightChars="-203" w:right="-447"/>
              <w:rPr>
                <w:rFonts w:ascii="Arial" w:hAnsi="Arial" w:cs="Arial"/>
                <w:noProof/>
                <w:sz w:val="20"/>
                <w:szCs w:val="20"/>
              </w:rPr>
            </w:pPr>
          </w:p>
          <w:p w14:paraId="5E207656" w14:textId="77777777" w:rsidR="004F463B" w:rsidRPr="00F44C9D" w:rsidRDefault="004F463B" w:rsidP="004F463B">
            <w:pPr>
              <w:pStyle w:val="NoSpacing"/>
              <w:ind w:rightChars="-203" w:right="-447"/>
              <w:rPr>
                <w:rFonts w:ascii="Arial" w:hAnsi="Arial" w:cs="Arial"/>
                <w:noProof/>
                <w:sz w:val="20"/>
                <w:szCs w:val="20"/>
              </w:rPr>
            </w:pPr>
            <w:r w:rsidRPr="00F44C9D">
              <w:rPr>
                <w:rFonts w:ascii="Arial" w:hAnsi="Arial" w:cs="Arial"/>
                <w:noProof/>
                <w:sz w:val="20"/>
                <w:szCs w:val="20"/>
              </w:rPr>
              <w:t xml:space="preserve">International </w:t>
            </w:r>
          </w:p>
          <w:p w14:paraId="1E68B05D" w14:textId="77777777" w:rsidR="004F463B" w:rsidRPr="00F44C9D" w:rsidRDefault="004F463B" w:rsidP="004F463B">
            <w:pPr>
              <w:pStyle w:val="NoSpacing"/>
              <w:ind w:rightChars="-203" w:right="-447"/>
              <w:rPr>
                <w:rFonts w:ascii="Arial" w:hAnsi="Arial" w:cs="Arial"/>
                <w:noProof/>
                <w:sz w:val="20"/>
                <w:szCs w:val="20"/>
              </w:rPr>
            </w:pPr>
            <w:r w:rsidRPr="00F44C9D">
              <w:rPr>
                <w:rFonts w:ascii="Arial" w:hAnsi="Arial" w:cs="Arial"/>
                <w:noProof/>
                <w:sz w:val="20"/>
                <w:szCs w:val="20"/>
              </w:rPr>
              <w:t xml:space="preserve">Affairs Office </w:t>
            </w:r>
          </w:p>
        </w:tc>
        <w:tc>
          <w:tcPr>
            <w:tcW w:w="4536" w:type="dxa"/>
            <w:vMerge w:val="restart"/>
            <w:shd w:val="clear" w:color="auto" w:fill="auto"/>
            <w:vAlign w:val="center"/>
          </w:tcPr>
          <w:p w14:paraId="3142A193" w14:textId="77777777" w:rsidR="004F463B" w:rsidRPr="00F44C9D" w:rsidRDefault="004F463B" w:rsidP="004F463B">
            <w:pPr>
              <w:pStyle w:val="NoSpacing"/>
              <w:numPr>
                <w:ilvl w:val="0"/>
                <w:numId w:val="8"/>
              </w:numPr>
              <w:ind w:left="267" w:rightChars="-203" w:right="-447" w:hanging="267"/>
              <w:rPr>
                <w:rFonts w:ascii="Arial" w:hAnsi="Arial" w:cs="Arial"/>
                <w:noProof/>
                <w:sz w:val="20"/>
                <w:szCs w:val="20"/>
              </w:rPr>
            </w:pPr>
            <w:r w:rsidRPr="00F44C9D">
              <w:rPr>
                <w:rFonts w:ascii="Arial" w:hAnsi="Arial" w:cs="Arial"/>
                <w:noProof/>
                <w:sz w:val="20"/>
                <w:szCs w:val="20"/>
              </w:rPr>
              <w:t>Exchange Programmes</w:t>
            </w:r>
          </w:p>
          <w:p w14:paraId="643D4A4F" w14:textId="77777777" w:rsidR="004F463B" w:rsidRPr="00F44C9D" w:rsidRDefault="004F463B" w:rsidP="004F463B">
            <w:pPr>
              <w:pStyle w:val="NoSpacing"/>
              <w:numPr>
                <w:ilvl w:val="0"/>
                <w:numId w:val="8"/>
              </w:numPr>
              <w:ind w:left="267" w:rightChars="-203" w:right="-447" w:hanging="267"/>
              <w:rPr>
                <w:rFonts w:ascii="Arial" w:hAnsi="Arial" w:cs="Arial"/>
                <w:noProof/>
                <w:sz w:val="20"/>
                <w:szCs w:val="20"/>
              </w:rPr>
            </w:pPr>
            <w:r w:rsidRPr="00F44C9D">
              <w:rPr>
                <w:rFonts w:ascii="Arial" w:hAnsi="Arial" w:cs="Arial"/>
                <w:noProof/>
                <w:sz w:val="20"/>
                <w:szCs w:val="20"/>
              </w:rPr>
              <w:t>Worldwide Plus Visiting Programmes</w:t>
            </w:r>
          </w:p>
          <w:p w14:paraId="1E58A499" w14:textId="77777777" w:rsidR="004F463B" w:rsidRPr="00E00986" w:rsidRDefault="004F463B" w:rsidP="004F463B">
            <w:pPr>
              <w:pStyle w:val="NoSpacing"/>
              <w:numPr>
                <w:ilvl w:val="0"/>
                <w:numId w:val="8"/>
              </w:numPr>
              <w:ind w:left="267" w:rightChars="-203" w:right="-447" w:hanging="267"/>
              <w:rPr>
                <w:rFonts w:ascii="Arial" w:hAnsi="Arial" w:cs="Arial"/>
                <w:noProof/>
                <w:sz w:val="20"/>
                <w:szCs w:val="20"/>
              </w:rPr>
            </w:pPr>
            <w:r w:rsidRPr="00F44C9D">
              <w:rPr>
                <w:rFonts w:ascii="Arial" w:hAnsi="Arial" w:cs="Arial"/>
                <w:noProof/>
                <w:sz w:val="20"/>
                <w:szCs w:val="20"/>
              </w:rPr>
              <w:t>Short-term Programme</w:t>
            </w:r>
          </w:p>
        </w:tc>
        <w:tc>
          <w:tcPr>
            <w:tcW w:w="992" w:type="dxa"/>
            <w:tcBorders>
              <w:bottom w:val="nil"/>
              <w:right w:val="nil"/>
            </w:tcBorders>
            <w:vAlign w:val="center"/>
          </w:tcPr>
          <w:p w14:paraId="10F17D64" w14:textId="77777777" w:rsidR="004F463B" w:rsidRDefault="004F463B" w:rsidP="004F463B">
            <w:pPr>
              <w:pStyle w:val="NoSpacing"/>
              <w:spacing w:line="276" w:lineRule="auto"/>
              <w:ind w:rightChars="-203" w:right="-447"/>
              <w:jc w:val="both"/>
              <w:rPr>
                <w:rFonts w:ascii="Arial" w:hAnsi="Arial" w:cs="Arial"/>
                <w:noProof/>
                <w:sz w:val="20"/>
                <w:szCs w:val="20"/>
              </w:rPr>
            </w:pPr>
          </w:p>
          <w:p w14:paraId="64CF2CE0" w14:textId="6D87DC39"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Website:</w:t>
            </w:r>
          </w:p>
        </w:tc>
        <w:tc>
          <w:tcPr>
            <w:tcW w:w="3544" w:type="dxa"/>
            <w:tcBorders>
              <w:left w:val="nil"/>
              <w:bottom w:val="nil"/>
            </w:tcBorders>
            <w:vAlign w:val="center"/>
          </w:tcPr>
          <w:p w14:paraId="7AF96929" w14:textId="77777777" w:rsidR="004F463B" w:rsidRDefault="004F463B" w:rsidP="004F463B">
            <w:pPr>
              <w:widowControl w:val="0"/>
              <w:tabs>
                <w:tab w:val="left" w:pos="360"/>
              </w:tabs>
              <w:autoSpaceDE w:val="0"/>
              <w:autoSpaceDN w:val="0"/>
              <w:adjustRightInd w:val="0"/>
              <w:spacing w:before="4" w:after="0" w:line="280" w:lineRule="exact"/>
              <w:ind w:rightChars="-203" w:right="-447"/>
              <w:jc w:val="both"/>
              <w:rPr>
                <w:rStyle w:val="Hyperlink"/>
                <w:rFonts w:ascii="Arial" w:eastAsia="SimSun" w:hAnsi="Arial" w:cs="Arial"/>
                <w:sz w:val="20"/>
                <w:szCs w:val="20"/>
                <w:lang w:eastAsia="zh-CN"/>
              </w:rPr>
            </w:pPr>
          </w:p>
          <w:p w14:paraId="4D44374A" w14:textId="77777777" w:rsidR="004F463B" w:rsidRPr="00CE4D6D" w:rsidRDefault="004F463B" w:rsidP="004F463B">
            <w:pPr>
              <w:widowControl w:val="0"/>
              <w:tabs>
                <w:tab w:val="left" w:pos="360"/>
              </w:tabs>
              <w:autoSpaceDE w:val="0"/>
              <w:autoSpaceDN w:val="0"/>
              <w:adjustRightInd w:val="0"/>
              <w:spacing w:before="4" w:after="0" w:line="280" w:lineRule="exact"/>
              <w:ind w:rightChars="-203" w:right="-447"/>
              <w:jc w:val="both"/>
              <w:rPr>
                <w:rFonts w:ascii="Arial" w:hAnsi="Arial" w:cs="Arial"/>
                <w:sz w:val="20"/>
                <w:szCs w:val="20"/>
              </w:rPr>
            </w:pPr>
            <w:hyperlink r:id="rId32" w:history="1">
              <w:r w:rsidRPr="00B448AF">
                <w:rPr>
                  <w:rStyle w:val="Hyperlink"/>
                  <w:rFonts w:ascii="Arial" w:hAnsi="Arial" w:cs="Arial"/>
                  <w:sz w:val="20"/>
                  <w:szCs w:val="20"/>
                </w:rPr>
                <w:t>http://www.aal.hku.hk/studyabroad/</w:t>
              </w:r>
            </w:hyperlink>
          </w:p>
        </w:tc>
      </w:tr>
      <w:tr w:rsidR="004F463B" w:rsidRPr="006B1C6B" w14:paraId="71572DEA" w14:textId="77777777" w:rsidTr="00E80794">
        <w:trPr>
          <w:trHeight w:val="225"/>
          <w:jc w:val="center"/>
        </w:trPr>
        <w:tc>
          <w:tcPr>
            <w:tcW w:w="1980" w:type="dxa"/>
            <w:vMerge/>
            <w:shd w:val="clear" w:color="auto" w:fill="auto"/>
            <w:vAlign w:val="center"/>
          </w:tcPr>
          <w:p w14:paraId="11C45CF3" w14:textId="77777777" w:rsidR="004F463B" w:rsidRPr="00F44C9D"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352E9332" w14:textId="77777777" w:rsidR="004F463B" w:rsidRPr="00F44C9D" w:rsidRDefault="004F463B" w:rsidP="004F463B">
            <w:pPr>
              <w:pStyle w:val="NoSpacing"/>
              <w:numPr>
                <w:ilvl w:val="0"/>
                <w:numId w:val="8"/>
              </w:numPr>
              <w:ind w:left="267" w:rightChars="-203" w:right="-447" w:hanging="267"/>
              <w:rPr>
                <w:rFonts w:ascii="Arial" w:hAnsi="Arial" w:cs="Arial"/>
                <w:noProof/>
                <w:sz w:val="20"/>
                <w:szCs w:val="20"/>
              </w:rPr>
            </w:pPr>
          </w:p>
        </w:tc>
        <w:tc>
          <w:tcPr>
            <w:tcW w:w="992" w:type="dxa"/>
            <w:tcBorders>
              <w:top w:val="nil"/>
              <w:bottom w:val="nil"/>
              <w:right w:val="nil"/>
            </w:tcBorders>
            <w:vAlign w:val="center"/>
          </w:tcPr>
          <w:p w14:paraId="56D1B27D" w14:textId="10187856"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Email:</w:t>
            </w:r>
          </w:p>
        </w:tc>
        <w:tc>
          <w:tcPr>
            <w:tcW w:w="3544" w:type="dxa"/>
            <w:tcBorders>
              <w:top w:val="nil"/>
              <w:left w:val="nil"/>
              <w:bottom w:val="nil"/>
            </w:tcBorders>
            <w:vAlign w:val="center"/>
          </w:tcPr>
          <w:p w14:paraId="45B950A2" w14:textId="77777777" w:rsidR="004F463B" w:rsidRPr="00F44C9D" w:rsidRDefault="004F463B" w:rsidP="004F463B">
            <w:pPr>
              <w:widowControl w:val="0"/>
              <w:tabs>
                <w:tab w:val="left" w:pos="360"/>
              </w:tabs>
              <w:autoSpaceDE w:val="0"/>
              <w:autoSpaceDN w:val="0"/>
              <w:adjustRightInd w:val="0"/>
              <w:spacing w:before="4" w:after="0" w:line="280" w:lineRule="exact"/>
              <w:ind w:rightChars="-203" w:right="-447"/>
              <w:jc w:val="both"/>
              <w:rPr>
                <w:rFonts w:ascii="Arial" w:hAnsi="Arial" w:cs="Arial"/>
                <w:noProof/>
                <w:sz w:val="20"/>
                <w:szCs w:val="20"/>
              </w:rPr>
            </w:pPr>
            <w:hyperlink r:id="rId33" w:history="1">
              <w:r w:rsidRPr="00F44C9D">
                <w:rPr>
                  <w:rStyle w:val="Hyperlink"/>
                  <w:rFonts w:ascii="Arial" w:hAnsi="Arial" w:cs="Arial"/>
                  <w:sz w:val="20"/>
                  <w:szCs w:val="20"/>
                </w:rPr>
                <w:t>goabroad@hku.hk</w:t>
              </w:r>
            </w:hyperlink>
          </w:p>
        </w:tc>
      </w:tr>
      <w:tr w:rsidR="004F463B" w:rsidRPr="006B1C6B" w14:paraId="68A8A988" w14:textId="77777777" w:rsidTr="00E80794">
        <w:trPr>
          <w:trHeight w:val="225"/>
          <w:jc w:val="center"/>
        </w:trPr>
        <w:tc>
          <w:tcPr>
            <w:tcW w:w="1980" w:type="dxa"/>
            <w:vMerge/>
            <w:shd w:val="clear" w:color="auto" w:fill="auto"/>
            <w:vAlign w:val="center"/>
          </w:tcPr>
          <w:p w14:paraId="38896CC2" w14:textId="77777777" w:rsidR="004F463B" w:rsidRPr="00F44C9D"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0B1E26F8" w14:textId="77777777" w:rsidR="004F463B" w:rsidRPr="00F44C9D" w:rsidRDefault="004F463B" w:rsidP="004F463B">
            <w:pPr>
              <w:pStyle w:val="NoSpacing"/>
              <w:numPr>
                <w:ilvl w:val="0"/>
                <w:numId w:val="8"/>
              </w:numPr>
              <w:ind w:left="267" w:rightChars="-203" w:right="-447" w:hanging="267"/>
              <w:rPr>
                <w:rFonts w:ascii="Arial" w:hAnsi="Arial" w:cs="Arial"/>
                <w:noProof/>
                <w:sz w:val="20"/>
                <w:szCs w:val="20"/>
              </w:rPr>
            </w:pPr>
          </w:p>
        </w:tc>
        <w:tc>
          <w:tcPr>
            <w:tcW w:w="992" w:type="dxa"/>
            <w:tcBorders>
              <w:top w:val="nil"/>
              <w:bottom w:val="nil"/>
              <w:right w:val="nil"/>
            </w:tcBorders>
            <w:vAlign w:val="center"/>
          </w:tcPr>
          <w:p w14:paraId="1EC9BF6E" w14:textId="15CD3803"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Tel:</w:t>
            </w:r>
          </w:p>
        </w:tc>
        <w:tc>
          <w:tcPr>
            <w:tcW w:w="3544" w:type="dxa"/>
            <w:tcBorders>
              <w:top w:val="nil"/>
              <w:left w:val="nil"/>
              <w:bottom w:val="nil"/>
            </w:tcBorders>
            <w:vAlign w:val="center"/>
          </w:tcPr>
          <w:p w14:paraId="3CC18F71" w14:textId="77777777" w:rsidR="004F463B" w:rsidRPr="00F44C9D" w:rsidRDefault="004F463B" w:rsidP="004F463B">
            <w:pPr>
              <w:widowControl w:val="0"/>
              <w:tabs>
                <w:tab w:val="left" w:pos="360"/>
              </w:tabs>
              <w:autoSpaceDE w:val="0"/>
              <w:autoSpaceDN w:val="0"/>
              <w:adjustRightInd w:val="0"/>
              <w:spacing w:before="4" w:after="0" w:line="280" w:lineRule="exact"/>
              <w:ind w:rightChars="-203" w:right="-447"/>
              <w:jc w:val="both"/>
              <w:rPr>
                <w:rFonts w:ascii="Arial" w:hAnsi="Arial" w:cs="Arial"/>
                <w:sz w:val="20"/>
                <w:szCs w:val="20"/>
              </w:rPr>
            </w:pPr>
            <w:r w:rsidRPr="00F44C9D">
              <w:rPr>
                <w:rFonts w:ascii="Arial" w:hAnsi="Arial" w:cs="Arial"/>
                <w:sz w:val="20"/>
                <w:szCs w:val="20"/>
              </w:rPr>
              <w:t>2219</w:t>
            </w:r>
            <w:r>
              <w:rPr>
                <w:rFonts w:ascii="Arial" w:hAnsi="Arial" w:cs="Arial"/>
                <w:sz w:val="20"/>
                <w:szCs w:val="20"/>
              </w:rPr>
              <w:t xml:space="preserve"> </w:t>
            </w:r>
            <w:r w:rsidRPr="00F44C9D">
              <w:rPr>
                <w:rFonts w:ascii="Arial" w:hAnsi="Arial" w:cs="Arial"/>
                <w:sz w:val="20"/>
                <w:szCs w:val="20"/>
              </w:rPr>
              <w:t>4549</w:t>
            </w:r>
          </w:p>
        </w:tc>
      </w:tr>
      <w:tr w:rsidR="004F463B" w:rsidRPr="006B1C6B" w14:paraId="7F8EBBBE" w14:textId="77777777" w:rsidTr="00E80794">
        <w:trPr>
          <w:trHeight w:val="225"/>
          <w:jc w:val="center"/>
        </w:trPr>
        <w:tc>
          <w:tcPr>
            <w:tcW w:w="1980" w:type="dxa"/>
            <w:vMerge/>
            <w:shd w:val="clear" w:color="auto" w:fill="auto"/>
            <w:vAlign w:val="center"/>
          </w:tcPr>
          <w:p w14:paraId="297CAB30" w14:textId="77777777" w:rsidR="004F463B" w:rsidRPr="00F44C9D"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2EC00FAE" w14:textId="77777777" w:rsidR="004F463B" w:rsidRPr="00F44C9D" w:rsidRDefault="004F463B" w:rsidP="004F463B">
            <w:pPr>
              <w:pStyle w:val="NoSpacing"/>
              <w:numPr>
                <w:ilvl w:val="0"/>
                <w:numId w:val="8"/>
              </w:numPr>
              <w:ind w:left="267" w:rightChars="-203" w:right="-447" w:hanging="267"/>
              <w:rPr>
                <w:rFonts w:ascii="Arial" w:hAnsi="Arial" w:cs="Arial"/>
                <w:noProof/>
                <w:sz w:val="20"/>
                <w:szCs w:val="20"/>
              </w:rPr>
            </w:pPr>
          </w:p>
        </w:tc>
        <w:tc>
          <w:tcPr>
            <w:tcW w:w="992" w:type="dxa"/>
            <w:tcBorders>
              <w:top w:val="nil"/>
              <w:bottom w:val="single" w:sz="4" w:space="0" w:color="auto"/>
              <w:right w:val="nil"/>
            </w:tcBorders>
            <w:vAlign w:val="center"/>
          </w:tcPr>
          <w:p w14:paraId="19264561" w14:textId="7CEA8A7A" w:rsidR="004F463B" w:rsidRPr="004517F0" w:rsidRDefault="004F463B" w:rsidP="004F463B">
            <w:pPr>
              <w:pStyle w:val="NoSpacing"/>
              <w:spacing w:line="276" w:lineRule="auto"/>
              <w:ind w:rightChars="-203" w:right="-447"/>
              <w:jc w:val="both"/>
              <w:rPr>
                <w:rFonts w:ascii="Arial" w:hAnsi="Arial" w:cs="Arial"/>
                <w:noProof/>
                <w:sz w:val="20"/>
                <w:szCs w:val="20"/>
              </w:rPr>
            </w:pPr>
            <w:r>
              <w:t>Address:</w:t>
            </w:r>
          </w:p>
        </w:tc>
        <w:tc>
          <w:tcPr>
            <w:tcW w:w="3544" w:type="dxa"/>
            <w:tcBorders>
              <w:top w:val="nil"/>
              <w:left w:val="nil"/>
              <w:bottom w:val="single" w:sz="4" w:space="0" w:color="auto"/>
            </w:tcBorders>
            <w:vAlign w:val="center"/>
          </w:tcPr>
          <w:p w14:paraId="6C40526F" w14:textId="77777777" w:rsidR="004F463B" w:rsidRDefault="004F463B" w:rsidP="004F463B">
            <w:pPr>
              <w:spacing w:after="0" w:line="240" w:lineRule="auto"/>
              <w:ind w:left="500" w:rightChars="-203" w:right="-447" w:hangingChars="250" w:hanging="500"/>
              <w:jc w:val="both"/>
              <w:rPr>
                <w:rFonts w:ascii="Arial" w:hAnsi="Arial" w:cs="Arial"/>
                <w:sz w:val="20"/>
                <w:szCs w:val="20"/>
              </w:rPr>
            </w:pPr>
            <w:r>
              <w:rPr>
                <w:rFonts w:ascii="Arial" w:hAnsi="Arial" w:cs="Arial"/>
                <w:sz w:val="20"/>
                <w:szCs w:val="20"/>
              </w:rPr>
              <w:t xml:space="preserve">Global Lounge, G/F, Fong Shu </w:t>
            </w:r>
          </w:p>
          <w:p w14:paraId="7AA74F00" w14:textId="77777777" w:rsidR="004F463B" w:rsidRPr="00F44C9D" w:rsidRDefault="004F463B" w:rsidP="004F463B">
            <w:pPr>
              <w:spacing w:after="0" w:line="240" w:lineRule="auto"/>
              <w:ind w:left="500" w:rightChars="-203" w:right="-447" w:hangingChars="250" w:hanging="500"/>
              <w:jc w:val="both"/>
              <w:rPr>
                <w:rFonts w:ascii="Arial" w:hAnsi="Arial" w:cs="Arial"/>
                <w:sz w:val="20"/>
                <w:szCs w:val="20"/>
              </w:rPr>
            </w:pPr>
            <w:r>
              <w:rPr>
                <w:rFonts w:ascii="Arial" w:hAnsi="Arial" w:cs="Arial"/>
                <w:sz w:val="20"/>
                <w:szCs w:val="20"/>
              </w:rPr>
              <w:t xml:space="preserve">Chuen </w:t>
            </w:r>
            <w:r w:rsidRPr="00F44C9D">
              <w:rPr>
                <w:rFonts w:ascii="Arial" w:hAnsi="Arial" w:cs="Arial"/>
                <w:sz w:val="20"/>
                <w:szCs w:val="20"/>
              </w:rPr>
              <w:t xml:space="preserve">Amenities Centre  </w:t>
            </w:r>
          </w:p>
        </w:tc>
      </w:tr>
      <w:tr w:rsidR="004F463B" w:rsidRPr="006B1C6B" w14:paraId="4EEC4778" w14:textId="77777777" w:rsidTr="00E80794">
        <w:trPr>
          <w:trHeight w:val="294"/>
          <w:jc w:val="center"/>
        </w:trPr>
        <w:tc>
          <w:tcPr>
            <w:tcW w:w="1980" w:type="dxa"/>
            <w:vMerge w:val="restart"/>
            <w:shd w:val="clear" w:color="auto" w:fill="auto"/>
            <w:vAlign w:val="center"/>
          </w:tcPr>
          <w:p w14:paraId="21C554E5" w14:textId="77777777" w:rsidR="004F463B" w:rsidRPr="00F91EF6" w:rsidRDefault="004F463B" w:rsidP="004F463B">
            <w:pPr>
              <w:pStyle w:val="NoSpacing"/>
              <w:ind w:rightChars="-203" w:right="-447"/>
              <w:rPr>
                <w:rFonts w:ascii="Arial" w:hAnsi="Arial" w:cs="Arial"/>
                <w:noProof/>
                <w:sz w:val="20"/>
                <w:szCs w:val="20"/>
              </w:rPr>
            </w:pPr>
            <w:r w:rsidRPr="00F91EF6">
              <w:rPr>
                <w:rFonts w:ascii="Arial" w:hAnsi="Arial" w:cs="Arial"/>
                <w:noProof/>
                <w:sz w:val="20"/>
                <w:szCs w:val="20"/>
              </w:rPr>
              <w:t>Libraries</w:t>
            </w:r>
          </w:p>
        </w:tc>
        <w:tc>
          <w:tcPr>
            <w:tcW w:w="4536" w:type="dxa"/>
            <w:vMerge w:val="restart"/>
            <w:shd w:val="clear" w:color="auto" w:fill="auto"/>
            <w:vAlign w:val="center"/>
          </w:tcPr>
          <w:p w14:paraId="73A12A4F" w14:textId="77777777" w:rsidR="004F463B" w:rsidRPr="00F91EF6" w:rsidRDefault="004F463B" w:rsidP="004F463B">
            <w:pPr>
              <w:pStyle w:val="NoSpacing"/>
              <w:numPr>
                <w:ilvl w:val="0"/>
                <w:numId w:val="8"/>
              </w:numPr>
              <w:ind w:leftChars="20" w:left="374" w:rightChars="-203" w:right="-447" w:hanging="330"/>
              <w:rPr>
                <w:rFonts w:ascii="Arial" w:hAnsi="Arial" w:cs="Arial"/>
                <w:noProof/>
                <w:sz w:val="20"/>
                <w:szCs w:val="20"/>
              </w:rPr>
            </w:pPr>
            <w:r w:rsidRPr="00F91EF6">
              <w:rPr>
                <w:rFonts w:ascii="Arial" w:hAnsi="Arial" w:cs="Arial"/>
                <w:noProof/>
                <w:sz w:val="20"/>
                <w:szCs w:val="20"/>
              </w:rPr>
              <w:t>Library collections, resources and databases</w:t>
            </w:r>
          </w:p>
          <w:p w14:paraId="08E0FF0E" w14:textId="77777777" w:rsidR="004F463B" w:rsidRPr="00F91EF6" w:rsidRDefault="004F463B" w:rsidP="004F463B">
            <w:pPr>
              <w:pStyle w:val="NoSpacing"/>
              <w:numPr>
                <w:ilvl w:val="0"/>
                <w:numId w:val="8"/>
              </w:numPr>
              <w:ind w:leftChars="20" w:left="374" w:rightChars="-203" w:right="-447" w:hanging="330"/>
              <w:rPr>
                <w:rFonts w:ascii="Arial" w:hAnsi="Arial" w:cs="Arial"/>
                <w:noProof/>
                <w:sz w:val="20"/>
                <w:szCs w:val="20"/>
              </w:rPr>
            </w:pPr>
            <w:r w:rsidRPr="00F91EF6">
              <w:rPr>
                <w:rFonts w:ascii="Arial" w:hAnsi="Arial" w:cs="Arial"/>
                <w:noProof/>
                <w:sz w:val="20"/>
                <w:szCs w:val="20"/>
              </w:rPr>
              <w:t>Learning and research support</w:t>
            </w:r>
          </w:p>
          <w:p w14:paraId="786DB0B4" w14:textId="77777777" w:rsidR="004F463B" w:rsidRPr="00F91EF6" w:rsidRDefault="004F463B" w:rsidP="004F463B">
            <w:pPr>
              <w:pStyle w:val="NoSpacing"/>
              <w:ind w:left="374" w:rightChars="-203" w:right="-447"/>
              <w:rPr>
                <w:rFonts w:ascii="Arial" w:hAnsi="Arial" w:cs="Arial"/>
                <w:noProof/>
                <w:sz w:val="20"/>
                <w:szCs w:val="20"/>
              </w:rPr>
            </w:pPr>
          </w:p>
        </w:tc>
        <w:tc>
          <w:tcPr>
            <w:tcW w:w="992" w:type="dxa"/>
            <w:tcBorders>
              <w:top w:val="single" w:sz="4" w:space="0" w:color="auto"/>
              <w:bottom w:val="nil"/>
              <w:right w:val="nil"/>
            </w:tcBorders>
            <w:vAlign w:val="center"/>
          </w:tcPr>
          <w:p w14:paraId="0B826942" w14:textId="77777777" w:rsidR="004F463B" w:rsidRDefault="004F463B" w:rsidP="004F463B">
            <w:pPr>
              <w:pStyle w:val="NoSpacing"/>
              <w:spacing w:line="276" w:lineRule="auto"/>
              <w:ind w:rightChars="-203" w:right="-447"/>
              <w:jc w:val="both"/>
              <w:rPr>
                <w:rFonts w:ascii="Arial" w:hAnsi="Arial" w:cs="Arial"/>
                <w:noProof/>
                <w:sz w:val="20"/>
                <w:szCs w:val="20"/>
              </w:rPr>
            </w:pPr>
          </w:p>
          <w:p w14:paraId="4154F677" w14:textId="4A4DBE69" w:rsidR="004F463B" w:rsidRPr="004517F0" w:rsidRDefault="004F463B" w:rsidP="004F463B">
            <w:pPr>
              <w:pStyle w:val="NoSpacing"/>
              <w:spacing w:line="276" w:lineRule="auto"/>
              <w:ind w:rightChars="-203" w:right="-447"/>
              <w:rPr>
                <w:rFonts w:ascii="Arial" w:hAnsi="Arial" w:cs="Arial"/>
                <w:noProof/>
                <w:sz w:val="20"/>
                <w:szCs w:val="20"/>
              </w:rPr>
            </w:pPr>
            <w:r>
              <w:rPr>
                <w:rFonts w:ascii="Arial" w:hAnsi="Arial" w:cs="Arial"/>
                <w:noProof/>
                <w:sz w:val="20"/>
                <w:szCs w:val="20"/>
              </w:rPr>
              <w:t>Website:</w:t>
            </w:r>
          </w:p>
        </w:tc>
        <w:tc>
          <w:tcPr>
            <w:tcW w:w="3544" w:type="dxa"/>
            <w:tcBorders>
              <w:top w:val="single" w:sz="4" w:space="0" w:color="auto"/>
              <w:left w:val="nil"/>
              <w:bottom w:val="nil"/>
            </w:tcBorders>
            <w:vAlign w:val="center"/>
          </w:tcPr>
          <w:p w14:paraId="73800ABE" w14:textId="77777777" w:rsidR="004F463B" w:rsidRDefault="004F463B" w:rsidP="004F463B">
            <w:pPr>
              <w:pStyle w:val="NoSpacing"/>
              <w:ind w:rightChars="-203" w:right="-447"/>
              <w:jc w:val="both"/>
              <w:rPr>
                <w:rFonts w:ascii="Arial" w:hAnsi="Arial" w:cs="Arial"/>
                <w:noProof/>
                <w:color w:val="FF0000"/>
                <w:sz w:val="20"/>
                <w:szCs w:val="20"/>
              </w:rPr>
            </w:pPr>
          </w:p>
          <w:p w14:paraId="12292139" w14:textId="77777777" w:rsidR="004F463B" w:rsidRPr="00BE21D1" w:rsidRDefault="004F463B" w:rsidP="004F463B">
            <w:pPr>
              <w:pStyle w:val="NoSpacing"/>
              <w:ind w:rightChars="-203" w:right="-447"/>
              <w:jc w:val="both"/>
              <w:rPr>
                <w:rFonts w:ascii="Arial" w:hAnsi="Arial" w:cs="Arial"/>
                <w:noProof/>
                <w:color w:val="FF0000"/>
                <w:sz w:val="20"/>
                <w:szCs w:val="20"/>
              </w:rPr>
            </w:pPr>
            <w:hyperlink r:id="rId34" w:history="1">
              <w:r w:rsidRPr="000646AD">
                <w:rPr>
                  <w:rStyle w:val="Hyperlink"/>
                  <w:rFonts w:ascii="Arial" w:hAnsi="Arial" w:cs="Arial"/>
                  <w:noProof/>
                  <w:sz w:val="20"/>
                  <w:szCs w:val="20"/>
                </w:rPr>
                <w:t>https://lib.hku.hk/</w:t>
              </w:r>
            </w:hyperlink>
            <w:r>
              <w:rPr>
                <w:rFonts w:ascii="Arial" w:hAnsi="Arial" w:cs="Arial"/>
                <w:noProof/>
                <w:color w:val="FF0000"/>
                <w:sz w:val="20"/>
                <w:szCs w:val="20"/>
              </w:rPr>
              <w:t xml:space="preserve"> </w:t>
            </w:r>
          </w:p>
        </w:tc>
      </w:tr>
      <w:tr w:rsidR="004F463B" w:rsidRPr="006B1C6B" w14:paraId="73FA202B" w14:textId="77777777" w:rsidTr="00E80794">
        <w:trPr>
          <w:trHeight w:val="294"/>
          <w:jc w:val="center"/>
        </w:trPr>
        <w:tc>
          <w:tcPr>
            <w:tcW w:w="1980" w:type="dxa"/>
            <w:vMerge/>
            <w:shd w:val="clear" w:color="auto" w:fill="auto"/>
            <w:vAlign w:val="center"/>
          </w:tcPr>
          <w:p w14:paraId="597EB689" w14:textId="77777777" w:rsidR="004F463B" w:rsidRPr="00BE21D1" w:rsidRDefault="004F463B" w:rsidP="004F463B">
            <w:pPr>
              <w:pStyle w:val="NoSpacing"/>
              <w:ind w:rightChars="-203" w:right="-447"/>
              <w:rPr>
                <w:rFonts w:ascii="Arial" w:hAnsi="Arial" w:cs="Arial"/>
                <w:noProof/>
                <w:color w:val="FF0000"/>
                <w:sz w:val="20"/>
                <w:szCs w:val="20"/>
              </w:rPr>
            </w:pPr>
          </w:p>
        </w:tc>
        <w:tc>
          <w:tcPr>
            <w:tcW w:w="4536" w:type="dxa"/>
            <w:vMerge/>
            <w:shd w:val="clear" w:color="auto" w:fill="auto"/>
            <w:vAlign w:val="center"/>
          </w:tcPr>
          <w:p w14:paraId="6D2D8DD8" w14:textId="77777777" w:rsidR="004F463B" w:rsidRPr="00BE21D1" w:rsidRDefault="004F463B" w:rsidP="004F463B">
            <w:pPr>
              <w:pStyle w:val="NoSpacing"/>
              <w:numPr>
                <w:ilvl w:val="0"/>
                <w:numId w:val="8"/>
              </w:numPr>
              <w:ind w:leftChars="20" w:left="374" w:rightChars="-203" w:right="-447" w:hanging="330"/>
              <w:rPr>
                <w:rFonts w:ascii="Arial" w:hAnsi="Arial" w:cs="Arial"/>
                <w:noProof/>
                <w:color w:val="FF0000"/>
                <w:sz w:val="20"/>
                <w:szCs w:val="20"/>
              </w:rPr>
            </w:pPr>
          </w:p>
        </w:tc>
        <w:tc>
          <w:tcPr>
            <w:tcW w:w="992" w:type="dxa"/>
            <w:tcBorders>
              <w:top w:val="nil"/>
              <w:bottom w:val="nil"/>
              <w:right w:val="nil"/>
            </w:tcBorders>
            <w:vAlign w:val="center"/>
          </w:tcPr>
          <w:p w14:paraId="07A77CC7" w14:textId="238EAC8B"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Email:</w:t>
            </w:r>
          </w:p>
        </w:tc>
        <w:tc>
          <w:tcPr>
            <w:tcW w:w="3544" w:type="dxa"/>
            <w:tcBorders>
              <w:top w:val="nil"/>
              <w:left w:val="nil"/>
              <w:bottom w:val="nil"/>
            </w:tcBorders>
            <w:vAlign w:val="center"/>
          </w:tcPr>
          <w:p w14:paraId="3F6A8196" w14:textId="77777777" w:rsidR="004F463B" w:rsidRPr="00F91EF6" w:rsidRDefault="004F463B" w:rsidP="004F463B">
            <w:pPr>
              <w:pStyle w:val="NoSpacing"/>
              <w:ind w:rightChars="-203" w:right="-447"/>
              <w:jc w:val="both"/>
              <w:rPr>
                <w:rFonts w:ascii="Arial" w:hAnsi="Arial" w:cs="Arial"/>
                <w:noProof/>
                <w:sz w:val="18"/>
                <w:szCs w:val="18"/>
              </w:rPr>
            </w:pPr>
            <w:hyperlink r:id="rId35" w:history="1">
              <w:r w:rsidRPr="00F91EF6">
                <w:rPr>
                  <w:rStyle w:val="Hyperlink"/>
                  <w:color w:val="auto"/>
                </w:rPr>
                <w:t>libis@hku.hk</w:t>
              </w:r>
            </w:hyperlink>
            <w:r w:rsidRPr="00F91EF6">
              <w:t xml:space="preserve"> </w:t>
            </w:r>
          </w:p>
        </w:tc>
      </w:tr>
      <w:tr w:rsidR="004F463B" w:rsidRPr="006B1C6B" w14:paraId="54CE8353" w14:textId="77777777" w:rsidTr="00E80794">
        <w:trPr>
          <w:trHeight w:val="294"/>
          <w:jc w:val="center"/>
        </w:trPr>
        <w:tc>
          <w:tcPr>
            <w:tcW w:w="1980" w:type="dxa"/>
            <w:vMerge/>
            <w:shd w:val="clear" w:color="auto" w:fill="auto"/>
            <w:vAlign w:val="center"/>
          </w:tcPr>
          <w:p w14:paraId="5DB1192A" w14:textId="77777777" w:rsidR="004F463B" w:rsidRPr="00BE21D1" w:rsidRDefault="004F463B" w:rsidP="004F463B">
            <w:pPr>
              <w:pStyle w:val="NoSpacing"/>
              <w:ind w:rightChars="-203" w:right="-447"/>
              <w:rPr>
                <w:rFonts w:ascii="Arial" w:hAnsi="Arial" w:cs="Arial"/>
                <w:noProof/>
                <w:color w:val="FF0000"/>
                <w:sz w:val="20"/>
                <w:szCs w:val="20"/>
              </w:rPr>
            </w:pPr>
          </w:p>
        </w:tc>
        <w:tc>
          <w:tcPr>
            <w:tcW w:w="4536" w:type="dxa"/>
            <w:vMerge/>
            <w:shd w:val="clear" w:color="auto" w:fill="auto"/>
            <w:vAlign w:val="center"/>
          </w:tcPr>
          <w:p w14:paraId="6E1F50B9" w14:textId="77777777" w:rsidR="004F463B" w:rsidRPr="00BE21D1" w:rsidRDefault="004F463B" w:rsidP="004F463B">
            <w:pPr>
              <w:pStyle w:val="NoSpacing"/>
              <w:numPr>
                <w:ilvl w:val="0"/>
                <w:numId w:val="8"/>
              </w:numPr>
              <w:ind w:leftChars="20" w:left="374" w:rightChars="-203" w:right="-447" w:hanging="330"/>
              <w:rPr>
                <w:rFonts w:ascii="Arial" w:hAnsi="Arial" w:cs="Arial"/>
                <w:noProof/>
                <w:color w:val="FF0000"/>
                <w:sz w:val="20"/>
                <w:szCs w:val="20"/>
              </w:rPr>
            </w:pPr>
          </w:p>
        </w:tc>
        <w:tc>
          <w:tcPr>
            <w:tcW w:w="992" w:type="dxa"/>
            <w:tcBorders>
              <w:top w:val="nil"/>
              <w:bottom w:val="nil"/>
              <w:right w:val="nil"/>
            </w:tcBorders>
            <w:vAlign w:val="center"/>
          </w:tcPr>
          <w:p w14:paraId="4268BBB3" w14:textId="337E27A4"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Tel:</w:t>
            </w:r>
          </w:p>
        </w:tc>
        <w:tc>
          <w:tcPr>
            <w:tcW w:w="3544" w:type="dxa"/>
            <w:tcBorders>
              <w:top w:val="nil"/>
              <w:left w:val="nil"/>
              <w:bottom w:val="nil"/>
            </w:tcBorders>
            <w:vAlign w:val="center"/>
          </w:tcPr>
          <w:p w14:paraId="46F58A7C" w14:textId="77777777" w:rsidR="004F463B" w:rsidRPr="00F91EF6" w:rsidRDefault="004F463B" w:rsidP="004F463B">
            <w:pPr>
              <w:pStyle w:val="NoSpacing"/>
              <w:ind w:rightChars="-203" w:right="-447"/>
              <w:jc w:val="both"/>
              <w:rPr>
                <w:rFonts w:ascii="Arial" w:hAnsi="Arial" w:cs="Arial"/>
                <w:noProof/>
                <w:sz w:val="20"/>
                <w:szCs w:val="20"/>
              </w:rPr>
            </w:pPr>
            <w:r w:rsidRPr="00F91EF6">
              <w:t>3917 2203</w:t>
            </w:r>
          </w:p>
        </w:tc>
      </w:tr>
      <w:tr w:rsidR="004F463B" w:rsidRPr="006B1C6B" w14:paraId="3713A905" w14:textId="77777777" w:rsidTr="00E80794">
        <w:trPr>
          <w:trHeight w:val="673"/>
          <w:jc w:val="center"/>
        </w:trPr>
        <w:tc>
          <w:tcPr>
            <w:tcW w:w="1980" w:type="dxa"/>
            <w:vMerge/>
            <w:shd w:val="clear" w:color="auto" w:fill="auto"/>
            <w:vAlign w:val="center"/>
          </w:tcPr>
          <w:p w14:paraId="1190DD8C" w14:textId="77777777" w:rsidR="004F463B" w:rsidRPr="00BE21D1" w:rsidRDefault="004F463B" w:rsidP="004F463B">
            <w:pPr>
              <w:pStyle w:val="NoSpacing"/>
              <w:ind w:rightChars="-203" w:right="-447"/>
              <w:rPr>
                <w:rFonts w:ascii="Arial" w:hAnsi="Arial" w:cs="Arial"/>
                <w:noProof/>
                <w:color w:val="FF0000"/>
                <w:sz w:val="20"/>
                <w:szCs w:val="20"/>
              </w:rPr>
            </w:pPr>
          </w:p>
        </w:tc>
        <w:tc>
          <w:tcPr>
            <w:tcW w:w="4536" w:type="dxa"/>
            <w:vMerge/>
            <w:shd w:val="clear" w:color="auto" w:fill="auto"/>
            <w:vAlign w:val="center"/>
          </w:tcPr>
          <w:p w14:paraId="7D9007E4" w14:textId="77777777" w:rsidR="004F463B" w:rsidRPr="00BE21D1" w:rsidRDefault="004F463B" w:rsidP="004F463B">
            <w:pPr>
              <w:pStyle w:val="NoSpacing"/>
              <w:numPr>
                <w:ilvl w:val="0"/>
                <w:numId w:val="8"/>
              </w:numPr>
              <w:ind w:leftChars="20" w:left="374" w:rightChars="-203" w:right="-447" w:hanging="330"/>
              <w:rPr>
                <w:rFonts w:ascii="Arial" w:hAnsi="Arial" w:cs="Arial"/>
                <w:noProof/>
                <w:color w:val="FF0000"/>
                <w:sz w:val="20"/>
                <w:szCs w:val="20"/>
              </w:rPr>
            </w:pPr>
          </w:p>
        </w:tc>
        <w:tc>
          <w:tcPr>
            <w:tcW w:w="992" w:type="dxa"/>
            <w:tcBorders>
              <w:top w:val="nil"/>
              <w:bottom w:val="single" w:sz="4" w:space="0" w:color="auto"/>
              <w:right w:val="nil"/>
            </w:tcBorders>
            <w:vAlign w:val="center"/>
          </w:tcPr>
          <w:p w14:paraId="7FFE5CF5" w14:textId="09C37B93" w:rsidR="004F463B" w:rsidRPr="004517F0" w:rsidRDefault="004F463B" w:rsidP="004F463B">
            <w:pPr>
              <w:pStyle w:val="NoSpacing"/>
              <w:spacing w:line="276" w:lineRule="auto"/>
              <w:ind w:rightChars="-203" w:right="-447"/>
              <w:jc w:val="both"/>
              <w:rPr>
                <w:rFonts w:ascii="Arial" w:hAnsi="Arial" w:cs="Arial"/>
                <w:noProof/>
                <w:sz w:val="20"/>
                <w:szCs w:val="20"/>
              </w:rPr>
            </w:pPr>
            <w:r>
              <w:t>Address:</w:t>
            </w:r>
          </w:p>
        </w:tc>
        <w:tc>
          <w:tcPr>
            <w:tcW w:w="3544" w:type="dxa"/>
            <w:tcBorders>
              <w:top w:val="nil"/>
              <w:left w:val="nil"/>
              <w:bottom w:val="single" w:sz="4" w:space="0" w:color="auto"/>
            </w:tcBorders>
          </w:tcPr>
          <w:p w14:paraId="5C412C59" w14:textId="77777777" w:rsidR="004F463B" w:rsidRPr="00F91EF6" w:rsidRDefault="004F463B" w:rsidP="004F463B">
            <w:pPr>
              <w:pStyle w:val="NoSpacing"/>
              <w:ind w:rightChars="-203" w:right="-447"/>
              <w:jc w:val="both"/>
              <w:rPr>
                <w:rFonts w:ascii="Arial" w:hAnsi="Arial" w:cs="Arial"/>
                <w:noProof/>
                <w:sz w:val="20"/>
                <w:szCs w:val="20"/>
              </w:rPr>
            </w:pPr>
            <w:r w:rsidRPr="00F91EF6">
              <w:rPr>
                <w:rFonts w:ascii="Arial" w:hAnsi="Arial" w:cs="Arial"/>
                <w:noProof/>
                <w:sz w:val="20"/>
                <w:szCs w:val="20"/>
              </w:rPr>
              <w:t>See</w:t>
            </w:r>
          </w:p>
          <w:p w14:paraId="4B4F2A39" w14:textId="77777777" w:rsidR="004F463B" w:rsidRPr="00F91EF6" w:rsidRDefault="004F463B" w:rsidP="004F463B">
            <w:pPr>
              <w:pStyle w:val="NoSpacing"/>
              <w:ind w:rightChars="-203" w:right="-447"/>
              <w:jc w:val="both"/>
              <w:rPr>
                <w:rFonts w:ascii="Arial" w:hAnsi="Arial" w:cs="Arial"/>
                <w:noProof/>
              </w:rPr>
            </w:pPr>
            <w:hyperlink r:id="rId36" w:history="1">
              <w:r w:rsidRPr="00F91EF6">
                <w:rPr>
                  <w:rStyle w:val="Hyperlink"/>
                  <w:rFonts w:ascii="Arial" w:hAnsi="Arial" w:cs="Arial"/>
                  <w:noProof/>
                  <w:color w:val="auto"/>
                  <w:sz w:val="20"/>
                  <w:szCs w:val="20"/>
                </w:rPr>
                <w:t>https://lib.hku.hk/general/location/index.html</w:t>
              </w:r>
            </w:hyperlink>
          </w:p>
        </w:tc>
      </w:tr>
      <w:tr w:rsidR="004F463B" w:rsidRPr="006B1C6B" w14:paraId="19F60299" w14:textId="77777777" w:rsidTr="00E80794">
        <w:trPr>
          <w:trHeight w:val="285"/>
          <w:jc w:val="center"/>
        </w:trPr>
        <w:tc>
          <w:tcPr>
            <w:tcW w:w="1980" w:type="dxa"/>
            <w:vMerge w:val="restart"/>
            <w:shd w:val="clear" w:color="auto" w:fill="auto"/>
            <w:vAlign w:val="center"/>
          </w:tcPr>
          <w:p w14:paraId="0847F644" w14:textId="77777777" w:rsidR="004F463B" w:rsidRPr="00F44C9D" w:rsidRDefault="004F463B" w:rsidP="004F463B">
            <w:pPr>
              <w:pStyle w:val="NoSpacing"/>
              <w:ind w:rightChars="-203" w:right="-447"/>
              <w:rPr>
                <w:rFonts w:ascii="Arial" w:hAnsi="Arial" w:cs="Arial"/>
                <w:noProof/>
                <w:sz w:val="20"/>
                <w:szCs w:val="20"/>
              </w:rPr>
            </w:pPr>
          </w:p>
          <w:p w14:paraId="4BBF5330" w14:textId="77777777" w:rsidR="004F463B" w:rsidRPr="00F44C9D" w:rsidRDefault="004F463B" w:rsidP="004F463B">
            <w:pPr>
              <w:pStyle w:val="NoSpacing"/>
              <w:ind w:rightChars="-203" w:right="-447"/>
              <w:rPr>
                <w:rFonts w:ascii="Arial" w:hAnsi="Arial" w:cs="Arial"/>
                <w:noProof/>
                <w:sz w:val="20"/>
                <w:szCs w:val="20"/>
              </w:rPr>
            </w:pPr>
            <w:r w:rsidRPr="00F44C9D">
              <w:rPr>
                <w:rFonts w:ascii="Arial" w:hAnsi="Arial" w:cs="Arial"/>
                <w:noProof/>
                <w:sz w:val="20"/>
                <w:szCs w:val="20"/>
              </w:rPr>
              <w:t>Scholarships Office</w:t>
            </w:r>
          </w:p>
        </w:tc>
        <w:tc>
          <w:tcPr>
            <w:tcW w:w="4536" w:type="dxa"/>
            <w:vMerge w:val="restart"/>
            <w:shd w:val="clear" w:color="auto" w:fill="auto"/>
            <w:vAlign w:val="center"/>
          </w:tcPr>
          <w:p w14:paraId="05E73308" w14:textId="77777777" w:rsidR="004F463B" w:rsidRDefault="004F463B" w:rsidP="004F463B">
            <w:pPr>
              <w:pStyle w:val="NoSpacing"/>
              <w:numPr>
                <w:ilvl w:val="0"/>
                <w:numId w:val="8"/>
              </w:numPr>
              <w:ind w:leftChars="20" w:left="374" w:rightChars="-203" w:right="-447" w:hanging="330"/>
              <w:rPr>
                <w:rFonts w:ascii="Arial" w:hAnsi="Arial" w:cs="Arial"/>
                <w:noProof/>
                <w:sz w:val="20"/>
                <w:szCs w:val="20"/>
              </w:rPr>
            </w:pPr>
            <w:r w:rsidRPr="00F44C9D">
              <w:rPr>
                <w:rFonts w:ascii="Arial" w:hAnsi="Arial" w:cs="Arial"/>
                <w:noProof/>
                <w:sz w:val="20"/>
                <w:szCs w:val="20"/>
              </w:rPr>
              <w:t xml:space="preserve">Scholarship openings, eligibility and </w:t>
            </w:r>
          </w:p>
          <w:p w14:paraId="119D5E2D" w14:textId="77777777" w:rsidR="004F463B" w:rsidRPr="001D1CE6" w:rsidRDefault="004F463B" w:rsidP="004F463B">
            <w:pPr>
              <w:pStyle w:val="NoSpacing"/>
              <w:ind w:left="374" w:rightChars="-203" w:right="-447"/>
              <w:rPr>
                <w:rFonts w:ascii="Arial" w:hAnsi="Arial" w:cs="Arial"/>
                <w:noProof/>
                <w:sz w:val="20"/>
                <w:szCs w:val="20"/>
              </w:rPr>
            </w:pPr>
            <w:r w:rsidRPr="00F44C9D">
              <w:rPr>
                <w:rFonts w:ascii="Arial" w:hAnsi="Arial" w:cs="Arial"/>
                <w:noProof/>
                <w:sz w:val="20"/>
                <w:szCs w:val="20"/>
              </w:rPr>
              <w:t>application</w:t>
            </w:r>
            <w:r>
              <w:rPr>
                <w:rFonts w:ascii="Arial" w:hAnsi="Arial" w:cs="Arial"/>
                <w:noProof/>
                <w:sz w:val="20"/>
                <w:szCs w:val="20"/>
              </w:rPr>
              <w:t xml:space="preserve"> </w:t>
            </w:r>
            <w:r w:rsidRPr="00F44C9D">
              <w:rPr>
                <w:rFonts w:ascii="Arial" w:hAnsi="Arial" w:cs="Arial"/>
                <w:noProof/>
                <w:sz w:val="20"/>
                <w:szCs w:val="20"/>
              </w:rPr>
              <w:t xml:space="preserve">deadlines  </w:t>
            </w:r>
          </w:p>
        </w:tc>
        <w:tc>
          <w:tcPr>
            <w:tcW w:w="992" w:type="dxa"/>
            <w:tcBorders>
              <w:top w:val="single" w:sz="4" w:space="0" w:color="auto"/>
              <w:bottom w:val="nil"/>
              <w:right w:val="nil"/>
            </w:tcBorders>
            <w:vAlign w:val="center"/>
          </w:tcPr>
          <w:p w14:paraId="3A3FF56E" w14:textId="77777777" w:rsidR="004F463B" w:rsidRDefault="004F463B" w:rsidP="004F463B">
            <w:pPr>
              <w:pStyle w:val="NoSpacing"/>
              <w:spacing w:line="276" w:lineRule="auto"/>
              <w:ind w:rightChars="-203" w:right="-447"/>
              <w:jc w:val="both"/>
              <w:rPr>
                <w:rFonts w:ascii="Arial" w:hAnsi="Arial" w:cs="Arial"/>
                <w:noProof/>
                <w:sz w:val="20"/>
                <w:szCs w:val="20"/>
              </w:rPr>
            </w:pPr>
          </w:p>
          <w:p w14:paraId="7878D103" w14:textId="5EDDF7FB"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Website:</w:t>
            </w:r>
          </w:p>
        </w:tc>
        <w:tc>
          <w:tcPr>
            <w:tcW w:w="3544" w:type="dxa"/>
            <w:tcBorders>
              <w:top w:val="single" w:sz="4" w:space="0" w:color="auto"/>
              <w:left w:val="nil"/>
              <w:bottom w:val="nil"/>
            </w:tcBorders>
            <w:vAlign w:val="center"/>
          </w:tcPr>
          <w:p w14:paraId="4DF7555A" w14:textId="77777777" w:rsidR="004F463B" w:rsidRDefault="004F463B" w:rsidP="004F463B">
            <w:pPr>
              <w:pStyle w:val="NoSpacing"/>
              <w:ind w:rightChars="-203" w:right="-447"/>
              <w:jc w:val="both"/>
              <w:rPr>
                <w:rFonts w:ascii="Arial" w:hAnsi="Arial" w:cs="Arial"/>
                <w:noProof/>
                <w:sz w:val="20"/>
                <w:szCs w:val="20"/>
              </w:rPr>
            </w:pPr>
          </w:p>
          <w:p w14:paraId="249241E0" w14:textId="77777777" w:rsidR="004F463B" w:rsidRPr="00F44C9D" w:rsidRDefault="004F463B" w:rsidP="004F463B">
            <w:pPr>
              <w:pStyle w:val="NoSpacing"/>
              <w:ind w:rightChars="-203" w:right="-447"/>
              <w:jc w:val="both"/>
              <w:rPr>
                <w:rFonts w:ascii="Arial" w:hAnsi="Arial" w:cs="Arial"/>
                <w:noProof/>
                <w:sz w:val="20"/>
                <w:szCs w:val="20"/>
              </w:rPr>
            </w:pPr>
            <w:hyperlink r:id="rId37" w:history="1">
              <w:r w:rsidRPr="00F44C9D">
                <w:rPr>
                  <w:rFonts w:ascii="Arial" w:hAnsi="Arial" w:cs="Arial"/>
                  <w:noProof/>
                  <w:sz w:val="20"/>
                  <w:szCs w:val="20"/>
                </w:rPr>
                <w:t>http://www.scholarships.hku.hk/</w:t>
              </w:r>
            </w:hyperlink>
            <w:r>
              <w:rPr>
                <w:rFonts w:ascii="Arial" w:hAnsi="Arial" w:cs="Arial"/>
                <w:noProof/>
                <w:sz w:val="20"/>
                <w:szCs w:val="20"/>
              </w:rPr>
              <w:t xml:space="preserve">  </w:t>
            </w:r>
          </w:p>
        </w:tc>
      </w:tr>
      <w:tr w:rsidR="004F463B" w:rsidRPr="006B1C6B" w14:paraId="6A9659F0" w14:textId="77777777" w:rsidTr="00E80794">
        <w:trPr>
          <w:trHeight w:val="285"/>
          <w:jc w:val="center"/>
        </w:trPr>
        <w:tc>
          <w:tcPr>
            <w:tcW w:w="1980" w:type="dxa"/>
            <w:vMerge/>
            <w:shd w:val="clear" w:color="auto" w:fill="auto"/>
            <w:vAlign w:val="center"/>
          </w:tcPr>
          <w:p w14:paraId="0DCE615B" w14:textId="77777777" w:rsidR="004F463B" w:rsidRPr="00F44C9D"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41799542" w14:textId="77777777" w:rsidR="004F463B" w:rsidRPr="00F44C9D" w:rsidRDefault="004F463B" w:rsidP="004F463B">
            <w:pPr>
              <w:pStyle w:val="NoSpacing"/>
              <w:numPr>
                <w:ilvl w:val="0"/>
                <w:numId w:val="8"/>
              </w:numPr>
              <w:ind w:leftChars="20" w:left="374" w:rightChars="-203" w:right="-447" w:hanging="330"/>
              <w:rPr>
                <w:rFonts w:ascii="Arial" w:hAnsi="Arial" w:cs="Arial"/>
                <w:noProof/>
                <w:sz w:val="20"/>
                <w:szCs w:val="20"/>
              </w:rPr>
            </w:pPr>
          </w:p>
        </w:tc>
        <w:tc>
          <w:tcPr>
            <w:tcW w:w="992" w:type="dxa"/>
            <w:tcBorders>
              <w:top w:val="nil"/>
              <w:bottom w:val="nil"/>
              <w:right w:val="nil"/>
            </w:tcBorders>
            <w:vAlign w:val="center"/>
          </w:tcPr>
          <w:p w14:paraId="705FDD77" w14:textId="047F2FA1"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Email:</w:t>
            </w:r>
          </w:p>
        </w:tc>
        <w:tc>
          <w:tcPr>
            <w:tcW w:w="3544" w:type="dxa"/>
            <w:tcBorders>
              <w:top w:val="nil"/>
              <w:left w:val="nil"/>
              <w:bottom w:val="nil"/>
            </w:tcBorders>
            <w:vAlign w:val="center"/>
          </w:tcPr>
          <w:p w14:paraId="28C00BED" w14:textId="77777777" w:rsidR="004F463B" w:rsidRPr="00F44C9D" w:rsidRDefault="004F463B" w:rsidP="004F463B">
            <w:pPr>
              <w:pStyle w:val="NoSpacing"/>
              <w:ind w:rightChars="-203" w:right="-447"/>
              <w:jc w:val="both"/>
              <w:rPr>
                <w:rFonts w:ascii="Arial" w:hAnsi="Arial" w:cs="Arial"/>
                <w:noProof/>
                <w:sz w:val="20"/>
                <w:szCs w:val="20"/>
              </w:rPr>
            </w:pPr>
            <w:hyperlink r:id="rId38" w:history="1">
              <w:r w:rsidRPr="00F44C9D">
                <w:rPr>
                  <w:rFonts w:ascii="Arial" w:hAnsi="Arial" w:cs="Arial"/>
                  <w:noProof/>
                  <w:sz w:val="20"/>
                  <w:szCs w:val="20"/>
                </w:rPr>
                <w:t>scholarships@hku.hk</w:t>
              </w:r>
            </w:hyperlink>
          </w:p>
        </w:tc>
      </w:tr>
      <w:tr w:rsidR="004F463B" w:rsidRPr="006B1C6B" w14:paraId="41F5CAEF" w14:textId="77777777" w:rsidTr="00E80794">
        <w:trPr>
          <w:trHeight w:val="285"/>
          <w:jc w:val="center"/>
        </w:trPr>
        <w:tc>
          <w:tcPr>
            <w:tcW w:w="1980" w:type="dxa"/>
            <w:vMerge/>
            <w:shd w:val="clear" w:color="auto" w:fill="auto"/>
            <w:vAlign w:val="center"/>
          </w:tcPr>
          <w:p w14:paraId="25053A09" w14:textId="77777777" w:rsidR="004F463B" w:rsidRPr="00F44C9D"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549029AF" w14:textId="77777777" w:rsidR="004F463B" w:rsidRPr="00F44C9D" w:rsidRDefault="004F463B" w:rsidP="004F463B">
            <w:pPr>
              <w:pStyle w:val="NoSpacing"/>
              <w:numPr>
                <w:ilvl w:val="0"/>
                <w:numId w:val="8"/>
              </w:numPr>
              <w:ind w:leftChars="20" w:left="374" w:rightChars="-203" w:right="-447" w:hanging="330"/>
              <w:rPr>
                <w:rFonts w:ascii="Arial" w:hAnsi="Arial" w:cs="Arial"/>
                <w:noProof/>
                <w:sz w:val="20"/>
                <w:szCs w:val="20"/>
              </w:rPr>
            </w:pPr>
          </w:p>
        </w:tc>
        <w:tc>
          <w:tcPr>
            <w:tcW w:w="992" w:type="dxa"/>
            <w:tcBorders>
              <w:top w:val="nil"/>
              <w:bottom w:val="nil"/>
              <w:right w:val="nil"/>
            </w:tcBorders>
            <w:vAlign w:val="center"/>
          </w:tcPr>
          <w:p w14:paraId="399C042D" w14:textId="1E52E5FE"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Tel:</w:t>
            </w:r>
          </w:p>
        </w:tc>
        <w:tc>
          <w:tcPr>
            <w:tcW w:w="3544" w:type="dxa"/>
            <w:tcBorders>
              <w:top w:val="nil"/>
              <w:left w:val="nil"/>
              <w:bottom w:val="nil"/>
            </w:tcBorders>
            <w:vAlign w:val="center"/>
          </w:tcPr>
          <w:p w14:paraId="315917E0" w14:textId="77777777" w:rsidR="004F463B" w:rsidRPr="00F44C9D" w:rsidRDefault="004F463B" w:rsidP="004F463B">
            <w:pPr>
              <w:pStyle w:val="NoSpacing"/>
              <w:ind w:left="400" w:rightChars="-203" w:right="-447" w:hangingChars="200" w:hanging="400"/>
              <w:jc w:val="both"/>
              <w:rPr>
                <w:rFonts w:ascii="Arial" w:hAnsi="Arial" w:cs="Arial"/>
                <w:noProof/>
                <w:sz w:val="20"/>
                <w:szCs w:val="20"/>
              </w:rPr>
            </w:pPr>
            <w:r>
              <w:rPr>
                <w:rFonts w:ascii="Arial" w:hAnsi="Arial" w:cs="Arial"/>
                <w:noProof/>
                <w:sz w:val="20"/>
                <w:szCs w:val="20"/>
              </w:rPr>
              <w:t>2219 4422</w:t>
            </w:r>
          </w:p>
        </w:tc>
      </w:tr>
      <w:tr w:rsidR="004F463B" w:rsidRPr="006B1C6B" w14:paraId="7E9FF712" w14:textId="77777777" w:rsidTr="00E80794">
        <w:trPr>
          <w:trHeight w:val="365"/>
          <w:jc w:val="center"/>
        </w:trPr>
        <w:tc>
          <w:tcPr>
            <w:tcW w:w="1980" w:type="dxa"/>
            <w:vMerge/>
            <w:shd w:val="clear" w:color="auto" w:fill="auto"/>
            <w:vAlign w:val="center"/>
          </w:tcPr>
          <w:p w14:paraId="0D771582" w14:textId="77777777" w:rsidR="004F463B" w:rsidRPr="00F44C9D"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2C80D82C" w14:textId="77777777" w:rsidR="004F463B" w:rsidRPr="00F44C9D" w:rsidRDefault="004F463B" w:rsidP="004F463B">
            <w:pPr>
              <w:pStyle w:val="NoSpacing"/>
              <w:numPr>
                <w:ilvl w:val="0"/>
                <w:numId w:val="8"/>
              </w:numPr>
              <w:ind w:leftChars="20" w:left="374" w:rightChars="-203" w:right="-447" w:hanging="330"/>
              <w:rPr>
                <w:rFonts w:ascii="Arial" w:hAnsi="Arial" w:cs="Arial"/>
                <w:noProof/>
                <w:sz w:val="20"/>
                <w:szCs w:val="20"/>
              </w:rPr>
            </w:pPr>
          </w:p>
        </w:tc>
        <w:tc>
          <w:tcPr>
            <w:tcW w:w="992" w:type="dxa"/>
            <w:tcBorders>
              <w:top w:val="nil"/>
              <w:bottom w:val="nil"/>
              <w:right w:val="nil"/>
            </w:tcBorders>
            <w:vAlign w:val="center"/>
          </w:tcPr>
          <w:p w14:paraId="08B042DA" w14:textId="6525DF3A" w:rsidR="004F463B" w:rsidRPr="004517F0" w:rsidRDefault="004F463B" w:rsidP="004F463B">
            <w:pPr>
              <w:pStyle w:val="NoSpacing"/>
              <w:spacing w:line="276" w:lineRule="auto"/>
              <w:ind w:rightChars="-203" w:right="-447"/>
              <w:jc w:val="both"/>
              <w:rPr>
                <w:rFonts w:ascii="Arial" w:hAnsi="Arial" w:cs="Arial"/>
                <w:noProof/>
                <w:sz w:val="20"/>
                <w:szCs w:val="20"/>
              </w:rPr>
            </w:pPr>
            <w:r>
              <w:t>Address:</w:t>
            </w:r>
          </w:p>
        </w:tc>
        <w:tc>
          <w:tcPr>
            <w:tcW w:w="3544" w:type="dxa"/>
            <w:tcBorders>
              <w:top w:val="nil"/>
              <w:left w:val="nil"/>
              <w:bottom w:val="nil"/>
            </w:tcBorders>
            <w:vAlign w:val="center"/>
          </w:tcPr>
          <w:p w14:paraId="6D015107" w14:textId="77777777" w:rsidR="004F463B" w:rsidRDefault="004F463B" w:rsidP="004F463B">
            <w:pPr>
              <w:pStyle w:val="NoSpacing"/>
              <w:ind w:rightChars="-203" w:right="-447"/>
              <w:jc w:val="both"/>
              <w:rPr>
                <w:rFonts w:ascii="Arial" w:hAnsi="Arial" w:cs="Arial"/>
                <w:noProof/>
                <w:sz w:val="20"/>
                <w:szCs w:val="20"/>
              </w:rPr>
            </w:pPr>
            <w:r w:rsidRPr="00F44C9D">
              <w:rPr>
                <w:rFonts w:ascii="Arial" w:hAnsi="Arial" w:cs="Arial"/>
                <w:noProof/>
                <w:sz w:val="20"/>
                <w:szCs w:val="20"/>
              </w:rPr>
              <w:t>9/F, Knowles Building</w:t>
            </w:r>
          </w:p>
          <w:p w14:paraId="668E5D58" w14:textId="77777777" w:rsidR="004F463B" w:rsidRPr="00F44C9D" w:rsidRDefault="004F463B" w:rsidP="004F463B">
            <w:pPr>
              <w:pStyle w:val="NoSpacing"/>
              <w:ind w:rightChars="-203" w:right="-447"/>
              <w:jc w:val="both"/>
              <w:rPr>
                <w:rFonts w:ascii="Arial" w:hAnsi="Arial" w:cs="Arial"/>
                <w:noProof/>
                <w:sz w:val="20"/>
                <w:szCs w:val="20"/>
              </w:rPr>
            </w:pPr>
          </w:p>
        </w:tc>
      </w:tr>
      <w:tr w:rsidR="004F463B" w:rsidRPr="006B1C6B" w14:paraId="4ED8C26E" w14:textId="77777777" w:rsidTr="00E80794">
        <w:trPr>
          <w:trHeight w:val="363"/>
          <w:jc w:val="center"/>
        </w:trPr>
        <w:tc>
          <w:tcPr>
            <w:tcW w:w="1980" w:type="dxa"/>
            <w:vMerge w:val="restart"/>
            <w:shd w:val="clear" w:color="auto" w:fill="auto"/>
            <w:vAlign w:val="center"/>
          </w:tcPr>
          <w:p w14:paraId="59D66247" w14:textId="77777777" w:rsidR="004F463B" w:rsidRPr="00F44C9D" w:rsidRDefault="004F463B" w:rsidP="004F463B">
            <w:pPr>
              <w:pStyle w:val="NoSpacing"/>
              <w:ind w:rightChars="-203" w:right="-447"/>
              <w:rPr>
                <w:rFonts w:ascii="Arial" w:hAnsi="Arial" w:cs="Arial"/>
                <w:noProof/>
                <w:sz w:val="20"/>
                <w:szCs w:val="20"/>
              </w:rPr>
            </w:pPr>
          </w:p>
          <w:p w14:paraId="108517A3" w14:textId="77777777" w:rsidR="004F463B" w:rsidRPr="00F44C9D" w:rsidRDefault="004F463B" w:rsidP="004F463B">
            <w:pPr>
              <w:pStyle w:val="NoSpacing"/>
              <w:ind w:rightChars="-203" w:right="-447"/>
              <w:rPr>
                <w:rFonts w:ascii="Arial" w:hAnsi="Arial" w:cs="Arial"/>
                <w:noProof/>
                <w:sz w:val="20"/>
                <w:szCs w:val="20"/>
              </w:rPr>
            </w:pPr>
            <w:r w:rsidRPr="00F44C9D">
              <w:rPr>
                <w:rFonts w:ascii="Arial" w:hAnsi="Arial" w:cs="Arial"/>
                <w:noProof/>
                <w:sz w:val="20"/>
                <w:szCs w:val="20"/>
              </w:rPr>
              <w:t>School of Chinese</w:t>
            </w:r>
          </w:p>
        </w:tc>
        <w:tc>
          <w:tcPr>
            <w:tcW w:w="4536" w:type="dxa"/>
            <w:vMerge w:val="restart"/>
            <w:shd w:val="clear" w:color="auto" w:fill="auto"/>
            <w:vAlign w:val="center"/>
          </w:tcPr>
          <w:p w14:paraId="5CE87386" w14:textId="77777777" w:rsidR="004F463B" w:rsidRPr="00F44C9D" w:rsidRDefault="004F463B" w:rsidP="004F463B">
            <w:pPr>
              <w:pStyle w:val="NoSpacing"/>
              <w:numPr>
                <w:ilvl w:val="0"/>
                <w:numId w:val="8"/>
              </w:numPr>
              <w:ind w:leftChars="20" w:left="374" w:rightChars="-203" w:right="-447" w:hanging="330"/>
              <w:rPr>
                <w:rFonts w:ascii="Arial" w:hAnsi="Arial" w:cs="Arial"/>
                <w:noProof/>
                <w:sz w:val="20"/>
                <w:szCs w:val="20"/>
              </w:rPr>
            </w:pPr>
            <w:r w:rsidRPr="00F44C9D">
              <w:rPr>
                <w:rFonts w:ascii="Arial" w:hAnsi="Arial" w:cs="Arial"/>
                <w:noProof/>
                <w:sz w:val="20"/>
                <w:szCs w:val="20"/>
              </w:rPr>
              <w:t xml:space="preserve">Chinese language courses </w:t>
            </w:r>
          </w:p>
          <w:p w14:paraId="5CA4B511" w14:textId="77777777" w:rsidR="004F463B" w:rsidRDefault="004F463B" w:rsidP="004F463B">
            <w:pPr>
              <w:pStyle w:val="NoSpacing"/>
              <w:numPr>
                <w:ilvl w:val="0"/>
                <w:numId w:val="8"/>
              </w:numPr>
              <w:ind w:leftChars="20" w:left="374" w:rightChars="-203" w:right="-447" w:hanging="330"/>
              <w:rPr>
                <w:rFonts w:ascii="Arial" w:hAnsi="Arial" w:cs="Arial"/>
                <w:noProof/>
                <w:sz w:val="20"/>
                <w:szCs w:val="20"/>
              </w:rPr>
            </w:pPr>
            <w:r>
              <w:rPr>
                <w:rFonts w:ascii="Arial" w:hAnsi="Arial" w:cs="Arial"/>
                <w:noProof/>
                <w:sz w:val="20"/>
                <w:szCs w:val="20"/>
              </w:rPr>
              <w:t xml:space="preserve">Chinese language </w:t>
            </w:r>
            <w:r w:rsidRPr="00F44C9D">
              <w:rPr>
                <w:rFonts w:ascii="Arial" w:hAnsi="Arial" w:cs="Arial"/>
                <w:noProof/>
                <w:sz w:val="20"/>
                <w:szCs w:val="20"/>
              </w:rPr>
              <w:t xml:space="preserve">enhancement </w:t>
            </w:r>
          </w:p>
          <w:p w14:paraId="35C341C4" w14:textId="77777777" w:rsidR="004F463B" w:rsidRPr="00F44C9D" w:rsidRDefault="004F463B" w:rsidP="004F463B">
            <w:pPr>
              <w:pStyle w:val="NoSpacing"/>
              <w:ind w:left="374" w:rightChars="-203" w:right="-447"/>
              <w:rPr>
                <w:rFonts w:ascii="Arial" w:hAnsi="Arial" w:cs="Arial"/>
                <w:noProof/>
                <w:sz w:val="20"/>
                <w:szCs w:val="20"/>
              </w:rPr>
            </w:pPr>
            <w:r w:rsidRPr="00F44C9D">
              <w:rPr>
                <w:rFonts w:ascii="Arial" w:hAnsi="Arial" w:cs="Arial"/>
                <w:noProof/>
                <w:sz w:val="20"/>
                <w:szCs w:val="20"/>
              </w:rPr>
              <w:t xml:space="preserve">programmes </w:t>
            </w:r>
          </w:p>
          <w:p w14:paraId="1EBEC7F5" w14:textId="77777777" w:rsidR="004F463B" w:rsidRPr="001D1CE6" w:rsidRDefault="004F463B" w:rsidP="004F463B">
            <w:pPr>
              <w:pStyle w:val="NoSpacing"/>
              <w:numPr>
                <w:ilvl w:val="0"/>
                <w:numId w:val="8"/>
              </w:numPr>
              <w:ind w:leftChars="20" w:left="374" w:rightChars="-203" w:right="-447" w:hanging="330"/>
              <w:rPr>
                <w:rFonts w:ascii="Arial" w:hAnsi="Arial" w:cs="Arial"/>
                <w:noProof/>
                <w:sz w:val="20"/>
                <w:szCs w:val="20"/>
              </w:rPr>
            </w:pPr>
            <w:r w:rsidRPr="00F44C9D">
              <w:rPr>
                <w:rFonts w:ascii="Arial" w:hAnsi="Arial" w:cs="Arial"/>
                <w:noProof/>
                <w:sz w:val="20"/>
                <w:szCs w:val="20"/>
              </w:rPr>
              <w:t xml:space="preserve">Chinese language courses </w:t>
            </w:r>
            <w:r w:rsidRPr="001D1CE6">
              <w:rPr>
                <w:rFonts w:ascii="Arial" w:hAnsi="Arial" w:cs="Arial"/>
                <w:noProof/>
                <w:sz w:val="20"/>
                <w:szCs w:val="20"/>
              </w:rPr>
              <w:t>(Cantonese and Putonghua)</w:t>
            </w:r>
            <w:r>
              <w:rPr>
                <w:rFonts w:ascii="Arial" w:eastAsia="SimSun" w:hAnsi="Arial" w:cs="Arial" w:hint="eastAsia"/>
                <w:noProof/>
                <w:sz w:val="20"/>
                <w:szCs w:val="20"/>
                <w:lang w:eastAsia="zh-CN"/>
              </w:rPr>
              <w:t xml:space="preserve"> </w:t>
            </w:r>
            <w:r w:rsidRPr="001D1CE6">
              <w:rPr>
                <w:rFonts w:ascii="Arial" w:hAnsi="Arial" w:cs="Arial"/>
                <w:noProof/>
                <w:sz w:val="20"/>
                <w:szCs w:val="20"/>
              </w:rPr>
              <w:t>for international</w:t>
            </w:r>
          </w:p>
          <w:p w14:paraId="1809CDFC" w14:textId="77777777" w:rsidR="004F463B" w:rsidRPr="00F44C9D" w:rsidRDefault="004F463B" w:rsidP="004F463B">
            <w:pPr>
              <w:pStyle w:val="NoSpacing"/>
              <w:ind w:left="374" w:rightChars="-203" w:right="-447"/>
              <w:rPr>
                <w:rFonts w:ascii="Arial" w:hAnsi="Arial" w:cs="Arial"/>
                <w:noProof/>
                <w:sz w:val="20"/>
                <w:szCs w:val="20"/>
              </w:rPr>
            </w:pPr>
            <w:r>
              <w:rPr>
                <w:rFonts w:ascii="Arial" w:hAnsi="Arial" w:cs="Arial"/>
                <w:noProof/>
                <w:sz w:val="20"/>
                <w:szCs w:val="20"/>
              </w:rPr>
              <w:t xml:space="preserve">undergraduate </w:t>
            </w:r>
            <w:r w:rsidRPr="00F44C9D">
              <w:rPr>
                <w:rFonts w:ascii="Arial" w:hAnsi="Arial" w:cs="Arial"/>
                <w:noProof/>
                <w:sz w:val="20"/>
                <w:szCs w:val="20"/>
              </w:rPr>
              <w:t>students</w:t>
            </w:r>
          </w:p>
        </w:tc>
        <w:tc>
          <w:tcPr>
            <w:tcW w:w="992" w:type="dxa"/>
            <w:tcBorders>
              <w:bottom w:val="nil"/>
              <w:right w:val="nil"/>
            </w:tcBorders>
            <w:vAlign w:val="center"/>
          </w:tcPr>
          <w:p w14:paraId="1D279618" w14:textId="77777777" w:rsidR="004F463B" w:rsidRDefault="004F463B" w:rsidP="004F463B">
            <w:pPr>
              <w:pStyle w:val="NoSpacing"/>
              <w:spacing w:line="276" w:lineRule="auto"/>
              <w:ind w:rightChars="-203" w:right="-447"/>
              <w:jc w:val="both"/>
              <w:rPr>
                <w:rFonts w:ascii="Arial" w:hAnsi="Arial" w:cs="Arial"/>
                <w:noProof/>
                <w:sz w:val="20"/>
                <w:szCs w:val="20"/>
              </w:rPr>
            </w:pPr>
          </w:p>
          <w:p w14:paraId="0A261BB3" w14:textId="69254F8D"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Website:</w:t>
            </w:r>
          </w:p>
        </w:tc>
        <w:tc>
          <w:tcPr>
            <w:tcW w:w="3544" w:type="dxa"/>
            <w:tcBorders>
              <w:left w:val="nil"/>
              <w:bottom w:val="nil"/>
            </w:tcBorders>
            <w:vAlign w:val="center"/>
          </w:tcPr>
          <w:p w14:paraId="7301514E" w14:textId="77777777" w:rsidR="004F463B" w:rsidRDefault="004F463B" w:rsidP="004F463B">
            <w:pPr>
              <w:pStyle w:val="NoSpacing"/>
              <w:ind w:rightChars="-203" w:right="-447"/>
              <w:jc w:val="both"/>
              <w:rPr>
                <w:rStyle w:val="Hyperlink"/>
                <w:rFonts w:ascii="Arial" w:hAnsi="Arial" w:cs="Arial"/>
                <w:noProof/>
                <w:sz w:val="20"/>
                <w:szCs w:val="20"/>
              </w:rPr>
            </w:pPr>
          </w:p>
          <w:p w14:paraId="14990EC8" w14:textId="77777777" w:rsidR="004F463B" w:rsidRPr="00F44C9D" w:rsidRDefault="004F463B" w:rsidP="004F463B">
            <w:pPr>
              <w:pStyle w:val="NoSpacing"/>
              <w:ind w:rightChars="-203" w:right="-447"/>
              <w:jc w:val="both"/>
              <w:rPr>
                <w:rFonts w:ascii="Arial" w:hAnsi="Arial" w:cs="Arial"/>
                <w:noProof/>
                <w:sz w:val="20"/>
                <w:szCs w:val="20"/>
              </w:rPr>
            </w:pPr>
            <w:hyperlink r:id="rId39" w:history="1">
              <w:r w:rsidRPr="007F3207">
                <w:rPr>
                  <w:rStyle w:val="Hyperlink"/>
                  <w:rFonts w:ascii="Arial" w:hAnsi="Arial" w:cs="Arial"/>
                  <w:noProof/>
                  <w:sz w:val="20"/>
                  <w:szCs w:val="20"/>
                </w:rPr>
                <w:t>http://www.hku.hk/chinese</w:t>
              </w:r>
            </w:hyperlink>
            <w:r>
              <w:rPr>
                <w:rFonts w:ascii="Arial" w:hAnsi="Arial" w:cs="Arial"/>
                <w:noProof/>
                <w:sz w:val="20"/>
                <w:szCs w:val="20"/>
              </w:rPr>
              <w:t xml:space="preserve">  </w:t>
            </w:r>
          </w:p>
        </w:tc>
      </w:tr>
      <w:tr w:rsidR="004F463B" w:rsidRPr="006B1C6B" w14:paraId="2F96FBDF" w14:textId="77777777" w:rsidTr="00E80794">
        <w:trPr>
          <w:trHeight w:val="363"/>
          <w:jc w:val="center"/>
        </w:trPr>
        <w:tc>
          <w:tcPr>
            <w:tcW w:w="1980" w:type="dxa"/>
            <w:vMerge/>
            <w:shd w:val="clear" w:color="auto" w:fill="auto"/>
            <w:vAlign w:val="center"/>
          </w:tcPr>
          <w:p w14:paraId="6CA7E381" w14:textId="77777777" w:rsidR="004F463B" w:rsidRPr="00F44C9D"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7FCFBB21" w14:textId="77777777" w:rsidR="004F463B" w:rsidRPr="00F44C9D" w:rsidRDefault="004F463B" w:rsidP="004F463B">
            <w:pPr>
              <w:pStyle w:val="NoSpacing"/>
              <w:numPr>
                <w:ilvl w:val="0"/>
                <w:numId w:val="8"/>
              </w:numPr>
              <w:ind w:leftChars="20" w:left="374" w:rightChars="-203" w:right="-447" w:hanging="330"/>
              <w:rPr>
                <w:rFonts w:ascii="Arial" w:hAnsi="Arial" w:cs="Arial"/>
                <w:noProof/>
                <w:sz w:val="20"/>
                <w:szCs w:val="20"/>
              </w:rPr>
            </w:pPr>
          </w:p>
        </w:tc>
        <w:tc>
          <w:tcPr>
            <w:tcW w:w="992" w:type="dxa"/>
            <w:tcBorders>
              <w:top w:val="nil"/>
              <w:bottom w:val="nil"/>
              <w:right w:val="nil"/>
            </w:tcBorders>
            <w:vAlign w:val="center"/>
          </w:tcPr>
          <w:p w14:paraId="5F4AD726" w14:textId="5769C60A"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Email:</w:t>
            </w:r>
          </w:p>
        </w:tc>
        <w:tc>
          <w:tcPr>
            <w:tcW w:w="3544" w:type="dxa"/>
            <w:tcBorders>
              <w:top w:val="nil"/>
              <w:left w:val="nil"/>
              <w:bottom w:val="nil"/>
            </w:tcBorders>
            <w:vAlign w:val="center"/>
          </w:tcPr>
          <w:p w14:paraId="552CB7E0" w14:textId="77777777" w:rsidR="004F463B" w:rsidRPr="00F44C9D" w:rsidRDefault="004F463B" w:rsidP="004F463B">
            <w:pPr>
              <w:pStyle w:val="NoSpacing"/>
              <w:ind w:left="900" w:rightChars="-203" w:right="-447" w:hangingChars="450" w:hanging="900"/>
              <w:jc w:val="both"/>
              <w:rPr>
                <w:rFonts w:ascii="Arial" w:hAnsi="Arial" w:cs="Arial"/>
                <w:noProof/>
                <w:sz w:val="20"/>
                <w:szCs w:val="20"/>
              </w:rPr>
            </w:pPr>
            <w:r>
              <w:rPr>
                <w:rFonts w:ascii="Arial" w:hAnsi="Arial" w:cs="Arial"/>
                <w:noProof/>
                <w:sz w:val="20"/>
                <w:szCs w:val="20"/>
              </w:rPr>
              <w:t>Chinese@hku.hk</w:t>
            </w:r>
          </w:p>
        </w:tc>
      </w:tr>
      <w:tr w:rsidR="004F463B" w:rsidRPr="006B1C6B" w14:paraId="67CF37F4" w14:textId="77777777" w:rsidTr="00E80794">
        <w:trPr>
          <w:trHeight w:val="363"/>
          <w:jc w:val="center"/>
        </w:trPr>
        <w:tc>
          <w:tcPr>
            <w:tcW w:w="1980" w:type="dxa"/>
            <w:vMerge/>
            <w:shd w:val="clear" w:color="auto" w:fill="auto"/>
            <w:vAlign w:val="center"/>
          </w:tcPr>
          <w:p w14:paraId="4E495847" w14:textId="77777777" w:rsidR="004F463B" w:rsidRPr="00F44C9D"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6ECC7375" w14:textId="77777777" w:rsidR="004F463B" w:rsidRPr="00F44C9D" w:rsidRDefault="004F463B" w:rsidP="004F463B">
            <w:pPr>
              <w:pStyle w:val="NoSpacing"/>
              <w:numPr>
                <w:ilvl w:val="0"/>
                <w:numId w:val="8"/>
              </w:numPr>
              <w:ind w:leftChars="20" w:left="374" w:rightChars="-203" w:right="-447" w:hanging="330"/>
              <w:rPr>
                <w:rFonts w:ascii="Arial" w:hAnsi="Arial" w:cs="Arial"/>
                <w:noProof/>
                <w:sz w:val="20"/>
                <w:szCs w:val="20"/>
              </w:rPr>
            </w:pPr>
          </w:p>
        </w:tc>
        <w:tc>
          <w:tcPr>
            <w:tcW w:w="992" w:type="dxa"/>
            <w:tcBorders>
              <w:top w:val="nil"/>
              <w:bottom w:val="nil"/>
              <w:right w:val="nil"/>
            </w:tcBorders>
            <w:vAlign w:val="center"/>
          </w:tcPr>
          <w:p w14:paraId="34763D46" w14:textId="0FDF441A"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Tel:</w:t>
            </w:r>
          </w:p>
        </w:tc>
        <w:tc>
          <w:tcPr>
            <w:tcW w:w="3544" w:type="dxa"/>
            <w:tcBorders>
              <w:top w:val="nil"/>
              <w:left w:val="nil"/>
              <w:bottom w:val="nil"/>
            </w:tcBorders>
          </w:tcPr>
          <w:p w14:paraId="37198451" w14:textId="77777777" w:rsidR="004F463B" w:rsidRPr="00F44C9D" w:rsidRDefault="004F463B" w:rsidP="004F463B">
            <w:pPr>
              <w:pStyle w:val="NoSpacing"/>
              <w:ind w:rightChars="-203" w:right="-447"/>
              <w:rPr>
                <w:rFonts w:ascii="Arial" w:hAnsi="Arial" w:cs="Arial"/>
                <w:noProof/>
                <w:sz w:val="20"/>
                <w:szCs w:val="20"/>
              </w:rPr>
            </w:pPr>
            <w:r w:rsidRPr="00F44C9D">
              <w:rPr>
                <w:rFonts w:ascii="Arial" w:hAnsi="Arial" w:cs="Arial"/>
                <w:noProof/>
                <w:sz w:val="20"/>
                <w:szCs w:val="20"/>
              </w:rPr>
              <w:t>3917 1199 (General)</w:t>
            </w:r>
          </w:p>
          <w:p w14:paraId="68F5E1C1" w14:textId="77777777" w:rsidR="004F463B" w:rsidRPr="00F44C9D" w:rsidRDefault="004F463B" w:rsidP="004F463B">
            <w:pPr>
              <w:pStyle w:val="NoSpacing"/>
              <w:ind w:rightChars="-203" w:right="-447"/>
              <w:rPr>
                <w:rFonts w:ascii="Arial" w:hAnsi="Arial" w:cs="Arial"/>
                <w:noProof/>
                <w:sz w:val="20"/>
                <w:szCs w:val="20"/>
              </w:rPr>
            </w:pPr>
            <w:r w:rsidRPr="00F44C9D">
              <w:rPr>
                <w:rFonts w:ascii="Arial" w:hAnsi="Arial" w:cs="Arial"/>
                <w:noProof/>
                <w:sz w:val="20"/>
                <w:szCs w:val="20"/>
              </w:rPr>
              <w:t>3917 2048 (Chinese Language</w:t>
            </w:r>
            <w:r>
              <w:rPr>
                <w:rFonts w:ascii="Arial" w:hAnsi="Arial" w:cs="Arial"/>
                <w:noProof/>
                <w:sz w:val="20"/>
                <w:szCs w:val="20"/>
              </w:rPr>
              <w:t xml:space="preserve"> </w:t>
            </w:r>
            <w:r w:rsidRPr="00F44C9D">
              <w:rPr>
                <w:rFonts w:ascii="Arial" w:hAnsi="Arial" w:cs="Arial"/>
                <w:noProof/>
                <w:sz w:val="20"/>
                <w:szCs w:val="20"/>
              </w:rPr>
              <w:t>Centre)</w:t>
            </w:r>
          </w:p>
          <w:p w14:paraId="3BE28A25" w14:textId="77777777" w:rsidR="004F463B" w:rsidRDefault="004F463B" w:rsidP="004F463B">
            <w:pPr>
              <w:pStyle w:val="NoSpacing"/>
              <w:ind w:rightChars="-203" w:right="-447"/>
              <w:rPr>
                <w:rFonts w:ascii="Arial" w:hAnsi="Arial" w:cs="Arial"/>
                <w:noProof/>
                <w:sz w:val="20"/>
                <w:szCs w:val="20"/>
              </w:rPr>
            </w:pPr>
            <w:r>
              <w:rPr>
                <w:rFonts w:ascii="Arial" w:hAnsi="Arial" w:cs="Arial"/>
                <w:noProof/>
                <w:sz w:val="20"/>
                <w:szCs w:val="20"/>
              </w:rPr>
              <w:t xml:space="preserve">3917 </w:t>
            </w:r>
            <w:r w:rsidRPr="00F44C9D">
              <w:rPr>
                <w:rFonts w:ascii="Arial" w:hAnsi="Arial" w:cs="Arial"/>
                <w:noProof/>
                <w:sz w:val="20"/>
                <w:szCs w:val="20"/>
              </w:rPr>
              <w:t>8476 (Chinese</w:t>
            </w:r>
            <w:r>
              <w:rPr>
                <w:rFonts w:ascii="Arial" w:hAnsi="Arial" w:cs="Arial"/>
                <w:noProof/>
                <w:sz w:val="20"/>
                <w:szCs w:val="20"/>
              </w:rPr>
              <w:t xml:space="preserve"> Language </w:t>
            </w:r>
          </w:p>
          <w:p w14:paraId="7CDA8FE5" w14:textId="77777777" w:rsidR="004F463B" w:rsidRPr="00DC0264" w:rsidRDefault="004F463B" w:rsidP="004F463B">
            <w:pPr>
              <w:pStyle w:val="NoSpacing"/>
              <w:ind w:rightChars="-203" w:right="-447" w:firstLineChars="550" w:firstLine="1100"/>
              <w:rPr>
                <w:rFonts w:ascii="Arial" w:hAnsi="Arial" w:cs="Arial"/>
                <w:noProof/>
                <w:sz w:val="20"/>
                <w:szCs w:val="20"/>
              </w:rPr>
            </w:pPr>
            <w:r>
              <w:rPr>
                <w:rFonts w:ascii="Arial" w:hAnsi="Arial" w:cs="Arial"/>
                <w:noProof/>
                <w:sz w:val="20"/>
                <w:szCs w:val="20"/>
              </w:rPr>
              <w:t>Enhancement Programme)</w:t>
            </w:r>
          </w:p>
        </w:tc>
      </w:tr>
      <w:tr w:rsidR="004F463B" w:rsidRPr="006B1C6B" w14:paraId="646FE768" w14:textId="77777777" w:rsidTr="00E80794">
        <w:trPr>
          <w:trHeight w:val="363"/>
          <w:jc w:val="center"/>
        </w:trPr>
        <w:tc>
          <w:tcPr>
            <w:tcW w:w="1980" w:type="dxa"/>
            <w:vMerge/>
            <w:shd w:val="clear" w:color="auto" w:fill="auto"/>
            <w:vAlign w:val="center"/>
          </w:tcPr>
          <w:p w14:paraId="13A27DE9" w14:textId="77777777" w:rsidR="004F463B" w:rsidRPr="00F44C9D"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5BC50732" w14:textId="77777777" w:rsidR="004F463B" w:rsidRPr="00F44C9D" w:rsidRDefault="004F463B" w:rsidP="004F463B">
            <w:pPr>
              <w:pStyle w:val="NoSpacing"/>
              <w:numPr>
                <w:ilvl w:val="0"/>
                <w:numId w:val="8"/>
              </w:numPr>
              <w:ind w:leftChars="20" w:left="374" w:rightChars="-203" w:right="-447" w:hanging="330"/>
              <w:rPr>
                <w:rFonts w:ascii="Arial" w:hAnsi="Arial" w:cs="Arial"/>
                <w:noProof/>
                <w:sz w:val="20"/>
                <w:szCs w:val="20"/>
              </w:rPr>
            </w:pPr>
          </w:p>
        </w:tc>
        <w:tc>
          <w:tcPr>
            <w:tcW w:w="992" w:type="dxa"/>
            <w:tcBorders>
              <w:top w:val="nil"/>
              <w:bottom w:val="single" w:sz="4" w:space="0" w:color="auto"/>
              <w:right w:val="nil"/>
            </w:tcBorders>
            <w:vAlign w:val="center"/>
          </w:tcPr>
          <w:p w14:paraId="30B1E1CE" w14:textId="03446474" w:rsidR="004F463B" w:rsidRPr="00B00E59" w:rsidRDefault="004F463B" w:rsidP="004F463B">
            <w:pPr>
              <w:pStyle w:val="NoSpacing"/>
              <w:spacing w:line="276" w:lineRule="auto"/>
              <w:ind w:rightChars="-203" w:right="-447"/>
              <w:jc w:val="both"/>
            </w:pPr>
            <w:r>
              <w:t>Address:</w:t>
            </w:r>
          </w:p>
        </w:tc>
        <w:tc>
          <w:tcPr>
            <w:tcW w:w="3544" w:type="dxa"/>
            <w:tcBorders>
              <w:top w:val="nil"/>
              <w:left w:val="nil"/>
              <w:bottom w:val="single" w:sz="4" w:space="0" w:color="auto"/>
            </w:tcBorders>
            <w:vAlign w:val="center"/>
          </w:tcPr>
          <w:p w14:paraId="3330711B" w14:textId="77777777" w:rsidR="004F463B" w:rsidRPr="00B00E59" w:rsidRDefault="004F463B" w:rsidP="004F463B">
            <w:pPr>
              <w:pStyle w:val="NoSpacing"/>
              <w:ind w:rightChars="-203" w:right="-447"/>
              <w:jc w:val="both"/>
              <w:rPr>
                <w:rFonts w:ascii="Arial" w:hAnsi="Arial" w:cs="Arial"/>
                <w:noProof/>
                <w:sz w:val="20"/>
                <w:szCs w:val="20"/>
              </w:rPr>
            </w:pPr>
            <w:r w:rsidRPr="00F44C9D">
              <w:rPr>
                <w:rFonts w:ascii="Arial" w:hAnsi="Arial" w:cs="Arial"/>
                <w:noProof/>
                <w:sz w:val="20"/>
                <w:szCs w:val="20"/>
              </w:rPr>
              <w:t>Room 801, Run Run S</w:t>
            </w:r>
            <w:r>
              <w:rPr>
                <w:rFonts w:ascii="Arial" w:hAnsi="Arial" w:cs="Arial"/>
                <w:noProof/>
                <w:sz w:val="20"/>
                <w:szCs w:val="20"/>
              </w:rPr>
              <w:t>haw Tower</w:t>
            </w:r>
          </w:p>
        </w:tc>
      </w:tr>
      <w:tr w:rsidR="004F463B" w:rsidRPr="006B1C6B" w14:paraId="1F40614A" w14:textId="77777777" w:rsidTr="00E80794">
        <w:trPr>
          <w:trHeight w:val="189"/>
          <w:jc w:val="center"/>
        </w:trPr>
        <w:tc>
          <w:tcPr>
            <w:tcW w:w="1980" w:type="dxa"/>
            <w:vMerge w:val="restart"/>
            <w:shd w:val="clear" w:color="auto" w:fill="auto"/>
            <w:vAlign w:val="center"/>
          </w:tcPr>
          <w:p w14:paraId="340D6F60" w14:textId="77777777" w:rsidR="004F463B" w:rsidRPr="00F44C9D" w:rsidRDefault="004F463B" w:rsidP="004F463B">
            <w:pPr>
              <w:pStyle w:val="NoSpacing"/>
              <w:ind w:rightChars="-203" w:right="-447"/>
              <w:rPr>
                <w:rFonts w:ascii="Arial" w:hAnsi="Arial" w:cs="Arial"/>
                <w:noProof/>
                <w:sz w:val="20"/>
                <w:szCs w:val="20"/>
              </w:rPr>
            </w:pPr>
          </w:p>
          <w:p w14:paraId="0276939D" w14:textId="77777777" w:rsidR="004F463B" w:rsidRPr="00F44C9D" w:rsidRDefault="004F463B" w:rsidP="004F463B">
            <w:pPr>
              <w:pStyle w:val="NoSpacing"/>
              <w:ind w:rightChars="-203" w:right="-447"/>
              <w:rPr>
                <w:rFonts w:ascii="Arial" w:hAnsi="Arial" w:cs="Arial"/>
                <w:noProof/>
                <w:sz w:val="20"/>
                <w:szCs w:val="20"/>
              </w:rPr>
            </w:pPr>
            <w:r w:rsidRPr="00F44C9D">
              <w:rPr>
                <w:rFonts w:ascii="Arial" w:hAnsi="Arial" w:cs="Arial"/>
                <w:noProof/>
                <w:sz w:val="20"/>
                <w:szCs w:val="20"/>
              </w:rPr>
              <w:t xml:space="preserve">ITS Service Desk </w:t>
            </w:r>
          </w:p>
        </w:tc>
        <w:tc>
          <w:tcPr>
            <w:tcW w:w="4536" w:type="dxa"/>
            <w:vMerge w:val="restart"/>
            <w:shd w:val="clear" w:color="auto" w:fill="auto"/>
            <w:vAlign w:val="center"/>
          </w:tcPr>
          <w:p w14:paraId="1A09AA6E" w14:textId="77777777" w:rsidR="004F463B" w:rsidRPr="00F44C9D" w:rsidRDefault="004F463B" w:rsidP="004F463B">
            <w:pPr>
              <w:pStyle w:val="NoSpacing"/>
              <w:numPr>
                <w:ilvl w:val="0"/>
                <w:numId w:val="8"/>
              </w:numPr>
              <w:ind w:leftChars="20" w:left="374" w:rightChars="-203" w:right="-447" w:hanging="330"/>
              <w:rPr>
                <w:rFonts w:ascii="Arial" w:hAnsi="Arial" w:cs="Arial"/>
                <w:noProof/>
                <w:sz w:val="20"/>
                <w:szCs w:val="20"/>
              </w:rPr>
            </w:pPr>
            <w:r w:rsidRPr="00F44C9D">
              <w:rPr>
                <w:rFonts w:ascii="Arial" w:hAnsi="Arial" w:cs="Arial"/>
                <w:noProof/>
                <w:sz w:val="20"/>
                <w:szCs w:val="20"/>
              </w:rPr>
              <w:t>Technical issues regarding</w:t>
            </w:r>
            <w:r>
              <w:rPr>
                <w:rFonts w:ascii="Arial" w:hAnsi="Arial" w:cs="Arial"/>
                <w:noProof/>
                <w:sz w:val="20"/>
                <w:szCs w:val="20"/>
              </w:rPr>
              <w:t xml:space="preserve"> the SIS</w:t>
            </w:r>
          </w:p>
        </w:tc>
        <w:tc>
          <w:tcPr>
            <w:tcW w:w="992" w:type="dxa"/>
            <w:tcBorders>
              <w:bottom w:val="nil"/>
              <w:right w:val="nil"/>
            </w:tcBorders>
            <w:vAlign w:val="center"/>
          </w:tcPr>
          <w:p w14:paraId="344144DC" w14:textId="77777777" w:rsidR="004F463B" w:rsidRDefault="004F463B" w:rsidP="004F463B">
            <w:pPr>
              <w:pStyle w:val="NoSpacing"/>
              <w:spacing w:line="276" w:lineRule="auto"/>
              <w:ind w:rightChars="-203" w:right="-447"/>
              <w:jc w:val="both"/>
              <w:rPr>
                <w:rFonts w:ascii="Arial" w:hAnsi="Arial" w:cs="Arial"/>
                <w:noProof/>
                <w:sz w:val="20"/>
                <w:szCs w:val="20"/>
              </w:rPr>
            </w:pPr>
          </w:p>
          <w:p w14:paraId="361A63B9" w14:textId="15B10FD8"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Website:</w:t>
            </w:r>
          </w:p>
        </w:tc>
        <w:tc>
          <w:tcPr>
            <w:tcW w:w="3544" w:type="dxa"/>
            <w:tcBorders>
              <w:left w:val="nil"/>
              <w:bottom w:val="nil"/>
            </w:tcBorders>
            <w:vAlign w:val="center"/>
          </w:tcPr>
          <w:p w14:paraId="2D707BA9" w14:textId="77777777" w:rsidR="004F463B" w:rsidRDefault="004F463B" w:rsidP="004F463B">
            <w:pPr>
              <w:pStyle w:val="NoSpacing"/>
              <w:ind w:rightChars="-203" w:right="-447"/>
              <w:jc w:val="both"/>
              <w:rPr>
                <w:rStyle w:val="Hyperlink"/>
                <w:rFonts w:ascii="Arial" w:hAnsi="Arial" w:cs="Arial"/>
                <w:noProof/>
                <w:sz w:val="20"/>
                <w:szCs w:val="20"/>
              </w:rPr>
            </w:pPr>
          </w:p>
          <w:p w14:paraId="4F44D8DC" w14:textId="77777777" w:rsidR="004F463B" w:rsidRPr="00F44C9D" w:rsidRDefault="004F463B" w:rsidP="004F463B">
            <w:pPr>
              <w:pStyle w:val="NoSpacing"/>
              <w:ind w:rightChars="-203" w:right="-447"/>
              <w:jc w:val="both"/>
              <w:rPr>
                <w:rFonts w:ascii="Arial" w:hAnsi="Arial" w:cs="Arial"/>
                <w:noProof/>
                <w:sz w:val="20"/>
                <w:szCs w:val="20"/>
              </w:rPr>
            </w:pPr>
            <w:hyperlink r:id="rId40" w:history="1">
              <w:r w:rsidRPr="007F3207">
                <w:rPr>
                  <w:rStyle w:val="Hyperlink"/>
                  <w:rFonts w:ascii="Arial" w:hAnsi="Arial" w:cs="Arial"/>
                  <w:noProof/>
                  <w:sz w:val="20"/>
                  <w:szCs w:val="20"/>
                </w:rPr>
                <w:t>http://www.its.hku.hk/service-desk</w:t>
              </w:r>
            </w:hyperlink>
            <w:r>
              <w:rPr>
                <w:rFonts w:ascii="Arial" w:hAnsi="Arial" w:cs="Arial"/>
                <w:noProof/>
                <w:sz w:val="20"/>
                <w:szCs w:val="20"/>
              </w:rPr>
              <w:t xml:space="preserve">  </w:t>
            </w:r>
          </w:p>
        </w:tc>
      </w:tr>
      <w:tr w:rsidR="004F463B" w:rsidRPr="006B1C6B" w14:paraId="750942E5" w14:textId="77777777" w:rsidTr="00E80794">
        <w:trPr>
          <w:trHeight w:val="187"/>
          <w:jc w:val="center"/>
        </w:trPr>
        <w:tc>
          <w:tcPr>
            <w:tcW w:w="1980" w:type="dxa"/>
            <w:vMerge/>
            <w:shd w:val="clear" w:color="auto" w:fill="auto"/>
            <w:vAlign w:val="center"/>
          </w:tcPr>
          <w:p w14:paraId="03E126E8" w14:textId="77777777" w:rsidR="004F463B" w:rsidRPr="00F44C9D"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6F9E4FA5" w14:textId="77777777" w:rsidR="004F463B" w:rsidRPr="00F44C9D" w:rsidRDefault="004F463B" w:rsidP="004F463B">
            <w:pPr>
              <w:pStyle w:val="NoSpacing"/>
              <w:numPr>
                <w:ilvl w:val="0"/>
                <w:numId w:val="8"/>
              </w:numPr>
              <w:ind w:leftChars="20" w:left="374" w:rightChars="-203" w:right="-447" w:hanging="330"/>
              <w:rPr>
                <w:rFonts w:ascii="Arial" w:hAnsi="Arial" w:cs="Arial"/>
                <w:noProof/>
                <w:sz w:val="20"/>
                <w:szCs w:val="20"/>
              </w:rPr>
            </w:pPr>
          </w:p>
        </w:tc>
        <w:tc>
          <w:tcPr>
            <w:tcW w:w="992" w:type="dxa"/>
            <w:tcBorders>
              <w:top w:val="nil"/>
              <w:bottom w:val="nil"/>
              <w:right w:val="nil"/>
            </w:tcBorders>
            <w:vAlign w:val="center"/>
          </w:tcPr>
          <w:p w14:paraId="27626414" w14:textId="44B992E2"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Email:</w:t>
            </w:r>
          </w:p>
        </w:tc>
        <w:tc>
          <w:tcPr>
            <w:tcW w:w="3544" w:type="dxa"/>
            <w:tcBorders>
              <w:top w:val="nil"/>
              <w:left w:val="nil"/>
              <w:bottom w:val="nil"/>
            </w:tcBorders>
            <w:vAlign w:val="center"/>
          </w:tcPr>
          <w:p w14:paraId="04A625EA" w14:textId="77777777" w:rsidR="004F463B" w:rsidRPr="00F44C9D" w:rsidRDefault="004F463B" w:rsidP="004F463B">
            <w:pPr>
              <w:pStyle w:val="NoSpacing"/>
              <w:ind w:rightChars="-203" w:right="-447"/>
              <w:jc w:val="both"/>
              <w:rPr>
                <w:rFonts w:ascii="Arial" w:hAnsi="Arial" w:cs="Arial"/>
                <w:noProof/>
                <w:sz w:val="20"/>
                <w:szCs w:val="20"/>
              </w:rPr>
            </w:pPr>
            <w:r>
              <w:rPr>
                <w:rFonts w:ascii="Arial" w:hAnsi="Arial" w:cs="Arial"/>
                <w:noProof/>
                <w:sz w:val="20"/>
                <w:szCs w:val="20"/>
              </w:rPr>
              <w:t>AskSIS@hku.hk</w:t>
            </w:r>
          </w:p>
        </w:tc>
      </w:tr>
      <w:tr w:rsidR="004F463B" w:rsidRPr="006B1C6B" w14:paraId="337C284B" w14:textId="77777777" w:rsidTr="00E80794">
        <w:trPr>
          <w:trHeight w:val="389"/>
          <w:jc w:val="center"/>
        </w:trPr>
        <w:tc>
          <w:tcPr>
            <w:tcW w:w="1980" w:type="dxa"/>
            <w:vMerge/>
            <w:shd w:val="clear" w:color="auto" w:fill="auto"/>
            <w:vAlign w:val="center"/>
          </w:tcPr>
          <w:p w14:paraId="7F583091" w14:textId="77777777" w:rsidR="004F463B" w:rsidRPr="00F44C9D" w:rsidRDefault="004F463B" w:rsidP="004F463B">
            <w:pPr>
              <w:pStyle w:val="NoSpacing"/>
              <w:ind w:rightChars="-203" w:right="-447"/>
              <w:rPr>
                <w:rFonts w:ascii="Arial" w:hAnsi="Arial" w:cs="Arial"/>
                <w:noProof/>
                <w:sz w:val="20"/>
                <w:szCs w:val="20"/>
              </w:rPr>
            </w:pPr>
          </w:p>
        </w:tc>
        <w:tc>
          <w:tcPr>
            <w:tcW w:w="4536" w:type="dxa"/>
            <w:vMerge/>
            <w:shd w:val="clear" w:color="auto" w:fill="auto"/>
            <w:vAlign w:val="center"/>
          </w:tcPr>
          <w:p w14:paraId="754C21BC" w14:textId="77777777" w:rsidR="004F463B" w:rsidRPr="00F44C9D" w:rsidRDefault="004F463B" w:rsidP="004F463B">
            <w:pPr>
              <w:pStyle w:val="NoSpacing"/>
              <w:numPr>
                <w:ilvl w:val="0"/>
                <w:numId w:val="8"/>
              </w:numPr>
              <w:ind w:leftChars="20" w:left="374" w:rightChars="-203" w:right="-447" w:hanging="330"/>
              <w:rPr>
                <w:rFonts w:ascii="Arial" w:hAnsi="Arial" w:cs="Arial"/>
                <w:noProof/>
                <w:sz w:val="20"/>
                <w:szCs w:val="20"/>
              </w:rPr>
            </w:pPr>
          </w:p>
        </w:tc>
        <w:tc>
          <w:tcPr>
            <w:tcW w:w="992" w:type="dxa"/>
            <w:tcBorders>
              <w:top w:val="nil"/>
              <w:bottom w:val="single" w:sz="4" w:space="0" w:color="auto"/>
              <w:right w:val="nil"/>
            </w:tcBorders>
            <w:vAlign w:val="center"/>
          </w:tcPr>
          <w:p w14:paraId="7F9DBDD1" w14:textId="4C5B888B" w:rsidR="004F463B" w:rsidRPr="004517F0" w:rsidRDefault="004F463B" w:rsidP="004F463B">
            <w:pPr>
              <w:pStyle w:val="NoSpacing"/>
              <w:spacing w:line="276" w:lineRule="auto"/>
              <w:ind w:rightChars="-203" w:right="-447"/>
              <w:jc w:val="both"/>
              <w:rPr>
                <w:rFonts w:ascii="Arial" w:hAnsi="Arial" w:cs="Arial"/>
                <w:noProof/>
                <w:sz w:val="20"/>
                <w:szCs w:val="20"/>
              </w:rPr>
            </w:pPr>
            <w:r>
              <w:rPr>
                <w:rFonts w:ascii="Arial" w:hAnsi="Arial" w:cs="Arial"/>
                <w:noProof/>
                <w:sz w:val="20"/>
                <w:szCs w:val="20"/>
              </w:rPr>
              <w:t>Tel:</w:t>
            </w:r>
          </w:p>
        </w:tc>
        <w:tc>
          <w:tcPr>
            <w:tcW w:w="3544" w:type="dxa"/>
            <w:tcBorders>
              <w:top w:val="nil"/>
              <w:left w:val="nil"/>
              <w:bottom w:val="single" w:sz="4" w:space="0" w:color="auto"/>
            </w:tcBorders>
            <w:vAlign w:val="center"/>
          </w:tcPr>
          <w:p w14:paraId="6187EB04" w14:textId="77777777" w:rsidR="004F463B" w:rsidRDefault="004F463B" w:rsidP="004F463B">
            <w:pPr>
              <w:pStyle w:val="NoSpacing"/>
              <w:ind w:rightChars="-203" w:right="-447"/>
              <w:jc w:val="both"/>
              <w:rPr>
                <w:rFonts w:ascii="Arial" w:hAnsi="Arial" w:cs="Arial"/>
                <w:noProof/>
                <w:sz w:val="20"/>
                <w:szCs w:val="20"/>
              </w:rPr>
            </w:pPr>
            <w:r w:rsidRPr="00F44C9D">
              <w:rPr>
                <w:rFonts w:ascii="Arial" w:hAnsi="Arial" w:cs="Arial"/>
                <w:noProof/>
                <w:sz w:val="20"/>
                <w:szCs w:val="20"/>
              </w:rPr>
              <w:t>3917 0123</w:t>
            </w:r>
          </w:p>
          <w:p w14:paraId="364FEE77" w14:textId="77777777" w:rsidR="004F463B" w:rsidRPr="00F44C9D" w:rsidRDefault="004F463B" w:rsidP="004F463B">
            <w:pPr>
              <w:pStyle w:val="NoSpacing"/>
              <w:ind w:rightChars="-203" w:right="-447"/>
              <w:jc w:val="both"/>
              <w:rPr>
                <w:rFonts w:ascii="Arial" w:hAnsi="Arial" w:cs="Arial"/>
                <w:noProof/>
                <w:sz w:val="20"/>
                <w:szCs w:val="20"/>
              </w:rPr>
            </w:pPr>
          </w:p>
        </w:tc>
      </w:tr>
    </w:tbl>
    <w:p w14:paraId="3D228FA6" w14:textId="17B7286F" w:rsidR="00E24FE2" w:rsidRDefault="00E24FE2" w:rsidP="0097385F">
      <w:pPr>
        <w:pStyle w:val="NoSpacing"/>
        <w:ind w:rightChars="-203" w:right="-447"/>
        <w:jc w:val="both"/>
        <w:rPr>
          <w:rFonts w:ascii="Arial" w:hAnsi="Arial" w:cs="Arial"/>
          <w:b/>
          <w:noProof/>
          <w:color w:val="833C0B"/>
        </w:rPr>
      </w:pPr>
    </w:p>
    <w:p w14:paraId="6896D5DB" w14:textId="77777777" w:rsidR="0082128B" w:rsidRDefault="0082128B" w:rsidP="0097385F">
      <w:pPr>
        <w:pStyle w:val="NoSpacing"/>
        <w:ind w:rightChars="-203" w:right="-447"/>
        <w:jc w:val="both"/>
        <w:rPr>
          <w:rFonts w:ascii="Arial" w:hAnsi="Arial" w:cs="Arial"/>
          <w:b/>
          <w:noProof/>
          <w:color w:val="833C0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206"/>
        <w:gridCol w:w="6022"/>
      </w:tblGrid>
      <w:tr w:rsidR="001F0003" w:rsidRPr="00F44C9D" w14:paraId="48377DAC" w14:textId="77777777" w:rsidTr="00E52EF9">
        <w:trPr>
          <w:trHeight w:val="447"/>
          <w:jc w:val="center"/>
        </w:trPr>
        <w:tc>
          <w:tcPr>
            <w:tcW w:w="9923" w:type="dxa"/>
            <w:gridSpan w:val="3"/>
            <w:shd w:val="clear" w:color="auto" w:fill="BFBFBF"/>
            <w:vAlign w:val="center"/>
          </w:tcPr>
          <w:p w14:paraId="71EDBB4D" w14:textId="77777777" w:rsidR="001F0003" w:rsidRPr="00F44C9D" w:rsidRDefault="001F0003" w:rsidP="00E52EF9">
            <w:pPr>
              <w:pStyle w:val="NoSpacing"/>
              <w:ind w:rightChars="-203" w:right="-447"/>
              <w:jc w:val="both"/>
              <w:rPr>
                <w:rFonts w:ascii="Arial" w:hAnsi="Arial" w:cs="Arial"/>
                <w:b/>
                <w:noProof/>
                <w:color w:val="833C0B"/>
                <w:sz w:val="20"/>
                <w:szCs w:val="20"/>
              </w:rPr>
            </w:pPr>
            <w:r w:rsidRPr="00F44C9D">
              <w:rPr>
                <w:rFonts w:ascii="Arial" w:hAnsi="Arial" w:cs="Arial"/>
                <w:b/>
                <w:noProof/>
                <w:sz w:val="20"/>
                <w:szCs w:val="20"/>
              </w:rPr>
              <w:t>Faculty Offices (For general administrative support regarding student study)</w:t>
            </w:r>
          </w:p>
        </w:tc>
      </w:tr>
      <w:tr w:rsidR="00E0227D" w:rsidRPr="00F44C9D" w14:paraId="6C7E21C7" w14:textId="77777777" w:rsidTr="004F463B">
        <w:trPr>
          <w:trHeight w:val="155"/>
          <w:jc w:val="center"/>
        </w:trPr>
        <w:tc>
          <w:tcPr>
            <w:tcW w:w="2695" w:type="dxa"/>
            <w:vMerge w:val="restart"/>
            <w:shd w:val="clear" w:color="auto" w:fill="auto"/>
            <w:vAlign w:val="center"/>
          </w:tcPr>
          <w:p w14:paraId="13DCFD57" w14:textId="77777777" w:rsidR="00E0227D" w:rsidRPr="00F44C9D" w:rsidRDefault="00E0227D" w:rsidP="00E52EF9">
            <w:pPr>
              <w:spacing w:after="0" w:line="240" w:lineRule="auto"/>
              <w:ind w:rightChars="-203" w:right="-447"/>
              <w:jc w:val="both"/>
              <w:rPr>
                <w:rFonts w:ascii="Arial" w:hAnsi="Arial" w:cs="Arial"/>
                <w:sz w:val="20"/>
                <w:szCs w:val="20"/>
              </w:rPr>
            </w:pPr>
            <w:r w:rsidRPr="00F44C9D">
              <w:rPr>
                <w:rFonts w:ascii="Arial" w:hAnsi="Arial" w:cs="Arial"/>
                <w:sz w:val="20"/>
                <w:szCs w:val="20"/>
              </w:rPr>
              <w:t>Architecture</w:t>
            </w:r>
          </w:p>
        </w:tc>
        <w:tc>
          <w:tcPr>
            <w:tcW w:w="1206" w:type="dxa"/>
            <w:tcBorders>
              <w:bottom w:val="nil"/>
              <w:right w:val="nil"/>
            </w:tcBorders>
            <w:shd w:val="clear" w:color="auto" w:fill="auto"/>
            <w:vAlign w:val="center"/>
          </w:tcPr>
          <w:p w14:paraId="1FEF9B85" w14:textId="6E922A0A" w:rsidR="00E0227D" w:rsidRPr="00E0227D" w:rsidRDefault="004F463B" w:rsidP="003F495A">
            <w:pPr>
              <w:pStyle w:val="NoSpacing"/>
              <w:spacing w:line="276" w:lineRule="auto"/>
              <w:ind w:rightChars="-203" w:right="-447" w:firstLineChars="100" w:firstLine="200"/>
              <w:rPr>
                <w:rFonts w:ascii="Arial" w:eastAsia="SimSun" w:hAnsi="Arial" w:cs="Arial"/>
                <w:noProof/>
                <w:sz w:val="20"/>
                <w:szCs w:val="20"/>
                <w:lang w:eastAsia="zh-CN"/>
              </w:rPr>
            </w:pPr>
            <w:r>
              <w:rPr>
                <w:rFonts w:ascii="Arial" w:eastAsia="SimSun" w:hAnsi="Arial" w:cs="Arial"/>
                <w:noProof/>
                <w:sz w:val="20"/>
                <w:szCs w:val="20"/>
                <w:lang w:eastAsia="zh-CN"/>
              </w:rPr>
              <w:t>Email:</w:t>
            </w:r>
          </w:p>
        </w:tc>
        <w:tc>
          <w:tcPr>
            <w:tcW w:w="6022" w:type="dxa"/>
            <w:tcBorders>
              <w:left w:val="nil"/>
              <w:bottom w:val="nil"/>
            </w:tcBorders>
            <w:shd w:val="clear" w:color="auto" w:fill="auto"/>
            <w:vAlign w:val="center"/>
          </w:tcPr>
          <w:p w14:paraId="462DF789" w14:textId="77777777" w:rsidR="00E0227D" w:rsidRPr="00F44C9D" w:rsidRDefault="003065A2" w:rsidP="00E52EF9">
            <w:pPr>
              <w:spacing w:after="0" w:line="240" w:lineRule="auto"/>
              <w:ind w:rightChars="-203" w:right="-447"/>
              <w:jc w:val="both"/>
              <w:rPr>
                <w:rFonts w:ascii="Arial" w:hAnsi="Arial" w:cs="Arial"/>
                <w:sz w:val="20"/>
                <w:szCs w:val="20"/>
              </w:rPr>
            </w:pPr>
            <w:hyperlink r:id="rId41" w:history="1">
              <w:r w:rsidR="00E0227D" w:rsidRPr="00F44C9D">
                <w:rPr>
                  <w:rFonts w:ascii="Arial" w:hAnsi="Arial" w:cs="Arial"/>
                  <w:sz w:val="20"/>
                  <w:szCs w:val="20"/>
                </w:rPr>
                <w:t>faculty@arch.hku.hk</w:t>
              </w:r>
            </w:hyperlink>
          </w:p>
        </w:tc>
      </w:tr>
      <w:tr w:rsidR="00E0227D" w:rsidRPr="00F44C9D" w14:paraId="29ECE469" w14:textId="77777777" w:rsidTr="004F463B">
        <w:trPr>
          <w:trHeight w:val="155"/>
          <w:jc w:val="center"/>
        </w:trPr>
        <w:tc>
          <w:tcPr>
            <w:tcW w:w="2695" w:type="dxa"/>
            <w:vMerge/>
            <w:shd w:val="clear" w:color="auto" w:fill="auto"/>
            <w:vAlign w:val="center"/>
          </w:tcPr>
          <w:p w14:paraId="3DE2B56C" w14:textId="77777777" w:rsidR="00E0227D" w:rsidRPr="00F44C9D" w:rsidRDefault="00E0227D" w:rsidP="00E52EF9">
            <w:pPr>
              <w:spacing w:after="0" w:line="240" w:lineRule="auto"/>
              <w:ind w:rightChars="-203" w:right="-447"/>
              <w:jc w:val="both"/>
              <w:rPr>
                <w:rFonts w:ascii="Arial" w:hAnsi="Arial" w:cs="Arial"/>
                <w:sz w:val="20"/>
                <w:szCs w:val="20"/>
              </w:rPr>
            </w:pPr>
          </w:p>
        </w:tc>
        <w:tc>
          <w:tcPr>
            <w:tcW w:w="1206" w:type="dxa"/>
            <w:tcBorders>
              <w:top w:val="nil"/>
              <w:bottom w:val="nil"/>
              <w:right w:val="nil"/>
            </w:tcBorders>
            <w:shd w:val="clear" w:color="auto" w:fill="auto"/>
            <w:vAlign w:val="center"/>
          </w:tcPr>
          <w:p w14:paraId="3D56B9E4" w14:textId="5A17411C" w:rsidR="00E0227D" w:rsidRPr="004517F0" w:rsidRDefault="004F463B" w:rsidP="003F495A">
            <w:pPr>
              <w:pStyle w:val="NoSpacing"/>
              <w:spacing w:line="276" w:lineRule="auto"/>
              <w:ind w:rightChars="-203" w:right="-447" w:firstLineChars="100" w:firstLine="200"/>
              <w:rPr>
                <w:rFonts w:ascii="Arial" w:hAnsi="Arial" w:cs="Arial"/>
                <w:noProof/>
                <w:sz w:val="20"/>
                <w:szCs w:val="20"/>
              </w:rPr>
            </w:pPr>
            <w:r>
              <w:rPr>
                <w:rFonts w:ascii="Arial" w:hAnsi="Arial" w:cs="Arial"/>
                <w:noProof/>
                <w:sz w:val="20"/>
                <w:szCs w:val="20"/>
              </w:rPr>
              <w:t>Tel:</w:t>
            </w:r>
          </w:p>
        </w:tc>
        <w:tc>
          <w:tcPr>
            <w:tcW w:w="6022" w:type="dxa"/>
            <w:tcBorders>
              <w:top w:val="nil"/>
              <w:left w:val="nil"/>
              <w:bottom w:val="nil"/>
            </w:tcBorders>
            <w:shd w:val="clear" w:color="auto" w:fill="auto"/>
            <w:vAlign w:val="center"/>
          </w:tcPr>
          <w:p w14:paraId="43262882" w14:textId="77777777" w:rsidR="00E0227D" w:rsidRPr="00F44C9D" w:rsidRDefault="00E0227D" w:rsidP="00E52EF9">
            <w:pPr>
              <w:spacing w:after="0" w:line="240" w:lineRule="auto"/>
              <w:ind w:rightChars="-203" w:right="-447"/>
              <w:jc w:val="both"/>
              <w:rPr>
                <w:rFonts w:ascii="Arial" w:hAnsi="Arial" w:cs="Arial"/>
                <w:sz w:val="20"/>
                <w:szCs w:val="20"/>
              </w:rPr>
            </w:pPr>
            <w:r w:rsidRPr="00E0227D">
              <w:rPr>
                <w:rFonts w:ascii="Arial" w:hAnsi="Arial" w:cs="Arial"/>
                <w:sz w:val="20"/>
                <w:szCs w:val="20"/>
              </w:rPr>
              <w:t>2859 2149</w:t>
            </w:r>
          </w:p>
        </w:tc>
      </w:tr>
      <w:tr w:rsidR="00E0227D" w:rsidRPr="00F44C9D" w14:paraId="73D9208F" w14:textId="77777777" w:rsidTr="004F463B">
        <w:trPr>
          <w:trHeight w:val="155"/>
          <w:jc w:val="center"/>
        </w:trPr>
        <w:tc>
          <w:tcPr>
            <w:tcW w:w="2695" w:type="dxa"/>
            <w:vMerge/>
            <w:shd w:val="clear" w:color="auto" w:fill="auto"/>
            <w:vAlign w:val="center"/>
          </w:tcPr>
          <w:p w14:paraId="00035A2E" w14:textId="77777777" w:rsidR="00E0227D" w:rsidRPr="00F44C9D" w:rsidRDefault="00E0227D" w:rsidP="00E52EF9">
            <w:pPr>
              <w:spacing w:after="0" w:line="240" w:lineRule="auto"/>
              <w:ind w:rightChars="-203" w:right="-447"/>
              <w:jc w:val="both"/>
              <w:rPr>
                <w:rFonts w:ascii="Arial" w:hAnsi="Arial" w:cs="Arial"/>
                <w:sz w:val="20"/>
                <w:szCs w:val="20"/>
              </w:rPr>
            </w:pPr>
          </w:p>
        </w:tc>
        <w:tc>
          <w:tcPr>
            <w:tcW w:w="1206" w:type="dxa"/>
            <w:tcBorders>
              <w:top w:val="nil"/>
              <w:bottom w:val="single" w:sz="4" w:space="0" w:color="auto"/>
              <w:right w:val="nil"/>
            </w:tcBorders>
            <w:shd w:val="clear" w:color="auto" w:fill="auto"/>
            <w:vAlign w:val="center"/>
          </w:tcPr>
          <w:p w14:paraId="1BA73582" w14:textId="4E9FF0D1" w:rsidR="00E0227D" w:rsidRPr="004517F0" w:rsidRDefault="004F463B" w:rsidP="003F495A">
            <w:pPr>
              <w:pStyle w:val="NoSpacing"/>
              <w:spacing w:line="276" w:lineRule="auto"/>
              <w:ind w:rightChars="-203" w:right="-447" w:firstLineChars="100" w:firstLine="200"/>
              <w:rPr>
                <w:rFonts w:ascii="Arial" w:hAnsi="Arial" w:cs="Arial"/>
                <w:noProof/>
                <w:sz w:val="20"/>
                <w:szCs w:val="20"/>
              </w:rPr>
            </w:pPr>
            <w:r>
              <w:rPr>
                <w:rFonts w:ascii="Arial" w:hAnsi="Arial" w:cs="Arial"/>
                <w:noProof/>
                <w:sz w:val="20"/>
                <w:szCs w:val="20"/>
              </w:rPr>
              <w:t>Address:</w:t>
            </w:r>
          </w:p>
        </w:tc>
        <w:tc>
          <w:tcPr>
            <w:tcW w:w="6022" w:type="dxa"/>
            <w:tcBorders>
              <w:top w:val="nil"/>
              <w:left w:val="nil"/>
              <w:bottom w:val="single" w:sz="4" w:space="0" w:color="auto"/>
            </w:tcBorders>
            <w:shd w:val="clear" w:color="auto" w:fill="auto"/>
            <w:vAlign w:val="center"/>
          </w:tcPr>
          <w:p w14:paraId="78BC88CD" w14:textId="77777777" w:rsidR="00E0227D" w:rsidRPr="00F44C9D" w:rsidRDefault="00E0227D" w:rsidP="00E52EF9">
            <w:pPr>
              <w:spacing w:after="0" w:line="240" w:lineRule="auto"/>
              <w:ind w:rightChars="-203" w:right="-447"/>
              <w:jc w:val="both"/>
              <w:rPr>
                <w:rFonts w:ascii="Arial" w:hAnsi="Arial" w:cs="Arial"/>
                <w:sz w:val="20"/>
                <w:szCs w:val="20"/>
              </w:rPr>
            </w:pPr>
            <w:r w:rsidRPr="00F44C9D">
              <w:rPr>
                <w:rFonts w:ascii="Arial" w:hAnsi="Arial" w:cs="Arial"/>
                <w:sz w:val="20"/>
                <w:szCs w:val="20"/>
              </w:rPr>
              <w:t>4/F, Knowles Building</w:t>
            </w:r>
          </w:p>
        </w:tc>
      </w:tr>
      <w:tr w:rsidR="004F463B" w:rsidRPr="00F44C9D" w14:paraId="5ADBC5BE" w14:textId="77777777" w:rsidTr="004F463B">
        <w:trPr>
          <w:trHeight w:val="155"/>
          <w:jc w:val="center"/>
        </w:trPr>
        <w:tc>
          <w:tcPr>
            <w:tcW w:w="2695" w:type="dxa"/>
            <w:vMerge w:val="restart"/>
            <w:shd w:val="clear" w:color="auto" w:fill="auto"/>
            <w:vAlign w:val="center"/>
          </w:tcPr>
          <w:p w14:paraId="6BC30EC0" w14:textId="77777777" w:rsidR="004F463B" w:rsidRPr="00F44C9D" w:rsidRDefault="004F463B" w:rsidP="004F463B">
            <w:pPr>
              <w:spacing w:after="0" w:line="240" w:lineRule="auto"/>
              <w:ind w:rightChars="-203" w:right="-447"/>
              <w:jc w:val="both"/>
              <w:rPr>
                <w:rFonts w:ascii="Arial" w:hAnsi="Arial" w:cs="Arial"/>
                <w:sz w:val="20"/>
                <w:szCs w:val="20"/>
              </w:rPr>
            </w:pPr>
            <w:r w:rsidRPr="00F44C9D">
              <w:rPr>
                <w:rFonts w:ascii="Arial" w:hAnsi="Arial" w:cs="Arial"/>
                <w:sz w:val="20"/>
                <w:szCs w:val="20"/>
              </w:rPr>
              <w:t>Arts</w:t>
            </w:r>
          </w:p>
        </w:tc>
        <w:tc>
          <w:tcPr>
            <w:tcW w:w="1206" w:type="dxa"/>
            <w:tcBorders>
              <w:bottom w:val="nil"/>
              <w:right w:val="nil"/>
            </w:tcBorders>
            <w:shd w:val="clear" w:color="auto" w:fill="auto"/>
            <w:vAlign w:val="center"/>
          </w:tcPr>
          <w:p w14:paraId="3519BEE2" w14:textId="682645E7" w:rsidR="004F463B" w:rsidRPr="00E0227D" w:rsidRDefault="004F463B" w:rsidP="004F463B">
            <w:pPr>
              <w:pStyle w:val="NoSpacing"/>
              <w:spacing w:line="276" w:lineRule="auto"/>
              <w:ind w:rightChars="-203" w:right="-447" w:firstLineChars="100" w:firstLine="200"/>
              <w:rPr>
                <w:rFonts w:ascii="Arial" w:eastAsia="SimSun" w:hAnsi="Arial" w:cs="Arial"/>
                <w:noProof/>
                <w:sz w:val="20"/>
                <w:szCs w:val="20"/>
                <w:lang w:eastAsia="zh-CN"/>
              </w:rPr>
            </w:pPr>
            <w:r>
              <w:rPr>
                <w:rFonts w:ascii="Arial" w:eastAsia="SimSun" w:hAnsi="Arial" w:cs="Arial"/>
                <w:noProof/>
                <w:sz w:val="20"/>
                <w:szCs w:val="20"/>
                <w:lang w:eastAsia="zh-CN"/>
              </w:rPr>
              <w:t>Email:</w:t>
            </w:r>
          </w:p>
        </w:tc>
        <w:tc>
          <w:tcPr>
            <w:tcW w:w="6022" w:type="dxa"/>
            <w:tcBorders>
              <w:left w:val="nil"/>
              <w:bottom w:val="nil"/>
            </w:tcBorders>
            <w:shd w:val="clear" w:color="auto" w:fill="auto"/>
            <w:vAlign w:val="center"/>
          </w:tcPr>
          <w:p w14:paraId="37BCA391" w14:textId="77777777" w:rsidR="004F463B" w:rsidRPr="00F44C9D" w:rsidRDefault="003065A2" w:rsidP="004F463B">
            <w:pPr>
              <w:spacing w:after="0" w:line="240" w:lineRule="auto"/>
              <w:ind w:rightChars="-203" w:right="-447"/>
              <w:jc w:val="both"/>
              <w:rPr>
                <w:rFonts w:ascii="Arial" w:hAnsi="Arial" w:cs="Arial"/>
                <w:sz w:val="20"/>
                <w:szCs w:val="20"/>
              </w:rPr>
            </w:pPr>
            <w:hyperlink r:id="rId42" w:history="1">
              <w:r w:rsidR="004F463B" w:rsidRPr="00F44C9D">
                <w:rPr>
                  <w:rFonts w:ascii="Arial" w:hAnsi="Arial" w:cs="Arial"/>
                  <w:sz w:val="20"/>
                  <w:szCs w:val="20"/>
                </w:rPr>
                <w:t>arts@hku.hk</w:t>
              </w:r>
            </w:hyperlink>
          </w:p>
        </w:tc>
      </w:tr>
      <w:tr w:rsidR="004F463B" w:rsidRPr="00F44C9D" w14:paraId="50C6CA0D" w14:textId="77777777" w:rsidTr="004F463B">
        <w:trPr>
          <w:trHeight w:val="155"/>
          <w:jc w:val="center"/>
        </w:trPr>
        <w:tc>
          <w:tcPr>
            <w:tcW w:w="2695" w:type="dxa"/>
            <w:vMerge/>
            <w:shd w:val="clear" w:color="auto" w:fill="auto"/>
            <w:vAlign w:val="center"/>
          </w:tcPr>
          <w:p w14:paraId="3C3E0295" w14:textId="77777777" w:rsidR="004F463B" w:rsidRPr="00F44C9D" w:rsidRDefault="004F463B" w:rsidP="004F463B">
            <w:pPr>
              <w:spacing w:after="0" w:line="240" w:lineRule="auto"/>
              <w:ind w:rightChars="-203" w:right="-447"/>
              <w:jc w:val="both"/>
              <w:rPr>
                <w:rFonts w:ascii="Arial" w:hAnsi="Arial" w:cs="Arial"/>
                <w:sz w:val="20"/>
                <w:szCs w:val="20"/>
              </w:rPr>
            </w:pPr>
          </w:p>
        </w:tc>
        <w:tc>
          <w:tcPr>
            <w:tcW w:w="1206" w:type="dxa"/>
            <w:tcBorders>
              <w:top w:val="nil"/>
              <w:bottom w:val="nil"/>
              <w:right w:val="nil"/>
            </w:tcBorders>
            <w:shd w:val="clear" w:color="auto" w:fill="auto"/>
            <w:vAlign w:val="center"/>
          </w:tcPr>
          <w:p w14:paraId="31F5F1EF" w14:textId="413CFBEB" w:rsidR="004F463B" w:rsidRPr="004517F0" w:rsidRDefault="004F463B" w:rsidP="004F463B">
            <w:pPr>
              <w:pStyle w:val="NoSpacing"/>
              <w:spacing w:line="276" w:lineRule="auto"/>
              <w:ind w:rightChars="-203" w:right="-447" w:firstLineChars="100" w:firstLine="200"/>
              <w:rPr>
                <w:rFonts w:ascii="Arial" w:hAnsi="Arial" w:cs="Arial"/>
                <w:noProof/>
                <w:sz w:val="20"/>
                <w:szCs w:val="20"/>
              </w:rPr>
            </w:pPr>
            <w:r>
              <w:rPr>
                <w:rFonts w:ascii="Arial" w:hAnsi="Arial" w:cs="Arial"/>
                <w:noProof/>
                <w:sz w:val="20"/>
                <w:szCs w:val="20"/>
              </w:rPr>
              <w:t>Tel:</w:t>
            </w:r>
          </w:p>
        </w:tc>
        <w:tc>
          <w:tcPr>
            <w:tcW w:w="6022" w:type="dxa"/>
            <w:tcBorders>
              <w:top w:val="nil"/>
              <w:left w:val="nil"/>
              <w:bottom w:val="nil"/>
            </w:tcBorders>
            <w:shd w:val="clear" w:color="auto" w:fill="auto"/>
            <w:vAlign w:val="center"/>
          </w:tcPr>
          <w:p w14:paraId="434F3591" w14:textId="77777777" w:rsidR="004F463B" w:rsidRPr="00F44C9D" w:rsidRDefault="004F463B" w:rsidP="004F463B">
            <w:pPr>
              <w:spacing w:after="0" w:line="240" w:lineRule="auto"/>
              <w:ind w:rightChars="-203" w:right="-447"/>
              <w:jc w:val="both"/>
              <w:rPr>
                <w:rFonts w:ascii="Arial" w:hAnsi="Arial" w:cs="Arial"/>
                <w:sz w:val="20"/>
                <w:szCs w:val="20"/>
              </w:rPr>
            </w:pPr>
            <w:r w:rsidRPr="00F44C9D">
              <w:rPr>
                <w:rFonts w:ascii="Arial" w:hAnsi="Arial" w:cs="Arial"/>
                <w:sz w:val="20"/>
                <w:szCs w:val="20"/>
              </w:rPr>
              <w:t>3917 8977</w:t>
            </w:r>
          </w:p>
        </w:tc>
      </w:tr>
      <w:tr w:rsidR="004F463B" w:rsidRPr="00F44C9D" w14:paraId="6EF00401" w14:textId="77777777" w:rsidTr="004F463B">
        <w:trPr>
          <w:trHeight w:val="155"/>
          <w:jc w:val="center"/>
        </w:trPr>
        <w:tc>
          <w:tcPr>
            <w:tcW w:w="2695" w:type="dxa"/>
            <w:vMerge/>
            <w:shd w:val="clear" w:color="auto" w:fill="auto"/>
            <w:vAlign w:val="center"/>
          </w:tcPr>
          <w:p w14:paraId="75422E69" w14:textId="77777777" w:rsidR="004F463B" w:rsidRPr="00F44C9D" w:rsidRDefault="004F463B" w:rsidP="004F463B">
            <w:pPr>
              <w:spacing w:after="0" w:line="240" w:lineRule="auto"/>
              <w:ind w:rightChars="-203" w:right="-447"/>
              <w:jc w:val="both"/>
              <w:rPr>
                <w:rFonts w:ascii="Arial" w:hAnsi="Arial" w:cs="Arial"/>
                <w:sz w:val="20"/>
                <w:szCs w:val="20"/>
              </w:rPr>
            </w:pPr>
          </w:p>
        </w:tc>
        <w:tc>
          <w:tcPr>
            <w:tcW w:w="1206" w:type="dxa"/>
            <w:tcBorders>
              <w:top w:val="nil"/>
              <w:bottom w:val="single" w:sz="4" w:space="0" w:color="auto"/>
              <w:right w:val="nil"/>
            </w:tcBorders>
            <w:shd w:val="clear" w:color="auto" w:fill="auto"/>
            <w:vAlign w:val="center"/>
          </w:tcPr>
          <w:p w14:paraId="06FB5C3F" w14:textId="63BADE3A" w:rsidR="004F463B" w:rsidRPr="004517F0" w:rsidRDefault="004F463B" w:rsidP="004F463B">
            <w:pPr>
              <w:pStyle w:val="NoSpacing"/>
              <w:spacing w:line="276" w:lineRule="auto"/>
              <w:ind w:rightChars="-203" w:right="-447" w:firstLineChars="100" w:firstLine="200"/>
              <w:rPr>
                <w:rFonts w:ascii="Arial" w:hAnsi="Arial" w:cs="Arial"/>
                <w:noProof/>
                <w:sz w:val="20"/>
                <w:szCs w:val="20"/>
              </w:rPr>
            </w:pPr>
            <w:r>
              <w:rPr>
                <w:rFonts w:ascii="Arial" w:hAnsi="Arial" w:cs="Arial"/>
                <w:noProof/>
                <w:sz w:val="20"/>
                <w:szCs w:val="20"/>
              </w:rPr>
              <w:t>Address:</w:t>
            </w:r>
          </w:p>
        </w:tc>
        <w:tc>
          <w:tcPr>
            <w:tcW w:w="6022" w:type="dxa"/>
            <w:tcBorders>
              <w:top w:val="nil"/>
              <w:left w:val="nil"/>
              <w:bottom w:val="single" w:sz="4" w:space="0" w:color="auto"/>
            </w:tcBorders>
            <w:shd w:val="clear" w:color="auto" w:fill="auto"/>
            <w:vAlign w:val="center"/>
          </w:tcPr>
          <w:p w14:paraId="740E9827" w14:textId="77777777" w:rsidR="004F463B" w:rsidRPr="00F44C9D" w:rsidRDefault="004F463B" w:rsidP="004F463B">
            <w:pPr>
              <w:spacing w:after="0" w:line="240" w:lineRule="auto"/>
              <w:ind w:rightChars="-203" w:right="-447"/>
              <w:jc w:val="both"/>
              <w:rPr>
                <w:rFonts w:ascii="Arial" w:hAnsi="Arial" w:cs="Arial"/>
                <w:sz w:val="20"/>
                <w:szCs w:val="20"/>
              </w:rPr>
            </w:pPr>
            <w:r w:rsidRPr="00F44C9D">
              <w:rPr>
                <w:rFonts w:ascii="Arial" w:hAnsi="Arial" w:cs="Arial"/>
                <w:sz w:val="20"/>
                <w:szCs w:val="20"/>
              </w:rPr>
              <w:t>Room 4.05. 4/F, Run Run Shaw Tower, Centennial Campus</w:t>
            </w:r>
          </w:p>
        </w:tc>
      </w:tr>
      <w:tr w:rsidR="004F463B" w:rsidRPr="00F44C9D" w14:paraId="1B7C1FAC" w14:textId="77777777" w:rsidTr="004F463B">
        <w:trPr>
          <w:trHeight w:val="153"/>
          <w:jc w:val="center"/>
        </w:trPr>
        <w:tc>
          <w:tcPr>
            <w:tcW w:w="2695" w:type="dxa"/>
            <w:vMerge w:val="restart"/>
            <w:shd w:val="clear" w:color="auto" w:fill="auto"/>
            <w:vAlign w:val="center"/>
          </w:tcPr>
          <w:p w14:paraId="08D693AD" w14:textId="77777777" w:rsidR="004F463B" w:rsidRPr="00F44C9D" w:rsidRDefault="004F463B" w:rsidP="004F463B">
            <w:pPr>
              <w:spacing w:after="0" w:line="240" w:lineRule="auto"/>
              <w:ind w:rightChars="-203" w:right="-447"/>
              <w:jc w:val="both"/>
              <w:rPr>
                <w:rFonts w:ascii="Arial" w:hAnsi="Arial" w:cs="Arial"/>
                <w:sz w:val="20"/>
                <w:szCs w:val="20"/>
              </w:rPr>
            </w:pPr>
            <w:r w:rsidRPr="00F44C9D">
              <w:rPr>
                <w:rFonts w:ascii="Arial" w:hAnsi="Arial" w:cs="Arial"/>
                <w:sz w:val="20"/>
                <w:szCs w:val="20"/>
              </w:rPr>
              <w:t>Business and Economics</w:t>
            </w:r>
          </w:p>
        </w:tc>
        <w:tc>
          <w:tcPr>
            <w:tcW w:w="1206" w:type="dxa"/>
            <w:tcBorders>
              <w:bottom w:val="nil"/>
              <w:right w:val="nil"/>
            </w:tcBorders>
            <w:shd w:val="clear" w:color="auto" w:fill="auto"/>
            <w:vAlign w:val="center"/>
          </w:tcPr>
          <w:p w14:paraId="2AEC0A52" w14:textId="6A6369D8" w:rsidR="004F463B" w:rsidRPr="00E0227D" w:rsidRDefault="004F463B" w:rsidP="004F463B">
            <w:pPr>
              <w:pStyle w:val="NoSpacing"/>
              <w:spacing w:line="276" w:lineRule="auto"/>
              <w:ind w:rightChars="-203" w:right="-447" w:firstLineChars="100" w:firstLine="200"/>
              <w:rPr>
                <w:rFonts w:ascii="Arial" w:eastAsia="SimSun" w:hAnsi="Arial" w:cs="Arial"/>
                <w:noProof/>
                <w:sz w:val="20"/>
                <w:szCs w:val="20"/>
                <w:lang w:eastAsia="zh-CN"/>
              </w:rPr>
            </w:pPr>
            <w:r>
              <w:rPr>
                <w:rFonts w:ascii="Arial" w:eastAsia="SimSun" w:hAnsi="Arial" w:cs="Arial"/>
                <w:noProof/>
                <w:sz w:val="20"/>
                <w:szCs w:val="20"/>
                <w:lang w:eastAsia="zh-CN"/>
              </w:rPr>
              <w:t>Email:</w:t>
            </w:r>
          </w:p>
        </w:tc>
        <w:tc>
          <w:tcPr>
            <w:tcW w:w="6022" w:type="dxa"/>
            <w:tcBorders>
              <w:left w:val="nil"/>
              <w:bottom w:val="nil"/>
            </w:tcBorders>
            <w:shd w:val="clear" w:color="auto" w:fill="auto"/>
            <w:vAlign w:val="center"/>
          </w:tcPr>
          <w:p w14:paraId="3C54C7A7" w14:textId="77777777" w:rsidR="004F463B" w:rsidRPr="00F44C9D" w:rsidRDefault="004F463B" w:rsidP="004F463B">
            <w:pPr>
              <w:spacing w:after="0" w:line="240" w:lineRule="auto"/>
              <w:ind w:rightChars="-203" w:right="-447"/>
              <w:jc w:val="both"/>
              <w:rPr>
                <w:rFonts w:ascii="Arial" w:hAnsi="Arial" w:cs="Arial"/>
                <w:sz w:val="20"/>
                <w:szCs w:val="20"/>
              </w:rPr>
            </w:pPr>
            <w:r>
              <w:rPr>
                <w:rFonts w:ascii="Arial" w:hAnsi="Arial" w:cs="Arial"/>
                <w:sz w:val="20"/>
                <w:szCs w:val="20"/>
              </w:rPr>
              <w:t>fbe.undergrad@hku.hk</w:t>
            </w:r>
          </w:p>
        </w:tc>
      </w:tr>
      <w:tr w:rsidR="004F463B" w:rsidRPr="00F44C9D" w14:paraId="50303587" w14:textId="77777777" w:rsidTr="004F463B">
        <w:trPr>
          <w:trHeight w:val="153"/>
          <w:jc w:val="center"/>
        </w:trPr>
        <w:tc>
          <w:tcPr>
            <w:tcW w:w="2695" w:type="dxa"/>
            <w:vMerge/>
            <w:shd w:val="clear" w:color="auto" w:fill="auto"/>
            <w:vAlign w:val="center"/>
          </w:tcPr>
          <w:p w14:paraId="03D7C056" w14:textId="77777777" w:rsidR="004F463B" w:rsidRPr="00F44C9D" w:rsidRDefault="004F463B" w:rsidP="004F463B">
            <w:pPr>
              <w:spacing w:after="0" w:line="240" w:lineRule="auto"/>
              <w:ind w:rightChars="-203" w:right="-447"/>
              <w:jc w:val="both"/>
              <w:rPr>
                <w:rFonts w:ascii="Arial" w:hAnsi="Arial" w:cs="Arial"/>
                <w:sz w:val="20"/>
                <w:szCs w:val="20"/>
              </w:rPr>
            </w:pPr>
          </w:p>
        </w:tc>
        <w:tc>
          <w:tcPr>
            <w:tcW w:w="1206" w:type="dxa"/>
            <w:tcBorders>
              <w:top w:val="nil"/>
              <w:bottom w:val="nil"/>
              <w:right w:val="nil"/>
            </w:tcBorders>
            <w:shd w:val="clear" w:color="auto" w:fill="auto"/>
            <w:vAlign w:val="center"/>
          </w:tcPr>
          <w:p w14:paraId="06FA5539" w14:textId="66120848" w:rsidR="004F463B" w:rsidRPr="004517F0" w:rsidRDefault="004F463B" w:rsidP="004F463B">
            <w:pPr>
              <w:pStyle w:val="NoSpacing"/>
              <w:spacing w:line="276" w:lineRule="auto"/>
              <w:ind w:rightChars="-203" w:right="-447" w:firstLineChars="100" w:firstLine="200"/>
              <w:rPr>
                <w:rFonts w:ascii="Arial" w:hAnsi="Arial" w:cs="Arial"/>
                <w:noProof/>
                <w:sz w:val="20"/>
                <w:szCs w:val="20"/>
              </w:rPr>
            </w:pPr>
            <w:r>
              <w:rPr>
                <w:rFonts w:ascii="Arial" w:hAnsi="Arial" w:cs="Arial"/>
                <w:noProof/>
                <w:sz w:val="20"/>
                <w:szCs w:val="20"/>
              </w:rPr>
              <w:t>Tel:</w:t>
            </w:r>
          </w:p>
        </w:tc>
        <w:tc>
          <w:tcPr>
            <w:tcW w:w="6022" w:type="dxa"/>
            <w:tcBorders>
              <w:top w:val="nil"/>
              <w:left w:val="nil"/>
              <w:bottom w:val="nil"/>
            </w:tcBorders>
            <w:shd w:val="clear" w:color="auto" w:fill="auto"/>
            <w:vAlign w:val="center"/>
          </w:tcPr>
          <w:p w14:paraId="4CA4251A" w14:textId="77777777" w:rsidR="004F463B" w:rsidRPr="00F44C9D" w:rsidRDefault="004F463B" w:rsidP="004F463B">
            <w:pPr>
              <w:spacing w:after="0" w:line="240" w:lineRule="auto"/>
              <w:ind w:rightChars="-203" w:right="-447"/>
              <w:jc w:val="both"/>
              <w:rPr>
                <w:rFonts w:ascii="Arial" w:hAnsi="Arial" w:cs="Arial"/>
                <w:sz w:val="20"/>
                <w:szCs w:val="20"/>
              </w:rPr>
            </w:pPr>
            <w:r w:rsidRPr="00F44C9D">
              <w:rPr>
                <w:rFonts w:ascii="Arial" w:hAnsi="Arial" w:cs="Arial"/>
                <w:sz w:val="20"/>
                <w:szCs w:val="20"/>
              </w:rPr>
              <w:t>3917 5343</w:t>
            </w:r>
          </w:p>
        </w:tc>
      </w:tr>
      <w:tr w:rsidR="004F463B" w:rsidRPr="00F44C9D" w14:paraId="50B3FD46" w14:textId="77777777" w:rsidTr="004F463B">
        <w:trPr>
          <w:trHeight w:val="153"/>
          <w:jc w:val="center"/>
        </w:trPr>
        <w:tc>
          <w:tcPr>
            <w:tcW w:w="2695" w:type="dxa"/>
            <w:vMerge/>
            <w:shd w:val="clear" w:color="auto" w:fill="auto"/>
            <w:vAlign w:val="center"/>
          </w:tcPr>
          <w:p w14:paraId="64826923" w14:textId="77777777" w:rsidR="004F463B" w:rsidRPr="00F44C9D" w:rsidRDefault="004F463B" w:rsidP="004F463B">
            <w:pPr>
              <w:spacing w:after="0" w:line="240" w:lineRule="auto"/>
              <w:ind w:rightChars="-203" w:right="-447"/>
              <w:jc w:val="both"/>
              <w:rPr>
                <w:rFonts w:ascii="Arial" w:hAnsi="Arial" w:cs="Arial"/>
                <w:sz w:val="20"/>
                <w:szCs w:val="20"/>
              </w:rPr>
            </w:pPr>
          </w:p>
        </w:tc>
        <w:tc>
          <w:tcPr>
            <w:tcW w:w="1206" w:type="dxa"/>
            <w:tcBorders>
              <w:top w:val="nil"/>
              <w:bottom w:val="single" w:sz="4" w:space="0" w:color="auto"/>
              <w:right w:val="nil"/>
            </w:tcBorders>
            <w:shd w:val="clear" w:color="auto" w:fill="auto"/>
            <w:vAlign w:val="center"/>
          </w:tcPr>
          <w:p w14:paraId="7A084F89" w14:textId="7CB99254" w:rsidR="004F463B" w:rsidRPr="004517F0" w:rsidRDefault="004F463B" w:rsidP="004F463B">
            <w:pPr>
              <w:pStyle w:val="NoSpacing"/>
              <w:spacing w:line="276" w:lineRule="auto"/>
              <w:ind w:rightChars="-203" w:right="-447" w:firstLineChars="100" w:firstLine="200"/>
              <w:rPr>
                <w:rFonts w:ascii="Arial" w:hAnsi="Arial" w:cs="Arial"/>
                <w:noProof/>
                <w:sz w:val="20"/>
                <w:szCs w:val="20"/>
              </w:rPr>
            </w:pPr>
            <w:r>
              <w:rPr>
                <w:rFonts w:ascii="Arial" w:hAnsi="Arial" w:cs="Arial"/>
                <w:noProof/>
                <w:sz w:val="20"/>
                <w:szCs w:val="20"/>
              </w:rPr>
              <w:t>Address:</w:t>
            </w:r>
          </w:p>
        </w:tc>
        <w:tc>
          <w:tcPr>
            <w:tcW w:w="6022" w:type="dxa"/>
            <w:tcBorders>
              <w:top w:val="nil"/>
              <w:left w:val="nil"/>
              <w:bottom w:val="single" w:sz="4" w:space="0" w:color="auto"/>
            </w:tcBorders>
            <w:shd w:val="clear" w:color="auto" w:fill="auto"/>
            <w:vAlign w:val="center"/>
          </w:tcPr>
          <w:p w14:paraId="2BE02339" w14:textId="77777777" w:rsidR="004F463B" w:rsidRPr="00F44C9D" w:rsidRDefault="004F463B" w:rsidP="004F463B">
            <w:pPr>
              <w:spacing w:after="0" w:line="240" w:lineRule="auto"/>
              <w:ind w:rightChars="-203" w:right="-447"/>
              <w:jc w:val="both"/>
              <w:rPr>
                <w:rFonts w:ascii="Arial" w:hAnsi="Arial" w:cs="Arial"/>
                <w:sz w:val="20"/>
                <w:szCs w:val="20"/>
              </w:rPr>
            </w:pPr>
            <w:r w:rsidRPr="00F44C9D">
              <w:rPr>
                <w:rFonts w:ascii="Arial" w:hAnsi="Arial" w:cs="Arial"/>
                <w:sz w:val="20"/>
                <w:szCs w:val="20"/>
              </w:rPr>
              <w:t>Room 401, 4/F, K. K. Leung Building</w:t>
            </w:r>
          </w:p>
        </w:tc>
      </w:tr>
      <w:tr w:rsidR="004F463B" w:rsidRPr="00F44C9D" w14:paraId="5C1AAF69" w14:textId="77777777" w:rsidTr="004F463B">
        <w:trPr>
          <w:trHeight w:val="155"/>
          <w:jc w:val="center"/>
        </w:trPr>
        <w:tc>
          <w:tcPr>
            <w:tcW w:w="2695" w:type="dxa"/>
            <w:vMerge w:val="restart"/>
            <w:shd w:val="clear" w:color="auto" w:fill="auto"/>
            <w:vAlign w:val="center"/>
          </w:tcPr>
          <w:p w14:paraId="24084FC8" w14:textId="77777777" w:rsidR="004F463B" w:rsidRPr="00F44C9D" w:rsidRDefault="004F463B" w:rsidP="004F463B">
            <w:pPr>
              <w:spacing w:after="0" w:line="240" w:lineRule="auto"/>
              <w:ind w:rightChars="-203" w:right="-447"/>
              <w:jc w:val="both"/>
              <w:rPr>
                <w:rFonts w:ascii="Arial" w:hAnsi="Arial" w:cs="Arial"/>
                <w:sz w:val="20"/>
                <w:szCs w:val="20"/>
              </w:rPr>
            </w:pPr>
          </w:p>
          <w:p w14:paraId="6DE96DF7" w14:textId="77777777" w:rsidR="004F463B" w:rsidRPr="00F44C9D" w:rsidRDefault="004F463B" w:rsidP="004F463B">
            <w:pPr>
              <w:spacing w:after="0" w:line="240" w:lineRule="auto"/>
              <w:ind w:rightChars="-203" w:right="-447"/>
              <w:jc w:val="both"/>
              <w:rPr>
                <w:rFonts w:ascii="Arial" w:hAnsi="Arial" w:cs="Arial"/>
                <w:sz w:val="20"/>
                <w:szCs w:val="20"/>
              </w:rPr>
            </w:pPr>
            <w:r w:rsidRPr="00F44C9D">
              <w:rPr>
                <w:rFonts w:ascii="Arial" w:hAnsi="Arial" w:cs="Arial"/>
                <w:sz w:val="20"/>
                <w:szCs w:val="20"/>
              </w:rPr>
              <w:t>Dentistry</w:t>
            </w:r>
          </w:p>
        </w:tc>
        <w:tc>
          <w:tcPr>
            <w:tcW w:w="1206" w:type="dxa"/>
            <w:tcBorders>
              <w:bottom w:val="nil"/>
              <w:right w:val="nil"/>
            </w:tcBorders>
            <w:shd w:val="clear" w:color="auto" w:fill="auto"/>
            <w:vAlign w:val="center"/>
          </w:tcPr>
          <w:p w14:paraId="2F2C936B" w14:textId="1C43E3FF" w:rsidR="004F463B" w:rsidRPr="00E0227D" w:rsidRDefault="004F463B" w:rsidP="004F463B">
            <w:pPr>
              <w:pStyle w:val="NoSpacing"/>
              <w:spacing w:line="276" w:lineRule="auto"/>
              <w:ind w:rightChars="-203" w:right="-447" w:firstLineChars="100" w:firstLine="200"/>
              <w:rPr>
                <w:rFonts w:ascii="Arial" w:eastAsia="SimSun" w:hAnsi="Arial" w:cs="Arial"/>
                <w:noProof/>
                <w:sz w:val="20"/>
                <w:szCs w:val="20"/>
                <w:lang w:eastAsia="zh-CN"/>
              </w:rPr>
            </w:pPr>
            <w:r>
              <w:rPr>
                <w:rFonts w:ascii="Arial" w:eastAsia="SimSun" w:hAnsi="Arial" w:cs="Arial"/>
                <w:noProof/>
                <w:sz w:val="20"/>
                <w:szCs w:val="20"/>
                <w:lang w:eastAsia="zh-CN"/>
              </w:rPr>
              <w:t>Email:</w:t>
            </w:r>
          </w:p>
        </w:tc>
        <w:tc>
          <w:tcPr>
            <w:tcW w:w="6022" w:type="dxa"/>
            <w:tcBorders>
              <w:left w:val="nil"/>
              <w:bottom w:val="nil"/>
            </w:tcBorders>
            <w:shd w:val="clear" w:color="auto" w:fill="auto"/>
            <w:vAlign w:val="center"/>
          </w:tcPr>
          <w:p w14:paraId="5C203EEB" w14:textId="77777777" w:rsidR="004F463B" w:rsidRPr="00F44C9D" w:rsidRDefault="004F463B" w:rsidP="004F463B">
            <w:pPr>
              <w:spacing w:after="0" w:line="240" w:lineRule="auto"/>
              <w:ind w:rightChars="-203" w:right="-447"/>
              <w:jc w:val="both"/>
              <w:rPr>
                <w:rFonts w:ascii="Arial" w:hAnsi="Arial" w:cs="Arial"/>
                <w:sz w:val="20"/>
                <w:szCs w:val="20"/>
              </w:rPr>
            </w:pPr>
            <w:r>
              <w:rPr>
                <w:rFonts w:ascii="Arial" w:hAnsi="Arial" w:cs="Arial"/>
                <w:sz w:val="20"/>
                <w:szCs w:val="20"/>
              </w:rPr>
              <w:t>dental@hku.hk</w:t>
            </w:r>
          </w:p>
        </w:tc>
      </w:tr>
      <w:tr w:rsidR="004F463B" w:rsidRPr="00F44C9D" w14:paraId="739037F7" w14:textId="77777777" w:rsidTr="004F463B">
        <w:trPr>
          <w:trHeight w:val="155"/>
          <w:jc w:val="center"/>
        </w:trPr>
        <w:tc>
          <w:tcPr>
            <w:tcW w:w="2695" w:type="dxa"/>
            <w:vMerge/>
            <w:shd w:val="clear" w:color="auto" w:fill="auto"/>
            <w:vAlign w:val="center"/>
          </w:tcPr>
          <w:p w14:paraId="06C83A85" w14:textId="77777777" w:rsidR="004F463B" w:rsidRPr="00F44C9D" w:rsidRDefault="004F463B" w:rsidP="004F463B">
            <w:pPr>
              <w:spacing w:after="0" w:line="240" w:lineRule="auto"/>
              <w:ind w:rightChars="-203" w:right="-447"/>
              <w:jc w:val="both"/>
              <w:rPr>
                <w:rFonts w:ascii="Arial" w:hAnsi="Arial" w:cs="Arial"/>
                <w:sz w:val="20"/>
                <w:szCs w:val="20"/>
              </w:rPr>
            </w:pPr>
          </w:p>
        </w:tc>
        <w:tc>
          <w:tcPr>
            <w:tcW w:w="1206" w:type="dxa"/>
            <w:tcBorders>
              <w:top w:val="nil"/>
              <w:bottom w:val="nil"/>
              <w:right w:val="nil"/>
            </w:tcBorders>
            <w:shd w:val="clear" w:color="auto" w:fill="auto"/>
            <w:vAlign w:val="center"/>
          </w:tcPr>
          <w:p w14:paraId="4A79BEF5" w14:textId="3A2EE11C" w:rsidR="004F463B" w:rsidRPr="004517F0" w:rsidRDefault="004F463B" w:rsidP="004F463B">
            <w:pPr>
              <w:pStyle w:val="NoSpacing"/>
              <w:spacing w:line="276" w:lineRule="auto"/>
              <w:ind w:rightChars="-203" w:right="-447" w:firstLineChars="100" w:firstLine="200"/>
              <w:rPr>
                <w:rFonts w:ascii="Arial" w:hAnsi="Arial" w:cs="Arial"/>
                <w:noProof/>
                <w:sz w:val="20"/>
                <w:szCs w:val="20"/>
              </w:rPr>
            </w:pPr>
            <w:r>
              <w:rPr>
                <w:rFonts w:ascii="Arial" w:hAnsi="Arial" w:cs="Arial"/>
                <w:noProof/>
                <w:sz w:val="20"/>
                <w:szCs w:val="20"/>
              </w:rPr>
              <w:t>Tel:</w:t>
            </w:r>
          </w:p>
        </w:tc>
        <w:tc>
          <w:tcPr>
            <w:tcW w:w="6022" w:type="dxa"/>
            <w:tcBorders>
              <w:top w:val="nil"/>
              <w:left w:val="nil"/>
              <w:bottom w:val="nil"/>
            </w:tcBorders>
            <w:shd w:val="clear" w:color="auto" w:fill="auto"/>
            <w:vAlign w:val="center"/>
          </w:tcPr>
          <w:p w14:paraId="3B9F9126" w14:textId="77777777" w:rsidR="004F463B" w:rsidRPr="00F44C9D" w:rsidRDefault="004F463B" w:rsidP="004F463B">
            <w:pPr>
              <w:spacing w:after="0" w:line="240" w:lineRule="auto"/>
              <w:ind w:rightChars="-203" w:right="-447"/>
              <w:jc w:val="both"/>
              <w:rPr>
                <w:rFonts w:ascii="Arial" w:hAnsi="Arial" w:cs="Arial"/>
                <w:sz w:val="20"/>
                <w:szCs w:val="20"/>
              </w:rPr>
            </w:pPr>
            <w:r w:rsidRPr="00F44C9D">
              <w:rPr>
                <w:rFonts w:ascii="Arial" w:hAnsi="Arial" w:cs="Arial"/>
                <w:sz w:val="20"/>
                <w:szCs w:val="20"/>
              </w:rPr>
              <w:t>2859 0390</w:t>
            </w:r>
          </w:p>
        </w:tc>
      </w:tr>
      <w:tr w:rsidR="004F463B" w:rsidRPr="00F44C9D" w14:paraId="119EA7D9" w14:textId="77777777" w:rsidTr="004F463B">
        <w:trPr>
          <w:trHeight w:val="155"/>
          <w:jc w:val="center"/>
        </w:trPr>
        <w:tc>
          <w:tcPr>
            <w:tcW w:w="2695" w:type="dxa"/>
            <w:vMerge/>
            <w:shd w:val="clear" w:color="auto" w:fill="auto"/>
            <w:vAlign w:val="center"/>
          </w:tcPr>
          <w:p w14:paraId="7EC004C6" w14:textId="77777777" w:rsidR="004F463B" w:rsidRPr="00F44C9D" w:rsidRDefault="004F463B" w:rsidP="004F463B">
            <w:pPr>
              <w:spacing w:after="0" w:line="240" w:lineRule="auto"/>
              <w:ind w:rightChars="-203" w:right="-447"/>
              <w:jc w:val="both"/>
              <w:rPr>
                <w:rFonts w:ascii="Arial" w:hAnsi="Arial" w:cs="Arial"/>
                <w:sz w:val="20"/>
                <w:szCs w:val="20"/>
              </w:rPr>
            </w:pPr>
          </w:p>
        </w:tc>
        <w:tc>
          <w:tcPr>
            <w:tcW w:w="1206" w:type="dxa"/>
            <w:tcBorders>
              <w:top w:val="nil"/>
              <w:bottom w:val="single" w:sz="4" w:space="0" w:color="auto"/>
              <w:right w:val="nil"/>
            </w:tcBorders>
            <w:shd w:val="clear" w:color="auto" w:fill="auto"/>
            <w:vAlign w:val="center"/>
          </w:tcPr>
          <w:p w14:paraId="27841E7C" w14:textId="19A6A324" w:rsidR="004F463B" w:rsidRPr="004517F0" w:rsidRDefault="004F463B" w:rsidP="004F463B">
            <w:pPr>
              <w:pStyle w:val="NoSpacing"/>
              <w:spacing w:line="276" w:lineRule="auto"/>
              <w:ind w:rightChars="-203" w:right="-447" w:firstLineChars="100" w:firstLine="200"/>
              <w:rPr>
                <w:rFonts w:ascii="Arial" w:hAnsi="Arial" w:cs="Arial"/>
                <w:noProof/>
                <w:sz w:val="20"/>
                <w:szCs w:val="20"/>
              </w:rPr>
            </w:pPr>
            <w:r>
              <w:rPr>
                <w:rFonts w:ascii="Arial" w:hAnsi="Arial" w:cs="Arial"/>
                <w:noProof/>
                <w:sz w:val="20"/>
                <w:szCs w:val="20"/>
              </w:rPr>
              <w:t>Address:</w:t>
            </w:r>
          </w:p>
        </w:tc>
        <w:tc>
          <w:tcPr>
            <w:tcW w:w="6022" w:type="dxa"/>
            <w:tcBorders>
              <w:top w:val="nil"/>
              <w:left w:val="nil"/>
              <w:bottom w:val="single" w:sz="4" w:space="0" w:color="auto"/>
            </w:tcBorders>
            <w:shd w:val="clear" w:color="auto" w:fill="auto"/>
            <w:vAlign w:val="center"/>
          </w:tcPr>
          <w:p w14:paraId="12924CF2" w14:textId="77777777" w:rsidR="004F463B" w:rsidRPr="00F44C9D" w:rsidRDefault="004F463B" w:rsidP="004F463B">
            <w:pPr>
              <w:spacing w:after="0" w:line="240" w:lineRule="auto"/>
              <w:ind w:rightChars="-203" w:right="-447"/>
              <w:jc w:val="both"/>
              <w:rPr>
                <w:rFonts w:ascii="Arial" w:hAnsi="Arial" w:cs="Arial"/>
                <w:sz w:val="20"/>
                <w:szCs w:val="20"/>
              </w:rPr>
            </w:pPr>
            <w:r w:rsidRPr="00F44C9D">
              <w:rPr>
                <w:rFonts w:ascii="Arial" w:hAnsi="Arial" w:cs="Arial"/>
                <w:sz w:val="20"/>
                <w:szCs w:val="20"/>
              </w:rPr>
              <w:t>Prince Philip Dental Hospital, 34 Hospital Road, Sai Ying Pun</w:t>
            </w:r>
          </w:p>
        </w:tc>
      </w:tr>
      <w:tr w:rsidR="004F463B" w:rsidRPr="00F44C9D" w14:paraId="686D320A" w14:textId="77777777" w:rsidTr="004F463B">
        <w:trPr>
          <w:trHeight w:val="155"/>
          <w:jc w:val="center"/>
        </w:trPr>
        <w:tc>
          <w:tcPr>
            <w:tcW w:w="2695" w:type="dxa"/>
            <w:vMerge w:val="restart"/>
            <w:shd w:val="clear" w:color="auto" w:fill="auto"/>
            <w:vAlign w:val="center"/>
          </w:tcPr>
          <w:p w14:paraId="0E99F1B3" w14:textId="77777777" w:rsidR="004F463B" w:rsidRPr="00F44C9D" w:rsidRDefault="004F463B" w:rsidP="004F463B">
            <w:pPr>
              <w:spacing w:after="0" w:line="240" w:lineRule="auto"/>
              <w:ind w:rightChars="-203" w:right="-447"/>
              <w:jc w:val="both"/>
              <w:rPr>
                <w:rFonts w:ascii="Arial" w:hAnsi="Arial" w:cs="Arial"/>
                <w:sz w:val="20"/>
                <w:szCs w:val="20"/>
              </w:rPr>
            </w:pPr>
          </w:p>
          <w:p w14:paraId="42DA068A" w14:textId="77777777" w:rsidR="004F463B" w:rsidRPr="00F44C9D" w:rsidRDefault="004F463B" w:rsidP="004F463B">
            <w:pPr>
              <w:spacing w:after="0" w:line="240" w:lineRule="auto"/>
              <w:ind w:rightChars="-203" w:right="-447"/>
              <w:jc w:val="both"/>
              <w:rPr>
                <w:rFonts w:ascii="Arial" w:hAnsi="Arial" w:cs="Arial"/>
                <w:sz w:val="20"/>
                <w:szCs w:val="20"/>
              </w:rPr>
            </w:pPr>
            <w:r w:rsidRPr="00F44C9D">
              <w:rPr>
                <w:rFonts w:ascii="Arial" w:hAnsi="Arial" w:cs="Arial"/>
                <w:sz w:val="20"/>
                <w:szCs w:val="20"/>
              </w:rPr>
              <w:t>Education</w:t>
            </w:r>
          </w:p>
        </w:tc>
        <w:tc>
          <w:tcPr>
            <w:tcW w:w="1206" w:type="dxa"/>
            <w:tcBorders>
              <w:bottom w:val="nil"/>
              <w:right w:val="nil"/>
            </w:tcBorders>
            <w:shd w:val="clear" w:color="auto" w:fill="auto"/>
            <w:vAlign w:val="center"/>
          </w:tcPr>
          <w:p w14:paraId="4139C3E9" w14:textId="0171161D" w:rsidR="004F463B" w:rsidRPr="00E0227D" w:rsidRDefault="004F463B" w:rsidP="004F463B">
            <w:pPr>
              <w:pStyle w:val="NoSpacing"/>
              <w:spacing w:line="276" w:lineRule="auto"/>
              <w:ind w:rightChars="-203" w:right="-447" w:firstLineChars="100" w:firstLine="200"/>
              <w:rPr>
                <w:rFonts w:ascii="Arial" w:eastAsia="SimSun" w:hAnsi="Arial" w:cs="Arial"/>
                <w:noProof/>
                <w:sz w:val="20"/>
                <w:szCs w:val="20"/>
                <w:lang w:eastAsia="zh-CN"/>
              </w:rPr>
            </w:pPr>
            <w:r>
              <w:rPr>
                <w:rFonts w:ascii="Arial" w:eastAsia="SimSun" w:hAnsi="Arial" w:cs="Arial"/>
                <w:noProof/>
                <w:sz w:val="20"/>
                <w:szCs w:val="20"/>
                <w:lang w:eastAsia="zh-CN"/>
              </w:rPr>
              <w:t>Email:</w:t>
            </w:r>
          </w:p>
        </w:tc>
        <w:tc>
          <w:tcPr>
            <w:tcW w:w="6022" w:type="dxa"/>
            <w:tcBorders>
              <w:left w:val="nil"/>
              <w:bottom w:val="nil"/>
            </w:tcBorders>
            <w:shd w:val="clear" w:color="auto" w:fill="auto"/>
            <w:vAlign w:val="center"/>
          </w:tcPr>
          <w:p w14:paraId="601D8B13" w14:textId="77777777" w:rsidR="004F463B" w:rsidRPr="00F44C9D" w:rsidRDefault="003065A2" w:rsidP="004F463B">
            <w:pPr>
              <w:spacing w:after="0" w:line="240" w:lineRule="auto"/>
              <w:ind w:rightChars="-203" w:right="-447"/>
              <w:jc w:val="both"/>
              <w:rPr>
                <w:rFonts w:ascii="Arial" w:hAnsi="Arial" w:cs="Arial"/>
                <w:sz w:val="20"/>
                <w:szCs w:val="20"/>
              </w:rPr>
            </w:pPr>
            <w:hyperlink r:id="rId43" w:history="1">
              <w:r w:rsidR="004F463B" w:rsidRPr="00F44C9D">
                <w:rPr>
                  <w:rFonts w:ascii="Arial" w:hAnsi="Arial" w:cs="Arial"/>
                  <w:sz w:val="20"/>
                  <w:szCs w:val="20"/>
                </w:rPr>
                <w:t>edfac@hku.hk</w:t>
              </w:r>
            </w:hyperlink>
          </w:p>
        </w:tc>
      </w:tr>
      <w:tr w:rsidR="004F463B" w:rsidRPr="00F44C9D" w14:paraId="51C0BA4A" w14:textId="77777777" w:rsidTr="004F463B">
        <w:trPr>
          <w:trHeight w:val="155"/>
          <w:jc w:val="center"/>
        </w:trPr>
        <w:tc>
          <w:tcPr>
            <w:tcW w:w="2695" w:type="dxa"/>
            <w:vMerge/>
            <w:shd w:val="clear" w:color="auto" w:fill="auto"/>
            <w:vAlign w:val="center"/>
          </w:tcPr>
          <w:p w14:paraId="4025972E" w14:textId="77777777" w:rsidR="004F463B" w:rsidRPr="00F44C9D" w:rsidRDefault="004F463B" w:rsidP="004F463B">
            <w:pPr>
              <w:spacing w:after="0" w:line="240" w:lineRule="auto"/>
              <w:ind w:rightChars="-203" w:right="-447"/>
              <w:jc w:val="both"/>
              <w:rPr>
                <w:rFonts w:ascii="Arial" w:hAnsi="Arial" w:cs="Arial"/>
                <w:sz w:val="20"/>
                <w:szCs w:val="20"/>
              </w:rPr>
            </w:pPr>
          </w:p>
        </w:tc>
        <w:tc>
          <w:tcPr>
            <w:tcW w:w="1206" w:type="dxa"/>
            <w:tcBorders>
              <w:top w:val="nil"/>
              <w:bottom w:val="nil"/>
              <w:right w:val="nil"/>
            </w:tcBorders>
            <w:shd w:val="clear" w:color="auto" w:fill="auto"/>
            <w:vAlign w:val="center"/>
          </w:tcPr>
          <w:p w14:paraId="7D25889D" w14:textId="689CC01E" w:rsidR="004F463B" w:rsidRPr="004517F0" w:rsidRDefault="004F463B" w:rsidP="004F463B">
            <w:pPr>
              <w:pStyle w:val="NoSpacing"/>
              <w:spacing w:line="276" w:lineRule="auto"/>
              <w:ind w:rightChars="-203" w:right="-447" w:firstLineChars="100" w:firstLine="200"/>
              <w:rPr>
                <w:rFonts w:ascii="Arial" w:hAnsi="Arial" w:cs="Arial"/>
                <w:noProof/>
                <w:sz w:val="20"/>
                <w:szCs w:val="20"/>
              </w:rPr>
            </w:pPr>
            <w:r>
              <w:rPr>
                <w:rFonts w:ascii="Arial" w:hAnsi="Arial" w:cs="Arial"/>
                <w:noProof/>
                <w:sz w:val="20"/>
                <w:szCs w:val="20"/>
              </w:rPr>
              <w:t>Tel:</w:t>
            </w:r>
          </w:p>
        </w:tc>
        <w:tc>
          <w:tcPr>
            <w:tcW w:w="6022" w:type="dxa"/>
            <w:tcBorders>
              <w:top w:val="nil"/>
              <w:left w:val="nil"/>
              <w:bottom w:val="nil"/>
            </w:tcBorders>
            <w:shd w:val="clear" w:color="auto" w:fill="auto"/>
            <w:vAlign w:val="center"/>
          </w:tcPr>
          <w:p w14:paraId="23F6E520" w14:textId="77777777" w:rsidR="004F463B" w:rsidRPr="00F44C9D" w:rsidRDefault="004F463B" w:rsidP="004F463B">
            <w:pPr>
              <w:spacing w:after="0" w:line="240" w:lineRule="auto"/>
              <w:ind w:rightChars="-203" w:right="-447"/>
              <w:jc w:val="both"/>
              <w:rPr>
                <w:rFonts w:ascii="Arial" w:hAnsi="Arial" w:cs="Arial"/>
                <w:sz w:val="20"/>
                <w:szCs w:val="20"/>
              </w:rPr>
            </w:pPr>
            <w:r w:rsidRPr="00F44C9D">
              <w:rPr>
                <w:rFonts w:ascii="Arial" w:hAnsi="Arial" w:cs="Arial"/>
                <w:sz w:val="20"/>
                <w:szCs w:val="20"/>
              </w:rPr>
              <w:t>3917 6044</w:t>
            </w:r>
          </w:p>
        </w:tc>
      </w:tr>
      <w:tr w:rsidR="004F463B" w:rsidRPr="00F44C9D" w14:paraId="6B30F41B" w14:textId="77777777" w:rsidTr="004F463B">
        <w:trPr>
          <w:trHeight w:val="155"/>
          <w:jc w:val="center"/>
        </w:trPr>
        <w:tc>
          <w:tcPr>
            <w:tcW w:w="2695" w:type="dxa"/>
            <w:vMerge/>
            <w:shd w:val="clear" w:color="auto" w:fill="auto"/>
            <w:vAlign w:val="center"/>
          </w:tcPr>
          <w:p w14:paraId="69B79587" w14:textId="77777777" w:rsidR="004F463B" w:rsidRPr="00F44C9D" w:rsidRDefault="004F463B" w:rsidP="004F463B">
            <w:pPr>
              <w:spacing w:after="0" w:line="240" w:lineRule="auto"/>
              <w:ind w:rightChars="-203" w:right="-447"/>
              <w:jc w:val="both"/>
              <w:rPr>
                <w:rFonts w:ascii="Arial" w:hAnsi="Arial" w:cs="Arial"/>
                <w:sz w:val="20"/>
                <w:szCs w:val="20"/>
              </w:rPr>
            </w:pPr>
          </w:p>
        </w:tc>
        <w:tc>
          <w:tcPr>
            <w:tcW w:w="1206" w:type="dxa"/>
            <w:tcBorders>
              <w:top w:val="nil"/>
              <w:bottom w:val="single" w:sz="4" w:space="0" w:color="auto"/>
              <w:right w:val="nil"/>
            </w:tcBorders>
            <w:shd w:val="clear" w:color="auto" w:fill="auto"/>
            <w:vAlign w:val="center"/>
          </w:tcPr>
          <w:p w14:paraId="42F0446B" w14:textId="65178DF8" w:rsidR="004F463B" w:rsidRPr="004517F0" w:rsidRDefault="004F463B" w:rsidP="004F463B">
            <w:pPr>
              <w:pStyle w:val="NoSpacing"/>
              <w:spacing w:line="276" w:lineRule="auto"/>
              <w:ind w:rightChars="-203" w:right="-447" w:firstLineChars="100" w:firstLine="200"/>
              <w:rPr>
                <w:rFonts w:ascii="Arial" w:hAnsi="Arial" w:cs="Arial"/>
                <w:noProof/>
                <w:sz w:val="20"/>
                <w:szCs w:val="20"/>
              </w:rPr>
            </w:pPr>
            <w:r>
              <w:rPr>
                <w:rFonts w:ascii="Arial" w:hAnsi="Arial" w:cs="Arial"/>
                <w:noProof/>
                <w:sz w:val="20"/>
                <w:szCs w:val="20"/>
              </w:rPr>
              <w:t>Address:</w:t>
            </w:r>
          </w:p>
        </w:tc>
        <w:tc>
          <w:tcPr>
            <w:tcW w:w="6022" w:type="dxa"/>
            <w:tcBorders>
              <w:top w:val="nil"/>
              <w:left w:val="nil"/>
              <w:bottom w:val="single" w:sz="4" w:space="0" w:color="auto"/>
            </w:tcBorders>
            <w:shd w:val="clear" w:color="auto" w:fill="auto"/>
            <w:vAlign w:val="center"/>
          </w:tcPr>
          <w:p w14:paraId="167D97B0" w14:textId="77777777" w:rsidR="004F463B" w:rsidRPr="00F44C9D" w:rsidRDefault="004F463B" w:rsidP="004F463B">
            <w:pPr>
              <w:spacing w:after="0" w:line="240" w:lineRule="auto"/>
              <w:ind w:rightChars="-203" w:right="-447"/>
              <w:jc w:val="both"/>
              <w:rPr>
                <w:rFonts w:ascii="Arial" w:hAnsi="Arial" w:cs="Arial"/>
                <w:sz w:val="20"/>
                <w:szCs w:val="20"/>
              </w:rPr>
            </w:pPr>
            <w:r w:rsidRPr="00F44C9D">
              <w:rPr>
                <w:rFonts w:ascii="Arial" w:hAnsi="Arial" w:cs="Arial"/>
                <w:sz w:val="20"/>
                <w:szCs w:val="20"/>
              </w:rPr>
              <w:t>Room 420, 4/F, Meng Wah Complex</w:t>
            </w:r>
          </w:p>
        </w:tc>
      </w:tr>
      <w:tr w:rsidR="004F463B" w:rsidRPr="00F44C9D" w14:paraId="03BF0270" w14:textId="77777777" w:rsidTr="004F463B">
        <w:trPr>
          <w:trHeight w:val="155"/>
          <w:jc w:val="center"/>
        </w:trPr>
        <w:tc>
          <w:tcPr>
            <w:tcW w:w="2695" w:type="dxa"/>
            <w:vMerge w:val="restart"/>
            <w:shd w:val="clear" w:color="auto" w:fill="auto"/>
            <w:vAlign w:val="center"/>
          </w:tcPr>
          <w:p w14:paraId="5011A05A" w14:textId="77777777" w:rsidR="004F463B" w:rsidRPr="00F44C9D" w:rsidRDefault="004F463B" w:rsidP="004F463B">
            <w:pPr>
              <w:spacing w:after="0" w:line="240" w:lineRule="auto"/>
              <w:ind w:rightChars="-203" w:right="-447"/>
              <w:jc w:val="both"/>
              <w:rPr>
                <w:rFonts w:ascii="Arial" w:hAnsi="Arial" w:cs="Arial"/>
                <w:sz w:val="20"/>
                <w:szCs w:val="20"/>
              </w:rPr>
            </w:pPr>
          </w:p>
          <w:p w14:paraId="4F416FF1" w14:textId="77777777" w:rsidR="004F463B" w:rsidRPr="00F44C9D" w:rsidRDefault="004F463B" w:rsidP="004F463B">
            <w:pPr>
              <w:spacing w:after="0" w:line="240" w:lineRule="auto"/>
              <w:ind w:rightChars="-203" w:right="-447"/>
              <w:jc w:val="both"/>
              <w:rPr>
                <w:rFonts w:ascii="Arial" w:hAnsi="Arial" w:cs="Arial"/>
                <w:sz w:val="20"/>
                <w:szCs w:val="20"/>
              </w:rPr>
            </w:pPr>
            <w:r w:rsidRPr="00F44C9D">
              <w:rPr>
                <w:rFonts w:ascii="Arial" w:hAnsi="Arial" w:cs="Arial"/>
                <w:sz w:val="20"/>
                <w:szCs w:val="20"/>
              </w:rPr>
              <w:t xml:space="preserve">Engineering </w:t>
            </w:r>
          </w:p>
        </w:tc>
        <w:tc>
          <w:tcPr>
            <w:tcW w:w="1206" w:type="dxa"/>
            <w:tcBorders>
              <w:bottom w:val="nil"/>
              <w:right w:val="nil"/>
            </w:tcBorders>
            <w:shd w:val="clear" w:color="auto" w:fill="auto"/>
            <w:vAlign w:val="center"/>
          </w:tcPr>
          <w:p w14:paraId="1C7042D3" w14:textId="706B3091" w:rsidR="004F463B" w:rsidRPr="00E0227D" w:rsidRDefault="004F463B" w:rsidP="004F463B">
            <w:pPr>
              <w:pStyle w:val="NoSpacing"/>
              <w:spacing w:line="276" w:lineRule="auto"/>
              <w:ind w:rightChars="-203" w:right="-447" w:firstLineChars="100" w:firstLine="200"/>
              <w:rPr>
                <w:rFonts w:ascii="Arial" w:eastAsia="SimSun" w:hAnsi="Arial" w:cs="Arial"/>
                <w:noProof/>
                <w:sz w:val="20"/>
                <w:szCs w:val="20"/>
                <w:lang w:eastAsia="zh-CN"/>
              </w:rPr>
            </w:pPr>
            <w:r>
              <w:rPr>
                <w:rFonts w:ascii="Arial" w:eastAsia="SimSun" w:hAnsi="Arial" w:cs="Arial"/>
                <w:noProof/>
                <w:sz w:val="20"/>
                <w:szCs w:val="20"/>
                <w:lang w:eastAsia="zh-CN"/>
              </w:rPr>
              <w:t>Email:</w:t>
            </w:r>
          </w:p>
        </w:tc>
        <w:tc>
          <w:tcPr>
            <w:tcW w:w="6022" w:type="dxa"/>
            <w:tcBorders>
              <w:left w:val="nil"/>
              <w:bottom w:val="nil"/>
            </w:tcBorders>
            <w:shd w:val="clear" w:color="auto" w:fill="auto"/>
            <w:vAlign w:val="center"/>
          </w:tcPr>
          <w:p w14:paraId="19C05D11" w14:textId="77777777" w:rsidR="004F463B" w:rsidRPr="00F44C9D" w:rsidRDefault="004F463B" w:rsidP="004F463B">
            <w:pPr>
              <w:spacing w:after="0" w:line="240" w:lineRule="auto"/>
              <w:ind w:rightChars="-203" w:right="-447"/>
              <w:jc w:val="both"/>
              <w:rPr>
                <w:rFonts w:ascii="Arial" w:hAnsi="Arial" w:cs="Arial"/>
                <w:sz w:val="20"/>
                <w:szCs w:val="20"/>
              </w:rPr>
            </w:pPr>
            <w:r w:rsidRPr="00F44C9D">
              <w:rPr>
                <w:rFonts w:ascii="Arial" w:hAnsi="Arial" w:cs="Arial"/>
                <w:sz w:val="20"/>
                <w:szCs w:val="20"/>
              </w:rPr>
              <w:t>enggfac@hku.hk</w:t>
            </w:r>
          </w:p>
        </w:tc>
      </w:tr>
      <w:tr w:rsidR="004F463B" w:rsidRPr="00F44C9D" w14:paraId="75FFBC68" w14:textId="77777777" w:rsidTr="004F463B">
        <w:trPr>
          <w:trHeight w:val="155"/>
          <w:jc w:val="center"/>
        </w:trPr>
        <w:tc>
          <w:tcPr>
            <w:tcW w:w="2695" w:type="dxa"/>
            <w:vMerge/>
            <w:shd w:val="clear" w:color="auto" w:fill="auto"/>
            <w:vAlign w:val="center"/>
          </w:tcPr>
          <w:p w14:paraId="51CD2B13" w14:textId="77777777" w:rsidR="004F463B" w:rsidRPr="00F44C9D" w:rsidRDefault="004F463B" w:rsidP="004F463B">
            <w:pPr>
              <w:spacing w:after="0" w:line="240" w:lineRule="auto"/>
              <w:ind w:rightChars="-203" w:right="-447"/>
              <w:jc w:val="both"/>
              <w:rPr>
                <w:rFonts w:ascii="Arial" w:hAnsi="Arial" w:cs="Arial"/>
                <w:sz w:val="20"/>
                <w:szCs w:val="20"/>
              </w:rPr>
            </w:pPr>
          </w:p>
        </w:tc>
        <w:tc>
          <w:tcPr>
            <w:tcW w:w="1206" w:type="dxa"/>
            <w:tcBorders>
              <w:top w:val="nil"/>
              <w:bottom w:val="nil"/>
              <w:right w:val="nil"/>
            </w:tcBorders>
            <w:shd w:val="clear" w:color="auto" w:fill="auto"/>
            <w:vAlign w:val="center"/>
          </w:tcPr>
          <w:p w14:paraId="46FA4E12" w14:textId="2274E54D" w:rsidR="004F463B" w:rsidRPr="004517F0" w:rsidRDefault="004F463B" w:rsidP="004F463B">
            <w:pPr>
              <w:pStyle w:val="NoSpacing"/>
              <w:spacing w:line="276" w:lineRule="auto"/>
              <w:ind w:rightChars="-203" w:right="-447" w:firstLineChars="100" w:firstLine="200"/>
              <w:rPr>
                <w:rFonts w:ascii="Arial" w:hAnsi="Arial" w:cs="Arial"/>
                <w:noProof/>
                <w:sz w:val="20"/>
                <w:szCs w:val="20"/>
              </w:rPr>
            </w:pPr>
            <w:r>
              <w:rPr>
                <w:rFonts w:ascii="Arial" w:hAnsi="Arial" w:cs="Arial"/>
                <w:noProof/>
                <w:sz w:val="20"/>
                <w:szCs w:val="20"/>
              </w:rPr>
              <w:t>Tel:</w:t>
            </w:r>
          </w:p>
        </w:tc>
        <w:tc>
          <w:tcPr>
            <w:tcW w:w="6022" w:type="dxa"/>
            <w:tcBorders>
              <w:top w:val="nil"/>
              <w:left w:val="nil"/>
              <w:bottom w:val="nil"/>
            </w:tcBorders>
            <w:shd w:val="clear" w:color="auto" w:fill="auto"/>
            <w:vAlign w:val="center"/>
          </w:tcPr>
          <w:p w14:paraId="0B91DE09" w14:textId="77777777" w:rsidR="004F463B" w:rsidRPr="00F44C9D" w:rsidRDefault="004F463B" w:rsidP="004F463B">
            <w:pPr>
              <w:spacing w:after="0" w:line="240" w:lineRule="auto"/>
              <w:ind w:rightChars="-203" w:right="-447"/>
              <w:jc w:val="both"/>
              <w:rPr>
                <w:rFonts w:ascii="Arial" w:hAnsi="Arial" w:cs="Arial"/>
                <w:sz w:val="20"/>
                <w:szCs w:val="20"/>
              </w:rPr>
            </w:pPr>
            <w:r w:rsidRPr="00F44C9D">
              <w:rPr>
                <w:rFonts w:ascii="Arial" w:hAnsi="Arial" w:cs="Arial"/>
                <w:sz w:val="20"/>
                <w:szCs w:val="20"/>
              </w:rPr>
              <w:t>3917 2803</w:t>
            </w:r>
          </w:p>
        </w:tc>
      </w:tr>
      <w:tr w:rsidR="004F463B" w:rsidRPr="00F44C9D" w14:paraId="3BB5E612" w14:textId="77777777" w:rsidTr="004F463B">
        <w:trPr>
          <w:trHeight w:val="155"/>
          <w:jc w:val="center"/>
        </w:trPr>
        <w:tc>
          <w:tcPr>
            <w:tcW w:w="2695" w:type="dxa"/>
            <w:vMerge/>
            <w:shd w:val="clear" w:color="auto" w:fill="auto"/>
            <w:vAlign w:val="center"/>
          </w:tcPr>
          <w:p w14:paraId="6EEBEA5F" w14:textId="77777777" w:rsidR="004F463B" w:rsidRPr="00F44C9D" w:rsidRDefault="004F463B" w:rsidP="004F463B">
            <w:pPr>
              <w:spacing w:after="0" w:line="240" w:lineRule="auto"/>
              <w:ind w:rightChars="-203" w:right="-447"/>
              <w:jc w:val="both"/>
              <w:rPr>
                <w:rFonts w:ascii="Arial" w:hAnsi="Arial" w:cs="Arial"/>
                <w:sz w:val="20"/>
                <w:szCs w:val="20"/>
              </w:rPr>
            </w:pPr>
          </w:p>
        </w:tc>
        <w:tc>
          <w:tcPr>
            <w:tcW w:w="1206" w:type="dxa"/>
            <w:tcBorders>
              <w:top w:val="nil"/>
              <w:bottom w:val="single" w:sz="4" w:space="0" w:color="auto"/>
              <w:right w:val="nil"/>
            </w:tcBorders>
            <w:shd w:val="clear" w:color="auto" w:fill="auto"/>
            <w:vAlign w:val="center"/>
          </w:tcPr>
          <w:p w14:paraId="6B8B43CF" w14:textId="1F715F81" w:rsidR="004F463B" w:rsidRPr="004517F0" w:rsidRDefault="004F463B" w:rsidP="004F463B">
            <w:pPr>
              <w:pStyle w:val="NoSpacing"/>
              <w:spacing w:line="276" w:lineRule="auto"/>
              <w:ind w:rightChars="-203" w:right="-447" w:firstLineChars="100" w:firstLine="200"/>
              <w:rPr>
                <w:rFonts w:ascii="Arial" w:hAnsi="Arial" w:cs="Arial"/>
                <w:noProof/>
                <w:sz w:val="20"/>
                <w:szCs w:val="20"/>
              </w:rPr>
            </w:pPr>
            <w:r>
              <w:rPr>
                <w:rFonts w:ascii="Arial" w:hAnsi="Arial" w:cs="Arial"/>
                <w:noProof/>
                <w:sz w:val="20"/>
                <w:szCs w:val="20"/>
              </w:rPr>
              <w:t>Address:</w:t>
            </w:r>
          </w:p>
        </w:tc>
        <w:tc>
          <w:tcPr>
            <w:tcW w:w="6022" w:type="dxa"/>
            <w:tcBorders>
              <w:top w:val="nil"/>
              <w:left w:val="nil"/>
              <w:bottom w:val="single" w:sz="4" w:space="0" w:color="auto"/>
            </w:tcBorders>
            <w:shd w:val="clear" w:color="auto" w:fill="auto"/>
            <w:vAlign w:val="center"/>
          </w:tcPr>
          <w:p w14:paraId="58B53B6F" w14:textId="77777777" w:rsidR="004F463B" w:rsidRPr="00F44C9D" w:rsidRDefault="004F463B" w:rsidP="004F463B">
            <w:pPr>
              <w:spacing w:after="0" w:line="240" w:lineRule="auto"/>
              <w:ind w:rightChars="-203" w:right="-447"/>
              <w:jc w:val="both"/>
              <w:rPr>
                <w:rFonts w:ascii="Arial" w:hAnsi="Arial" w:cs="Arial"/>
                <w:sz w:val="20"/>
                <w:szCs w:val="20"/>
              </w:rPr>
            </w:pPr>
            <w:r w:rsidRPr="00F44C9D">
              <w:rPr>
                <w:rFonts w:ascii="Arial" w:hAnsi="Arial" w:cs="Arial"/>
                <w:sz w:val="20"/>
                <w:szCs w:val="20"/>
              </w:rPr>
              <w:t>Room 501, Haking Wong Building</w:t>
            </w:r>
          </w:p>
        </w:tc>
      </w:tr>
      <w:tr w:rsidR="004F463B" w:rsidRPr="00F44C9D" w14:paraId="02DBD43F" w14:textId="77777777" w:rsidTr="004F463B">
        <w:trPr>
          <w:trHeight w:val="155"/>
          <w:jc w:val="center"/>
        </w:trPr>
        <w:tc>
          <w:tcPr>
            <w:tcW w:w="2695" w:type="dxa"/>
            <w:vMerge w:val="restart"/>
            <w:shd w:val="clear" w:color="auto" w:fill="auto"/>
            <w:vAlign w:val="center"/>
          </w:tcPr>
          <w:p w14:paraId="4C4804B9" w14:textId="77777777" w:rsidR="004F463B" w:rsidRPr="00F44C9D" w:rsidRDefault="004F463B" w:rsidP="004F463B">
            <w:pPr>
              <w:spacing w:after="0" w:line="240" w:lineRule="auto"/>
              <w:ind w:rightChars="-203" w:right="-447"/>
              <w:jc w:val="both"/>
              <w:rPr>
                <w:rFonts w:ascii="Arial" w:hAnsi="Arial" w:cs="Arial"/>
                <w:sz w:val="20"/>
                <w:szCs w:val="20"/>
              </w:rPr>
            </w:pPr>
          </w:p>
          <w:p w14:paraId="01EA124A" w14:textId="77777777" w:rsidR="004F463B" w:rsidRPr="00F44C9D" w:rsidRDefault="004F463B" w:rsidP="004F463B">
            <w:pPr>
              <w:spacing w:after="0" w:line="240" w:lineRule="auto"/>
              <w:ind w:rightChars="-203" w:right="-447"/>
              <w:jc w:val="both"/>
              <w:rPr>
                <w:rFonts w:ascii="Arial" w:hAnsi="Arial" w:cs="Arial"/>
                <w:sz w:val="20"/>
                <w:szCs w:val="20"/>
              </w:rPr>
            </w:pPr>
            <w:r w:rsidRPr="00F44C9D">
              <w:rPr>
                <w:rFonts w:ascii="Arial" w:hAnsi="Arial" w:cs="Arial"/>
                <w:sz w:val="20"/>
                <w:szCs w:val="20"/>
              </w:rPr>
              <w:t xml:space="preserve">Law </w:t>
            </w:r>
          </w:p>
        </w:tc>
        <w:tc>
          <w:tcPr>
            <w:tcW w:w="1206" w:type="dxa"/>
            <w:tcBorders>
              <w:bottom w:val="nil"/>
              <w:right w:val="nil"/>
            </w:tcBorders>
            <w:shd w:val="clear" w:color="auto" w:fill="auto"/>
            <w:vAlign w:val="center"/>
          </w:tcPr>
          <w:p w14:paraId="0BCC55A3" w14:textId="7C14A586" w:rsidR="004F463B" w:rsidRPr="00E0227D" w:rsidRDefault="004F463B" w:rsidP="004F463B">
            <w:pPr>
              <w:pStyle w:val="NoSpacing"/>
              <w:spacing w:line="276" w:lineRule="auto"/>
              <w:ind w:rightChars="-203" w:right="-447" w:firstLineChars="100" w:firstLine="200"/>
              <w:rPr>
                <w:rFonts w:ascii="Arial" w:eastAsia="SimSun" w:hAnsi="Arial" w:cs="Arial"/>
                <w:noProof/>
                <w:sz w:val="20"/>
                <w:szCs w:val="20"/>
                <w:lang w:eastAsia="zh-CN"/>
              </w:rPr>
            </w:pPr>
            <w:r>
              <w:rPr>
                <w:rFonts w:ascii="Arial" w:eastAsia="SimSun" w:hAnsi="Arial" w:cs="Arial"/>
                <w:noProof/>
                <w:sz w:val="20"/>
                <w:szCs w:val="20"/>
                <w:lang w:eastAsia="zh-CN"/>
              </w:rPr>
              <w:t>Email:</w:t>
            </w:r>
          </w:p>
        </w:tc>
        <w:tc>
          <w:tcPr>
            <w:tcW w:w="6022" w:type="dxa"/>
            <w:tcBorders>
              <w:left w:val="nil"/>
              <w:bottom w:val="nil"/>
            </w:tcBorders>
            <w:shd w:val="clear" w:color="auto" w:fill="auto"/>
            <w:vAlign w:val="center"/>
          </w:tcPr>
          <w:p w14:paraId="38FDFCE6" w14:textId="77777777" w:rsidR="004F463B" w:rsidRPr="00F44C9D" w:rsidRDefault="004F463B" w:rsidP="004F463B">
            <w:pPr>
              <w:spacing w:after="0" w:line="240" w:lineRule="auto"/>
              <w:ind w:rightChars="-203" w:right="-447"/>
              <w:jc w:val="both"/>
              <w:rPr>
                <w:rFonts w:ascii="Arial" w:hAnsi="Arial" w:cs="Arial"/>
                <w:sz w:val="20"/>
                <w:szCs w:val="20"/>
              </w:rPr>
            </w:pPr>
            <w:r w:rsidRPr="00F44C9D">
              <w:rPr>
                <w:rFonts w:ascii="Arial" w:hAnsi="Arial" w:cs="Arial"/>
                <w:sz w:val="20"/>
                <w:szCs w:val="20"/>
              </w:rPr>
              <w:t>lawfac@hku.hk</w:t>
            </w:r>
          </w:p>
        </w:tc>
      </w:tr>
      <w:tr w:rsidR="004F463B" w:rsidRPr="00F44C9D" w14:paraId="4BC2CD83" w14:textId="77777777" w:rsidTr="004F463B">
        <w:trPr>
          <w:trHeight w:val="155"/>
          <w:jc w:val="center"/>
        </w:trPr>
        <w:tc>
          <w:tcPr>
            <w:tcW w:w="2695" w:type="dxa"/>
            <w:vMerge/>
            <w:shd w:val="clear" w:color="auto" w:fill="auto"/>
            <w:vAlign w:val="center"/>
          </w:tcPr>
          <w:p w14:paraId="466A3121" w14:textId="77777777" w:rsidR="004F463B" w:rsidRPr="00F44C9D" w:rsidRDefault="004F463B" w:rsidP="004F463B">
            <w:pPr>
              <w:spacing w:after="0" w:line="240" w:lineRule="auto"/>
              <w:ind w:rightChars="-203" w:right="-447"/>
              <w:jc w:val="both"/>
              <w:rPr>
                <w:rFonts w:ascii="Arial" w:hAnsi="Arial" w:cs="Arial"/>
                <w:sz w:val="20"/>
                <w:szCs w:val="20"/>
              </w:rPr>
            </w:pPr>
          </w:p>
        </w:tc>
        <w:tc>
          <w:tcPr>
            <w:tcW w:w="1206" w:type="dxa"/>
            <w:tcBorders>
              <w:top w:val="nil"/>
              <w:bottom w:val="nil"/>
              <w:right w:val="nil"/>
            </w:tcBorders>
            <w:shd w:val="clear" w:color="auto" w:fill="auto"/>
            <w:vAlign w:val="center"/>
          </w:tcPr>
          <w:p w14:paraId="72EB9A53" w14:textId="1E342115" w:rsidR="004F463B" w:rsidRPr="004517F0" w:rsidRDefault="004F463B" w:rsidP="004F463B">
            <w:pPr>
              <w:pStyle w:val="NoSpacing"/>
              <w:spacing w:line="276" w:lineRule="auto"/>
              <w:ind w:rightChars="-203" w:right="-447" w:firstLineChars="100" w:firstLine="200"/>
              <w:rPr>
                <w:rFonts w:ascii="Arial" w:hAnsi="Arial" w:cs="Arial"/>
                <w:noProof/>
                <w:sz w:val="20"/>
                <w:szCs w:val="20"/>
              </w:rPr>
            </w:pPr>
            <w:r>
              <w:rPr>
                <w:rFonts w:ascii="Arial" w:hAnsi="Arial" w:cs="Arial"/>
                <w:noProof/>
                <w:sz w:val="20"/>
                <w:szCs w:val="20"/>
              </w:rPr>
              <w:t>Tel:</w:t>
            </w:r>
          </w:p>
        </w:tc>
        <w:tc>
          <w:tcPr>
            <w:tcW w:w="6022" w:type="dxa"/>
            <w:tcBorders>
              <w:top w:val="nil"/>
              <w:left w:val="nil"/>
              <w:bottom w:val="nil"/>
            </w:tcBorders>
            <w:shd w:val="clear" w:color="auto" w:fill="auto"/>
            <w:vAlign w:val="center"/>
          </w:tcPr>
          <w:p w14:paraId="538C631A" w14:textId="77777777" w:rsidR="004F463B" w:rsidRPr="00F44C9D" w:rsidRDefault="004F463B" w:rsidP="004F463B">
            <w:pPr>
              <w:spacing w:after="0" w:line="240" w:lineRule="auto"/>
              <w:ind w:rightChars="-203" w:right="-447"/>
              <w:jc w:val="both"/>
              <w:rPr>
                <w:rFonts w:ascii="Arial" w:hAnsi="Arial" w:cs="Arial"/>
                <w:noProof/>
                <w:sz w:val="20"/>
                <w:szCs w:val="20"/>
              </w:rPr>
            </w:pPr>
            <w:r w:rsidRPr="00F44C9D">
              <w:rPr>
                <w:rFonts w:ascii="Arial" w:hAnsi="Arial" w:cs="Arial"/>
                <w:sz w:val="20"/>
                <w:szCs w:val="20"/>
              </w:rPr>
              <w:t>3917 2951</w:t>
            </w:r>
          </w:p>
        </w:tc>
      </w:tr>
      <w:tr w:rsidR="004F463B" w:rsidRPr="00F44C9D" w14:paraId="1E074BB0" w14:textId="77777777" w:rsidTr="004F463B">
        <w:trPr>
          <w:trHeight w:val="155"/>
          <w:jc w:val="center"/>
        </w:trPr>
        <w:tc>
          <w:tcPr>
            <w:tcW w:w="2695" w:type="dxa"/>
            <w:vMerge/>
            <w:tcBorders>
              <w:right w:val="single" w:sz="4" w:space="0" w:color="auto"/>
            </w:tcBorders>
            <w:shd w:val="clear" w:color="auto" w:fill="auto"/>
            <w:vAlign w:val="center"/>
          </w:tcPr>
          <w:p w14:paraId="0B52F81B" w14:textId="77777777" w:rsidR="004F463B" w:rsidRPr="00F44C9D" w:rsidRDefault="004F463B" w:rsidP="004F463B">
            <w:pPr>
              <w:spacing w:after="0" w:line="240" w:lineRule="auto"/>
              <w:ind w:rightChars="-203" w:right="-447"/>
              <w:jc w:val="both"/>
              <w:rPr>
                <w:rFonts w:ascii="Arial" w:hAnsi="Arial" w:cs="Arial"/>
                <w:sz w:val="20"/>
                <w:szCs w:val="20"/>
              </w:rPr>
            </w:pPr>
          </w:p>
        </w:tc>
        <w:tc>
          <w:tcPr>
            <w:tcW w:w="1206" w:type="dxa"/>
            <w:tcBorders>
              <w:top w:val="nil"/>
              <w:left w:val="single" w:sz="4" w:space="0" w:color="auto"/>
              <w:bottom w:val="single" w:sz="4" w:space="0" w:color="auto"/>
              <w:right w:val="nil"/>
            </w:tcBorders>
            <w:shd w:val="clear" w:color="auto" w:fill="auto"/>
            <w:vAlign w:val="center"/>
          </w:tcPr>
          <w:p w14:paraId="0904CB4D" w14:textId="502BD494" w:rsidR="004F463B" w:rsidRPr="004517F0" w:rsidRDefault="004F463B" w:rsidP="004F463B">
            <w:pPr>
              <w:pStyle w:val="NoSpacing"/>
              <w:spacing w:line="276" w:lineRule="auto"/>
              <w:ind w:rightChars="-203" w:right="-447" w:firstLineChars="100" w:firstLine="200"/>
              <w:rPr>
                <w:rFonts w:ascii="Arial" w:hAnsi="Arial" w:cs="Arial"/>
                <w:noProof/>
                <w:sz w:val="20"/>
                <w:szCs w:val="20"/>
              </w:rPr>
            </w:pPr>
            <w:r>
              <w:rPr>
                <w:rFonts w:ascii="Arial" w:hAnsi="Arial" w:cs="Arial"/>
                <w:noProof/>
                <w:sz w:val="20"/>
                <w:szCs w:val="20"/>
              </w:rPr>
              <w:t>Address:</w:t>
            </w:r>
          </w:p>
        </w:tc>
        <w:tc>
          <w:tcPr>
            <w:tcW w:w="6022" w:type="dxa"/>
            <w:tcBorders>
              <w:top w:val="nil"/>
              <w:left w:val="nil"/>
              <w:bottom w:val="single" w:sz="4" w:space="0" w:color="auto"/>
              <w:right w:val="single" w:sz="4" w:space="0" w:color="auto"/>
            </w:tcBorders>
            <w:shd w:val="clear" w:color="auto" w:fill="auto"/>
            <w:vAlign w:val="center"/>
          </w:tcPr>
          <w:p w14:paraId="17F7F1E3" w14:textId="77777777" w:rsidR="004F463B" w:rsidRPr="00F44C9D" w:rsidRDefault="004F463B" w:rsidP="004F463B">
            <w:pPr>
              <w:spacing w:after="0" w:line="240" w:lineRule="auto"/>
              <w:ind w:rightChars="-203" w:right="-447"/>
              <w:jc w:val="both"/>
              <w:rPr>
                <w:rFonts w:ascii="Arial" w:hAnsi="Arial" w:cs="Arial"/>
                <w:sz w:val="20"/>
                <w:szCs w:val="20"/>
              </w:rPr>
            </w:pPr>
            <w:r w:rsidRPr="00F44C9D">
              <w:rPr>
                <w:rFonts w:ascii="Arial" w:hAnsi="Arial" w:cs="Arial"/>
                <w:sz w:val="20"/>
                <w:szCs w:val="20"/>
              </w:rPr>
              <w:t xml:space="preserve">10/F, Cheng Yu Tung Tower, Centennial Campus </w:t>
            </w:r>
          </w:p>
        </w:tc>
      </w:tr>
      <w:tr w:rsidR="004F463B" w:rsidRPr="00F44C9D" w14:paraId="017949B4" w14:textId="77777777" w:rsidTr="004F463B">
        <w:trPr>
          <w:trHeight w:val="155"/>
          <w:jc w:val="center"/>
        </w:trPr>
        <w:tc>
          <w:tcPr>
            <w:tcW w:w="2695" w:type="dxa"/>
            <w:vMerge w:val="restart"/>
            <w:shd w:val="clear" w:color="auto" w:fill="auto"/>
            <w:vAlign w:val="center"/>
          </w:tcPr>
          <w:p w14:paraId="18EF5796" w14:textId="77777777" w:rsidR="004F463B" w:rsidRPr="00F44C9D" w:rsidRDefault="004F463B" w:rsidP="004F463B">
            <w:pPr>
              <w:spacing w:after="0" w:line="240" w:lineRule="auto"/>
              <w:ind w:rightChars="-203" w:right="-447"/>
              <w:jc w:val="both"/>
              <w:rPr>
                <w:rFonts w:ascii="Arial" w:hAnsi="Arial" w:cs="Arial"/>
                <w:sz w:val="20"/>
                <w:szCs w:val="20"/>
              </w:rPr>
            </w:pPr>
          </w:p>
          <w:p w14:paraId="30FFD542" w14:textId="77777777" w:rsidR="004F463B" w:rsidRPr="00F44C9D" w:rsidRDefault="004F463B" w:rsidP="004F463B">
            <w:pPr>
              <w:spacing w:after="0" w:line="240" w:lineRule="auto"/>
              <w:ind w:rightChars="-203" w:right="-447"/>
              <w:jc w:val="both"/>
              <w:rPr>
                <w:rFonts w:ascii="Arial" w:hAnsi="Arial" w:cs="Arial"/>
                <w:sz w:val="20"/>
                <w:szCs w:val="20"/>
              </w:rPr>
            </w:pPr>
            <w:r w:rsidRPr="00F44C9D">
              <w:rPr>
                <w:rFonts w:ascii="Arial" w:hAnsi="Arial" w:cs="Arial"/>
                <w:sz w:val="20"/>
                <w:szCs w:val="20"/>
              </w:rPr>
              <w:t xml:space="preserve">Medicine </w:t>
            </w:r>
          </w:p>
        </w:tc>
        <w:tc>
          <w:tcPr>
            <w:tcW w:w="1206" w:type="dxa"/>
            <w:tcBorders>
              <w:top w:val="single" w:sz="4" w:space="0" w:color="auto"/>
              <w:bottom w:val="nil"/>
              <w:right w:val="nil"/>
            </w:tcBorders>
            <w:shd w:val="clear" w:color="auto" w:fill="auto"/>
            <w:vAlign w:val="center"/>
          </w:tcPr>
          <w:p w14:paraId="61A50E8E" w14:textId="5CF87301" w:rsidR="004F463B" w:rsidRPr="00E0227D" w:rsidRDefault="004F463B" w:rsidP="004F463B">
            <w:pPr>
              <w:pStyle w:val="NoSpacing"/>
              <w:spacing w:line="276" w:lineRule="auto"/>
              <w:ind w:rightChars="-203" w:right="-447" w:firstLineChars="100" w:firstLine="200"/>
              <w:rPr>
                <w:rFonts w:ascii="Arial" w:eastAsia="SimSun" w:hAnsi="Arial" w:cs="Arial"/>
                <w:noProof/>
                <w:sz w:val="20"/>
                <w:szCs w:val="20"/>
                <w:lang w:eastAsia="zh-CN"/>
              </w:rPr>
            </w:pPr>
            <w:r>
              <w:rPr>
                <w:rFonts w:ascii="Arial" w:eastAsia="SimSun" w:hAnsi="Arial" w:cs="Arial"/>
                <w:noProof/>
                <w:sz w:val="20"/>
                <w:szCs w:val="20"/>
                <w:lang w:eastAsia="zh-CN"/>
              </w:rPr>
              <w:t>Email:</w:t>
            </w:r>
          </w:p>
        </w:tc>
        <w:tc>
          <w:tcPr>
            <w:tcW w:w="6022" w:type="dxa"/>
            <w:tcBorders>
              <w:top w:val="single" w:sz="4" w:space="0" w:color="auto"/>
              <w:left w:val="nil"/>
              <w:bottom w:val="nil"/>
            </w:tcBorders>
            <w:shd w:val="clear" w:color="auto" w:fill="auto"/>
            <w:vAlign w:val="center"/>
          </w:tcPr>
          <w:p w14:paraId="142C45AA" w14:textId="77777777" w:rsidR="004F463B" w:rsidRPr="00F44C9D" w:rsidRDefault="004F463B" w:rsidP="004F463B">
            <w:pPr>
              <w:spacing w:after="0" w:line="240" w:lineRule="auto"/>
              <w:ind w:rightChars="-203" w:right="-447"/>
              <w:jc w:val="both"/>
              <w:rPr>
                <w:rFonts w:ascii="Arial" w:hAnsi="Arial" w:cs="Arial"/>
                <w:sz w:val="20"/>
                <w:szCs w:val="20"/>
              </w:rPr>
            </w:pPr>
            <w:r w:rsidRPr="00F44C9D">
              <w:rPr>
                <w:rFonts w:ascii="Arial" w:hAnsi="Arial" w:cs="Arial"/>
                <w:sz w:val="20"/>
                <w:szCs w:val="20"/>
              </w:rPr>
              <w:t>medfac@hku.hk</w:t>
            </w:r>
          </w:p>
        </w:tc>
      </w:tr>
      <w:tr w:rsidR="004F463B" w:rsidRPr="00F44C9D" w14:paraId="19B4354A" w14:textId="77777777" w:rsidTr="004F463B">
        <w:trPr>
          <w:trHeight w:val="155"/>
          <w:jc w:val="center"/>
        </w:trPr>
        <w:tc>
          <w:tcPr>
            <w:tcW w:w="2695" w:type="dxa"/>
            <w:vMerge/>
            <w:shd w:val="clear" w:color="auto" w:fill="auto"/>
            <w:vAlign w:val="center"/>
          </w:tcPr>
          <w:p w14:paraId="250D21AF" w14:textId="77777777" w:rsidR="004F463B" w:rsidRPr="00F44C9D" w:rsidRDefault="004F463B" w:rsidP="004F463B">
            <w:pPr>
              <w:spacing w:after="0" w:line="240" w:lineRule="auto"/>
              <w:ind w:rightChars="-203" w:right="-447"/>
              <w:jc w:val="both"/>
              <w:rPr>
                <w:rFonts w:ascii="Arial" w:hAnsi="Arial" w:cs="Arial"/>
                <w:sz w:val="20"/>
                <w:szCs w:val="20"/>
              </w:rPr>
            </w:pPr>
          </w:p>
        </w:tc>
        <w:tc>
          <w:tcPr>
            <w:tcW w:w="1206" w:type="dxa"/>
            <w:tcBorders>
              <w:top w:val="nil"/>
              <w:bottom w:val="nil"/>
              <w:right w:val="nil"/>
            </w:tcBorders>
            <w:shd w:val="clear" w:color="auto" w:fill="auto"/>
            <w:vAlign w:val="center"/>
          </w:tcPr>
          <w:p w14:paraId="03D1FF43" w14:textId="29A33F58" w:rsidR="004F463B" w:rsidRPr="004517F0" w:rsidRDefault="004F463B" w:rsidP="004F463B">
            <w:pPr>
              <w:pStyle w:val="NoSpacing"/>
              <w:spacing w:line="276" w:lineRule="auto"/>
              <w:ind w:rightChars="-203" w:right="-447" w:firstLineChars="100" w:firstLine="200"/>
              <w:rPr>
                <w:rFonts w:ascii="Arial" w:hAnsi="Arial" w:cs="Arial"/>
                <w:noProof/>
                <w:sz w:val="20"/>
                <w:szCs w:val="20"/>
              </w:rPr>
            </w:pPr>
            <w:r>
              <w:rPr>
                <w:rFonts w:ascii="Arial" w:hAnsi="Arial" w:cs="Arial"/>
                <w:noProof/>
                <w:sz w:val="20"/>
                <w:szCs w:val="20"/>
              </w:rPr>
              <w:t>Tel:</w:t>
            </w:r>
          </w:p>
        </w:tc>
        <w:tc>
          <w:tcPr>
            <w:tcW w:w="6022" w:type="dxa"/>
            <w:tcBorders>
              <w:top w:val="nil"/>
              <w:left w:val="nil"/>
              <w:bottom w:val="nil"/>
            </w:tcBorders>
            <w:shd w:val="clear" w:color="auto" w:fill="auto"/>
            <w:vAlign w:val="center"/>
          </w:tcPr>
          <w:p w14:paraId="2A3A4D4C" w14:textId="77777777" w:rsidR="004F463B" w:rsidRPr="00F44C9D" w:rsidRDefault="004F463B" w:rsidP="004F463B">
            <w:pPr>
              <w:spacing w:after="0" w:line="240" w:lineRule="auto"/>
              <w:ind w:rightChars="-203" w:right="-447"/>
              <w:jc w:val="both"/>
              <w:rPr>
                <w:rFonts w:ascii="Arial" w:hAnsi="Arial" w:cs="Arial"/>
                <w:noProof/>
                <w:sz w:val="20"/>
                <w:szCs w:val="20"/>
              </w:rPr>
            </w:pPr>
            <w:r w:rsidRPr="00F44C9D">
              <w:rPr>
                <w:rFonts w:ascii="Arial" w:hAnsi="Arial" w:cs="Arial"/>
                <w:sz w:val="20"/>
                <w:szCs w:val="20"/>
              </w:rPr>
              <w:t>3917 9346</w:t>
            </w:r>
          </w:p>
        </w:tc>
      </w:tr>
      <w:tr w:rsidR="004F463B" w:rsidRPr="00F44C9D" w14:paraId="077FFD68" w14:textId="77777777" w:rsidTr="004F463B">
        <w:trPr>
          <w:trHeight w:val="155"/>
          <w:jc w:val="center"/>
        </w:trPr>
        <w:tc>
          <w:tcPr>
            <w:tcW w:w="2695" w:type="dxa"/>
            <w:vMerge/>
            <w:shd w:val="clear" w:color="auto" w:fill="auto"/>
            <w:vAlign w:val="center"/>
          </w:tcPr>
          <w:p w14:paraId="316D1D74" w14:textId="77777777" w:rsidR="004F463B" w:rsidRPr="00F44C9D" w:rsidRDefault="004F463B" w:rsidP="004F463B">
            <w:pPr>
              <w:spacing w:after="0" w:line="240" w:lineRule="auto"/>
              <w:ind w:rightChars="-203" w:right="-447"/>
              <w:jc w:val="both"/>
              <w:rPr>
                <w:rFonts w:ascii="Arial" w:hAnsi="Arial" w:cs="Arial"/>
                <w:sz w:val="20"/>
                <w:szCs w:val="20"/>
              </w:rPr>
            </w:pPr>
          </w:p>
        </w:tc>
        <w:tc>
          <w:tcPr>
            <w:tcW w:w="1206" w:type="dxa"/>
            <w:tcBorders>
              <w:top w:val="nil"/>
              <w:bottom w:val="single" w:sz="4" w:space="0" w:color="auto"/>
              <w:right w:val="nil"/>
            </w:tcBorders>
            <w:shd w:val="clear" w:color="auto" w:fill="auto"/>
            <w:vAlign w:val="center"/>
          </w:tcPr>
          <w:p w14:paraId="420FCADD" w14:textId="31EB25A2" w:rsidR="004F463B" w:rsidRPr="004517F0" w:rsidRDefault="004F463B" w:rsidP="004F463B">
            <w:pPr>
              <w:pStyle w:val="NoSpacing"/>
              <w:spacing w:line="276" w:lineRule="auto"/>
              <w:ind w:rightChars="-203" w:right="-447" w:firstLineChars="100" w:firstLine="200"/>
              <w:rPr>
                <w:rFonts w:ascii="Arial" w:hAnsi="Arial" w:cs="Arial"/>
                <w:noProof/>
                <w:sz w:val="20"/>
                <w:szCs w:val="20"/>
              </w:rPr>
            </w:pPr>
            <w:r>
              <w:rPr>
                <w:rFonts w:ascii="Arial" w:hAnsi="Arial" w:cs="Arial"/>
                <w:noProof/>
                <w:sz w:val="20"/>
                <w:szCs w:val="20"/>
              </w:rPr>
              <w:t>Address:</w:t>
            </w:r>
          </w:p>
        </w:tc>
        <w:tc>
          <w:tcPr>
            <w:tcW w:w="6022" w:type="dxa"/>
            <w:tcBorders>
              <w:top w:val="nil"/>
              <w:left w:val="nil"/>
              <w:bottom w:val="single" w:sz="4" w:space="0" w:color="auto"/>
            </w:tcBorders>
            <w:shd w:val="clear" w:color="auto" w:fill="auto"/>
            <w:vAlign w:val="center"/>
          </w:tcPr>
          <w:p w14:paraId="72E648B3" w14:textId="77777777" w:rsidR="004F463B" w:rsidRPr="00F44C9D" w:rsidRDefault="004F463B" w:rsidP="004F463B">
            <w:pPr>
              <w:spacing w:after="0" w:line="240" w:lineRule="auto"/>
              <w:ind w:rightChars="-203" w:right="-447"/>
              <w:jc w:val="both"/>
              <w:rPr>
                <w:rFonts w:ascii="Arial" w:hAnsi="Arial" w:cs="Arial"/>
                <w:noProof/>
                <w:sz w:val="20"/>
                <w:szCs w:val="20"/>
              </w:rPr>
            </w:pPr>
            <w:r w:rsidRPr="00F44C9D">
              <w:rPr>
                <w:rFonts w:ascii="Arial" w:hAnsi="Arial" w:cs="Arial"/>
                <w:sz w:val="20"/>
                <w:szCs w:val="20"/>
              </w:rPr>
              <w:t>2/F, Faculty Office, William MW Mong Block, 21 Sassoon Road</w:t>
            </w:r>
          </w:p>
        </w:tc>
      </w:tr>
      <w:tr w:rsidR="004F463B" w:rsidRPr="00F44C9D" w14:paraId="3C0672EA" w14:textId="77777777" w:rsidTr="004F463B">
        <w:trPr>
          <w:trHeight w:val="155"/>
          <w:jc w:val="center"/>
        </w:trPr>
        <w:tc>
          <w:tcPr>
            <w:tcW w:w="2695" w:type="dxa"/>
            <w:vMerge w:val="restart"/>
            <w:shd w:val="clear" w:color="auto" w:fill="auto"/>
          </w:tcPr>
          <w:p w14:paraId="5429345B" w14:textId="77777777" w:rsidR="004F463B" w:rsidRPr="00F44C9D" w:rsidRDefault="004F463B" w:rsidP="004F463B">
            <w:pPr>
              <w:spacing w:after="0" w:line="240" w:lineRule="auto"/>
              <w:ind w:rightChars="-203" w:right="-447"/>
              <w:jc w:val="both"/>
              <w:rPr>
                <w:rFonts w:ascii="Arial" w:hAnsi="Arial" w:cs="Arial"/>
                <w:sz w:val="20"/>
                <w:szCs w:val="20"/>
              </w:rPr>
            </w:pPr>
          </w:p>
          <w:p w14:paraId="4BCA5C07" w14:textId="77777777" w:rsidR="004F463B" w:rsidRPr="00F44C9D" w:rsidRDefault="004F463B" w:rsidP="004F463B">
            <w:pPr>
              <w:spacing w:after="0" w:line="240" w:lineRule="auto"/>
              <w:ind w:rightChars="-203" w:right="-447"/>
              <w:jc w:val="both"/>
              <w:rPr>
                <w:rFonts w:ascii="Arial" w:hAnsi="Arial" w:cs="Arial"/>
                <w:sz w:val="20"/>
                <w:szCs w:val="20"/>
              </w:rPr>
            </w:pPr>
            <w:r w:rsidRPr="00F44C9D">
              <w:rPr>
                <w:rFonts w:ascii="Arial" w:hAnsi="Arial" w:cs="Arial"/>
                <w:sz w:val="20"/>
                <w:szCs w:val="20"/>
              </w:rPr>
              <w:t xml:space="preserve">Science </w:t>
            </w:r>
          </w:p>
        </w:tc>
        <w:tc>
          <w:tcPr>
            <w:tcW w:w="1206" w:type="dxa"/>
            <w:tcBorders>
              <w:bottom w:val="nil"/>
              <w:right w:val="nil"/>
            </w:tcBorders>
            <w:shd w:val="clear" w:color="auto" w:fill="auto"/>
            <w:vAlign w:val="center"/>
          </w:tcPr>
          <w:p w14:paraId="2D3951A2" w14:textId="61596A7E" w:rsidR="004F463B" w:rsidRPr="00E0227D" w:rsidRDefault="004F463B" w:rsidP="004F463B">
            <w:pPr>
              <w:pStyle w:val="NoSpacing"/>
              <w:spacing w:line="276" w:lineRule="auto"/>
              <w:ind w:rightChars="-203" w:right="-447" w:firstLineChars="100" w:firstLine="200"/>
              <w:rPr>
                <w:rFonts w:ascii="Arial" w:eastAsia="SimSun" w:hAnsi="Arial" w:cs="Arial"/>
                <w:noProof/>
                <w:sz w:val="20"/>
                <w:szCs w:val="20"/>
                <w:lang w:eastAsia="zh-CN"/>
              </w:rPr>
            </w:pPr>
            <w:r>
              <w:rPr>
                <w:rFonts w:ascii="Arial" w:eastAsia="SimSun" w:hAnsi="Arial" w:cs="Arial"/>
                <w:noProof/>
                <w:sz w:val="20"/>
                <w:szCs w:val="20"/>
                <w:lang w:eastAsia="zh-CN"/>
              </w:rPr>
              <w:t>Email:</w:t>
            </w:r>
          </w:p>
        </w:tc>
        <w:tc>
          <w:tcPr>
            <w:tcW w:w="6022" w:type="dxa"/>
            <w:tcBorders>
              <w:left w:val="nil"/>
              <w:bottom w:val="nil"/>
            </w:tcBorders>
            <w:shd w:val="clear" w:color="auto" w:fill="auto"/>
          </w:tcPr>
          <w:p w14:paraId="0AFD8C92" w14:textId="77777777" w:rsidR="004F463B" w:rsidRPr="00F44C9D" w:rsidRDefault="004F463B" w:rsidP="004F463B">
            <w:pPr>
              <w:spacing w:after="0" w:line="240" w:lineRule="auto"/>
              <w:ind w:rightChars="-203" w:right="-447"/>
              <w:jc w:val="both"/>
              <w:rPr>
                <w:rFonts w:ascii="Arial" w:hAnsi="Arial" w:cs="Arial"/>
                <w:sz w:val="20"/>
                <w:szCs w:val="20"/>
              </w:rPr>
            </w:pPr>
            <w:r w:rsidRPr="00F44C9D">
              <w:rPr>
                <w:rFonts w:ascii="Arial" w:hAnsi="Arial" w:cs="Arial"/>
                <w:sz w:val="20"/>
                <w:szCs w:val="20"/>
              </w:rPr>
              <w:t>science@hku.hk</w:t>
            </w:r>
          </w:p>
        </w:tc>
      </w:tr>
      <w:tr w:rsidR="004F463B" w:rsidRPr="00F44C9D" w14:paraId="3F763246" w14:textId="77777777" w:rsidTr="004F463B">
        <w:trPr>
          <w:trHeight w:val="155"/>
          <w:jc w:val="center"/>
        </w:trPr>
        <w:tc>
          <w:tcPr>
            <w:tcW w:w="2695" w:type="dxa"/>
            <w:vMerge/>
            <w:shd w:val="clear" w:color="auto" w:fill="auto"/>
          </w:tcPr>
          <w:p w14:paraId="5E73457C" w14:textId="77777777" w:rsidR="004F463B" w:rsidRPr="00F44C9D" w:rsidRDefault="004F463B" w:rsidP="004F463B">
            <w:pPr>
              <w:spacing w:after="0" w:line="240" w:lineRule="auto"/>
              <w:ind w:rightChars="-203" w:right="-447"/>
              <w:jc w:val="both"/>
              <w:rPr>
                <w:rFonts w:ascii="Arial" w:hAnsi="Arial" w:cs="Arial"/>
                <w:sz w:val="20"/>
                <w:szCs w:val="20"/>
              </w:rPr>
            </w:pPr>
          </w:p>
        </w:tc>
        <w:tc>
          <w:tcPr>
            <w:tcW w:w="1206" w:type="dxa"/>
            <w:tcBorders>
              <w:top w:val="nil"/>
              <w:bottom w:val="nil"/>
              <w:right w:val="nil"/>
            </w:tcBorders>
            <w:shd w:val="clear" w:color="auto" w:fill="auto"/>
            <w:vAlign w:val="center"/>
          </w:tcPr>
          <w:p w14:paraId="073D9505" w14:textId="783F2158" w:rsidR="004F463B" w:rsidRPr="004517F0" w:rsidRDefault="004F463B" w:rsidP="004F463B">
            <w:pPr>
              <w:pStyle w:val="NoSpacing"/>
              <w:spacing w:line="276" w:lineRule="auto"/>
              <w:ind w:rightChars="-203" w:right="-447" w:firstLineChars="100" w:firstLine="200"/>
              <w:rPr>
                <w:rFonts w:ascii="Arial" w:hAnsi="Arial" w:cs="Arial"/>
                <w:noProof/>
                <w:sz w:val="20"/>
                <w:szCs w:val="20"/>
              </w:rPr>
            </w:pPr>
            <w:r>
              <w:rPr>
                <w:rFonts w:ascii="Arial" w:hAnsi="Arial" w:cs="Arial"/>
                <w:noProof/>
                <w:sz w:val="20"/>
                <w:szCs w:val="20"/>
              </w:rPr>
              <w:t>Tel:</w:t>
            </w:r>
          </w:p>
        </w:tc>
        <w:tc>
          <w:tcPr>
            <w:tcW w:w="6022" w:type="dxa"/>
            <w:tcBorders>
              <w:top w:val="nil"/>
              <w:left w:val="nil"/>
              <w:bottom w:val="nil"/>
            </w:tcBorders>
            <w:shd w:val="clear" w:color="auto" w:fill="auto"/>
          </w:tcPr>
          <w:p w14:paraId="608A94AA" w14:textId="77777777" w:rsidR="004F463B" w:rsidRPr="00F44C9D" w:rsidRDefault="004F463B" w:rsidP="004F463B">
            <w:pPr>
              <w:spacing w:after="0" w:line="240" w:lineRule="auto"/>
              <w:ind w:rightChars="-203" w:right="-447"/>
              <w:jc w:val="both"/>
              <w:rPr>
                <w:rFonts w:ascii="Arial" w:hAnsi="Arial" w:cs="Arial"/>
                <w:noProof/>
                <w:sz w:val="20"/>
                <w:szCs w:val="20"/>
              </w:rPr>
            </w:pPr>
            <w:r w:rsidRPr="00F44C9D">
              <w:rPr>
                <w:rFonts w:ascii="Arial" w:hAnsi="Arial" w:cs="Arial"/>
                <w:sz w:val="20"/>
                <w:szCs w:val="20"/>
              </w:rPr>
              <w:t>3917 2683</w:t>
            </w:r>
          </w:p>
        </w:tc>
      </w:tr>
      <w:tr w:rsidR="004F463B" w:rsidRPr="00F44C9D" w14:paraId="4287A0F8" w14:textId="77777777" w:rsidTr="004F463B">
        <w:trPr>
          <w:trHeight w:val="155"/>
          <w:jc w:val="center"/>
        </w:trPr>
        <w:tc>
          <w:tcPr>
            <w:tcW w:w="2695" w:type="dxa"/>
            <w:vMerge/>
            <w:shd w:val="clear" w:color="auto" w:fill="auto"/>
          </w:tcPr>
          <w:p w14:paraId="34736C37" w14:textId="77777777" w:rsidR="004F463B" w:rsidRPr="00F44C9D" w:rsidRDefault="004F463B" w:rsidP="004F463B">
            <w:pPr>
              <w:spacing w:after="0" w:line="240" w:lineRule="auto"/>
              <w:ind w:rightChars="-203" w:right="-447"/>
              <w:jc w:val="both"/>
              <w:rPr>
                <w:rFonts w:ascii="Arial" w:hAnsi="Arial" w:cs="Arial"/>
                <w:sz w:val="20"/>
                <w:szCs w:val="20"/>
              </w:rPr>
            </w:pPr>
          </w:p>
        </w:tc>
        <w:tc>
          <w:tcPr>
            <w:tcW w:w="1206" w:type="dxa"/>
            <w:tcBorders>
              <w:top w:val="nil"/>
              <w:bottom w:val="single" w:sz="4" w:space="0" w:color="auto"/>
              <w:right w:val="nil"/>
            </w:tcBorders>
            <w:shd w:val="clear" w:color="auto" w:fill="auto"/>
            <w:vAlign w:val="center"/>
          </w:tcPr>
          <w:p w14:paraId="4B0B4A14" w14:textId="4434995A" w:rsidR="004F463B" w:rsidRPr="004517F0" w:rsidRDefault="004F463B" w:rsidP="004F463B">
            <w:pPr>
              <w:pStyle w:val="NoSpacing"/>
              <w:spacing w:line="276" w:lineRule="auto"/>
              <w:ind w:rightChars="-203" w:right="-447" w:firstLineChars="100" w:firstLine="200"/>
              <w:rPr>
                <w:rFonts w:ascii="Arial" w:hAnsi="Arial" w:cs="Arial"/>
                <w:noProof/>
                <w:sz w:val="20"/>
                <w:szCs w:val="20"/>
              </w:rPr>
            </w:pPr>
            <w:r>
              <w:rPr>
                <w:rFonts w:ascii="Arial" w:hAnsi="Arial" w:cs="Arial"/>
                <w:noProof/>
                <w:sz w:val="20"/>
                <w:szCs w:val="20"/>
              </w:rPr>
              <w:t>Address:</w:t>
            </w:r>
          </w:p>
        </w:tc>
        <w:tc>
          <w:tcPr>
            <w:tcW w:w="6022" w:type="dxa"/>
            <w:tcBorders>
              <w:top w:val="nil"/>
              <w:left w:val="nil"/>
              <w:bottom w:val="single" w:sz="4" w:space="0" w:color="auto"/>
            </w:tcBorders>
            <w:shd w:val="clear" w:color="auto" w:fill="auto"/>
          </w:tcPr>
          <w:p w14:paraId="0B25C1C7" w14:textId="77777777" w:rsidR="004F463B" w:rsidRPr="00F44C9D" w:rsidRDefault="004F463B" w:rsidP="004F463B">
            <w:pPr>
              <w:spacing w:after="0" w:line="240" w:lineRule="auto"/>
              <w:ind w:rightChars="-203" w:right="-447"/>
              <w:jc w:val="both"/>
              <w:rPr>
                <w:rFonts w:ascii="Arial" w:hAnsi="Arial" w:cs="Arial"/>
                <w:noProof/>
                <w:sz w:val="20"/>
                <w:szCs w:val="20"/>
              </w:rPr>
            </w:pPr>
            <w:r w:rsidRPr="00F44C9D">
              <w:rPr>
                <w:rFonts w:ascii="Arial" w:hAnsi="Arial" w:cs="Arial"/>
                <w:sz w:val="20"/>
                <w:szCs w:val="20"/>
              </w:rPr>
              <w:t>G/F, Chong Yuet Ming Physics Building</w:t>
            </w:r>
          </w:p>
        </w:tc>
      </w:tr>
      <w:tr w:rsidR="004F463B" w:rsidRPr="00F44C9D" w14:paraId="61B8F9C6" w14:textId="77777777" w:rsidTr="004F463B">
        <w:trPr>
          <w:trHeight w:val="230"/>
          <w:jc w:val="center"/>
        </w:trPr>
        <w:tc>
          <w:tcPr>
            <w:tcW w:w="2695" w:type="dxa"/>
            <w:vMerge w:val="restart"/>
            <w:shd w:val="clear" w:color="auto" w:fill="auto"/>
          </w:tcPr>
          <w:p w14:paraId="68373457" w14:textId="77777777" w:rsidR="004F463B" w:rsidRPr="00F44C9D" w:rsidRDefault="004F463B" w:rsidP="004F463B">
            <w:pPr>
              <w:spacing w:after="0" w:line="240" w:lineRule="auto"/>
              <w:ind w:rightChars="-203" w:right="-447"/>
              <w:jc w:val="both"/>
              <w:rPr>
                <w:rFonts w:ascii="Arial" w:hAnsi="Arial" w:cs="Arial"/>
                <w:sz w:val="20"/>
                <w:szCs w:val="20"/>
              </w:rPr>
            </w:pPr>
          </w:p>
          <w:p w14:paraId="28DFDD2D" w14:textId="77777777" w:rsidR="004F463B" w:rsidRPr="00F44C9D" w:rsidRDefault="004F463B" w:rsidP="004F463B">
            <w:pPr>
              <w:spacing w:after="0" w:line="240" w:lineRule="auto"/>
              <w:ind w:rightChars="-203" w:right="-447"/>
              <w:jc w:val="both"/>
              <w:rPr>
                <w:rFonts w:ascii="Arial" w:hAnsi="Arial" w:cs="Arial"/>
                <w:sz w:val="20"/>
                <w:szCs w:val="20"/>
              </w:rPr>
            </w:pPr>
          </w:p>
          <w:p w14:paraId="2F34CC95" w14:textId="77777777" w:rsidR="004F463B" w:rsidRPr="00F44C9D" w:rsidRDefault="004F463B" w:rsidP="004F463B">
            <w:pPr>
              <w:spacing w:after="0" w:line="240" w:lineRule="auto"/>
              <w:ind w:rightChars="-203" w:right="-447"/>
              <w:jc w:val="both"/>
              <w:rPr>
                <w:rFonts w:ascii="Arial" w:hAnsi="Arial" w:cs="Arial"/>
                <w:sz w:val="20"/>
                <w:szCs w:val="20"/>
              </w:rPr>
            </w:pPr>
            <w:r w:rsidRPr="00F44C9D">
              <w:rPr>
                <w:rFonts w:ascii="Arial" w:hAnsi="Arial" w:cs="Arial"/>
                <w:sz w:val="20"/>
                <w:szCs w:val="20"/>
              </w:rPr>
              <w:t>Social Sciences</w:t>
            </w:r>
          </w:p>
        </w:tc>
        <w:tc>
          <w:tcPr>
            <w:tcW w:w="1206" w:type="dxa"/>
            <w:tcBorders>
              <w:bottom w:val="nil"/>
              <w:right w:val="nil"/>
            </w:tcBorders>
            <w:shd w:val="clear" w:color="auto" w:fill="auto"/>
            <w:vAlign w:val="center"/>
          </w:tcPr>
          <w:p w14:paraId="179943AD" w14:textId="692F83B3" w:rsidR="004F463B" w:rsidRPr="00E0227D" w:rsidRDefault="004F463B" w:rsidP="004F463B">
            <w:pPr>
              <w:pStyle w:val="NoSpacing"/>
              <w:spacing w:line="276" w:lineRule="auto"/>
              <w:ind w:rightChars="-203" w:right="-447" w:firstLineChars="100" w:firstLine="200"/>
              <w:rPr>
                <w:rFonts w:ascii="Arial" w:eastAsia="SimSun" w:hAnsi="Arial" w:cs="Arial"/>
                <w:noProof/>
                <w:sz w:val="20"/>
                <w:szCs w:val="20"/>
                <w:lang w:eastAsia="zh-CN"/>
              </w:rPr>
            </w:pPr>
            <w:r>
              <w:rPr>
                <w:rFonts w:ascii="Arial" w:eastAsia="SimSun" w:hAnsi="Arial" w:cs="Arial"/>
                <w:noProof/>
                <w:sz w:val="20"/>
                <w:szCs w:val="20"/>
                <w:lang w:eastAsia="zh-CN"/>
              </w:rPr>
              <w:t>Email:</w:t>
            </w:r>
          </w:p>
        </w:tc>
        <w:tc>
          <w:tcPr>
            <w:tcW w:w="6022" w:type="dxa"/>
            <w:tcBorders>
              <w:left w:val="nil"/>
              <w:bottom w:val="nil"/>
            </w:tcBorders>
            <w:shd w:val="clear" w:color="auto" w:fill="auto"/>
          </w:tcPr>
          <w:p w14:paraId="6DC60BA0" w14:textId="77777777" w:rsidR="004F463B" w:rsidRPr="00F44C9D" w:rsidRDefault="004F463B" w:rsidP="004F463B">
            <w:pPr>
              <w:spacing w:after="0" w:line="240" w:lineRule="auto"/>
              <w:ind w:rightChars="-203" w:right="-447"/>
              <w:jc w:val="both"/>
              <w:rPr>
                <w:rFonts w:ascii="Arial" w:hAnsi="Arial" w:cs="Arial"/>
                <w:sz w:val="20"/>
                <w:szCs w:val="20"/>
              </w:rPr>
            </w:pPr>
            <w:r w:rsidRPr="00F44C9D">
              <w:rPr>
                <w:rFonts w:ascii="Arial" w:hAnsi="Arial" w:cs="Arial"/>
                <w:sz w:val="20"/>
                <w:szCs w:val="20"/>
              </w:rPr>
              <w:t>socsc@hku.hk</w:t>
            </w:r>
          </w:p>
        </w:tc>
      </w:tr>
      <w:tr w:rsidR="004F463B" w:rsidRPr="00F44C9D" w14:paraId="343A04B2" w14:textId="77777777" w:rsidTr="004F463B">
        <w:trPr>
          <w:trHeight w:val="230"/>
          <w:jc w:val="center"/>
        </w:trPr>
        <w:tc>
          <w:tcPr>
            <w:tcW w:w="2695" w:type="dxa"/>
            <w:vMerge/>
            <w:shd w:val="clear" w:color="auto" w:fill="auto"/>
          </w:tcPr>
          <w:p w14:paraId="10531C7D" w14:textId="77777777" w:rsidR="004F463B" w:rsidRPr="00F44C9D" w:rsidRDefault="004F463B" w:rsidP="004F463B">
            <w:pPr>
              <w:spacing w:after="0" w:line="240" w:lineRule="auto"/>
              <w:ind w:rightChars="-203" w:right="-447"/>
              <w:jc w:val="both"/>
              <w:rPr>
                <w:rFonts w:ascii="Arial" w:hAnsi="Arial" w:cs="Arial"/>
                <w:sz w:val="20"/>
                <w:szCs w:val="20"/>
              </w:rPr>
            </w:pPr>
          </w:p>
        </w:tc>
        <w:tc>
          <w:tcPr>
            <w:tcW w:w="1206" w:type="dxa"/>
            <w:tcBorders>
              <w:top w:val="nil"/>
              <w:bottom w:val="nil"/>
              <w:right w:val="nil"/>
            </w:tcBorders>
            <w:shd w:val="clear" w:color="auto" w:fill="auto"/>
            <w:vAlign w:val="center"/>
          </w:tcPr>
          <w:p w14:paraId="5F78AF0A" w14:textId="3881B032" w:rsidR="004F463B" w:rsidRPr="004517F0" w:rsidRDefault="004F463B" w:rsidP="004F463B">
            <w:pPr>
              <w:pStyle w:val="NoSpacing"/>
              <w:spacing w:line="276" w:lineRule="auto"/>
              <w:ind w:rightChars="-203" w:right="-447" w:firstLineChars="100" w:firstLine="200"/>
              <w:rPr>
                <w:rFonts w:ascii="Arial" w:hAnsi="Arial" w:cs="Arial"/>
                <w:noProof/>
                <w:sz w:val="20"/>
                <w:szCs w:val="20"/>
              </w:rPr>
            </w:pPr>
            <w:r>
              <w:rPr>
                <w:rFonts w:ascii="Arial" w:hAnsi="Arial" w:cs="Arial"/>
                <w:noProof/>
                <w:sz w:val="20"/>
                <w:szCs w:val="20"/>
              </w:rPr>
              <w:t>Tel:</w:t>
            </w:r>
          </w:p>
        </w:tc>
        <w:tc>
          <w:tcPr>
            <w:tcW w:w="6022" w:type="dxa"/>
            <w:tcBorders>
              <w:top w:val="nil"/>
              <w:left w:val="nil"/>
              <w:bottom w:val="nil"/>
            </w:tcBorders>
            <w:shd w:val="clear" w:color="auto" w:fill="auto"/>
          </w:tcPr>
          <w:p w14:paraId="33E00559" w14:textId="77777777" w:rsidR="004F463B" w:rsidRPr="00F44C9D" w:rsidRDefault="004F463B" w:rsidP="004F463B">
            <w:pPr>
              <w:spacing w:after="0" w:line="240" w:lineRule="auto"/>
              <w:ind w:rightChars="-203" w:right="-447"/>
              <w:jc w:val="both"/>
              <w:rPr>
                <w:rFonts w:ascii="Arial" w:hAnsi="Arial" w:cs="Arial"/>
                <w:sz w:val="20"/>
                <w:szCs w:val="20"/>
              </w:rPr>
            </w:pPr>
            <w:r w:rsidRPr="00F44C9D">
              <w:rPr>
                <w:rFonts w:ascii="Arial" w:hAnsi="Arial" w:cs="Arial"/>
                <w:sz w:val="20"/>
                <w:szCs w:val="20"/>
              </w:rPr>
              <w:t>3917</w:t>
            </w:r>
            <w:r>
              <w:rPr>
                <w:rFonts w:ascii="Arial" w:hAnsi="Arial" w:cs="Arial"/>
                <w:sz w:val="20"/>
                <w:szCs w:val="20"/>
              </w:rPr>
              <w:t xml:space="preserve"> 1234</w:t>
            </w:r>
          </w:p>
        </w:tc>
      </w:tr>
      <w:tr w:rsidR="004F463B" w:rsidRPr="00F44C9D" w14:paraId="2D2F81F7" w14:textId="77777777" w:rsidTr="004F463B">
        <w:trPr>
          <w:trHeight w:val="230"/>
          <w:jc w:val="center"/>
        </w:trPr>
        <w:tc>
          <w:tcPr>
            <w:tcW w:w="2695" w:type="dxa"/>
            <w:vMerge/>
            <w:shd w:val="clear" w:color="auto" w:fill="auto"/>
          </w:tcPr>
          <w:p w14:paraId="30D2E094" w14:textId="77777777" w:rsidR="004F463B" w:rsidRPr="00F44C9D" w:rsidRDefault="004F463B" w:rsidP="004F463B">
            <w:pPr>
              <w:spacing w:after="0" w:line="240" w:lineRule="auto"/>
              <w:ind w:rightChars="-203" w:right="-447"/>
              <w:jc w:val="both"/>
              <w:rPr>
                <w:rFonts w:ascii="Arial" w:hAnsi="Arial" w:cs="Arial"/>
                <w:sz w:val="20"/>
                <w:szCs w:val="20"/>
              </w:rPr>
            </w:pPr>
          </w:p>
        </w:tc>
        <w:tc>
          <w:tcPr>
            <w:tcW w:w="1206" w:type="dxa"/>
            <w:tcBorders>
              <w:top w:val="nil"/>
              <w:right w:val="nil"/>
            </w:tcBorders>
            <w:shd w:val="clear" w:color="auto" w:fill="auto"/>
            <w:vAlign w:val="center"/>
          </w:tcPr>
          <w:p w14:paraId="24FE6549" w14:textId="4787DEFE" w:rsidR="004F463B" w:rsidRPr="004517F0" w:rsidRDefault="004F463B" w:rsidP="004F463B">
            <w:pPr>
              <w:pStyle w:val="NoSpacing"/>
              <w:spacing w:line="276" w:lineRule="auto"/>
              <w:ind w:rightChars="-203" w:right="-447" w:firstLineChars="100" w:firstLine="200"/>
              <w:rPr>
                <w:rFonts w:ascii="Arial" w:hAnsi="Arial" w:cs="Arial"/>
                <w:noProof/>
                <w:sz w:val="20"/>
                <w:szCs w:val="20"/>
              </w:rPr>
            </w:pPr>
            <w:r>
              <w:rPr>
                <w:rFonts w:ascii="Arial" w:hAnsi="Arial" w:cs="Arial"/>
                <w:noProof/>
                <w:sz w:val="20"/>
                <w:szCs w:val="20"/>
              </w:rPr>
              <w:t>Address:</w:t>
            </w:r>
          </w:p>
        </w:tc>
        <w:tc>
          <w:tcPr>
            <w:tcW w:w="6022" w:type="dxa"/>
            <w:tcBorders>
              <w:top w:val="nil"/>
              <w:left w:val="nil"/>
            </w:tcBorders>
            <w:shd w:val="clear" w:color="auto" w:fill="auto"/>
          </w:tcPr>
          <w:p w14:paraId="4E805AFD" w14:textId="77777777" w:rsidR="004F463B" w:rsidRPr="00F44C9D" w:rsidRDefault="004F463B" w:rsidP="004F463B">
            <w:pPr>
              <w:spacing w:after="0" w:line="240" w:lineRule="auto"/>
              <w:ind w:rightChars="-203" w:right="-447"/>
              <w:jc w:val="both"/>
              <w:rPr>
                <w:rFonts w:ascii="Arial" w:hAnsi="Arial" w:cs="Arial"/>
                <w:sz w:val="20"/>
                <w:szCs w:val="20"/>
              </w:rPr>
            </w:pPr>
            <w:r w:rsidRPr="00F44C9D">
              <w:rPr>
                <w:rFonts w:ascii="Arial" w:hAnsi="Arial" w:cs="Arial"/>
                <w:sz w:val="20"/>
                <w:szCs w:val="20"/>
              </w:rPr>
              <w:t>11/F, The Jockey Club Tower, Centennial Campus</w:t>
            </w:r>
          </w:p>
        </w:tc>
      </w:tr>
    </w:tbl>
    <w:p w14:paraId="1299A358" w14:textId="77777777" w:rsidR="00F11362" w:rsidRPr="00F44C9D" w:rsidRDefault="00F11362" w:rsidP="0097385F">
      <w:pPr>
        <w:pStyle w:val="NoSpacing"/>
        <w:spacing w:line="276" w:lineRule="auto"/>
        <w:ind w:left="360" w:rightChars="-203" w:right="-447"/>
        <w:jc w:val="both"/>
        <w:rPr>
          <w:rFonts w:ascii="Arial" w:hAnsi="Arial" w:cs="Arial"/>
          <w:sz w:val="20"/>
          <w:szCs w:val="20"/>
        </w:rPr>
      </w:pPr>
    </w:p>
    <w:p w14:paraId="2B1C2CCE" w14:textId="77777777" w:rsidR="0066657D" w:rsidRPr="006B1C6B" w:rsidRDefault="0066657D" w:rsidP="0097385F">
      <w:pPr>
        <w:pStyle w:val="NoSpacing"/>
        <w:spacing w:line="276" w:lineRule="auto"/>
        <w:ind w:left="360" w:rightChars="-203" w:right="-447"/>
        <w:jc w:val="both"/>
        <w:rPr>
          <w:rFonts w:ascii="Arial" w:hAnsi="Arial" w:cs="Arial"/>
        </w:rPr>
      </w:pPr>
    </w:p>
    <w:p w14:paraId="72EF9966" w14:textId="77777777" w:rsidR="00EC518B" w:rsidRPr="00B16EA0" w:rsidRDefault="00FE782A" w:rsidP="0097385F">
      <w:pPr>
        <w:ind w:rightChars="-203" w:right="-447"/>
        <w:jc w:val="both"/>
        <w:rPr>
          <w:rFonts w:ascii="Arial" w:hAnsi="Arial" w:cs="Arial"/>
          <w:b/>
          <w:color w:val="0070C0"/>
          <w:sz w:val="28"/>
          <w:szCs w:val="28"/>
          <w:lang w:eastAsia="zh-TW"/>
        </w:rPr>
      </w:pPr>
      <w:r w:rsidRPr="00B16EA0">
        <w:rPr>
          <w:rFonts w:ascii="Arial" w:hAnsi="Arial" w:cs="Arial"/>
          <w:b/>
          <w:color w:val="0070C0"/>
          <w:sz w:val="28"/>
          <w:szCs w:val="28"/>
          <w:lang w:eastAsia="zh-TW"/>
        </w:rPr>
        <w:t xml:space="preserve">Key Information </w:t>
      </w:r>
      <w:r w:rsidR="00851516" w:rsidRPr="00B16EA0">
        <w:rPr>
          <w:rFonts w:ascii="Arial" w:hAnsi="Arial" w:cs="Arial"/>
          <w:b/>
          <w:color w:val="0070C0"/>
          <w:sz w:val="28"/>
          <w:szCs w:val="28"/>
          <w:lang w:eastAsia="zh-TW"/>
        </w:rPr>
        <w:t>about the Curriculum</w:t>
      </w:r>
      <w:r w:rsidR="00EC518B" w:rsidRPr="00B16EA0">
        <w:rPr>
          <w:rFonts w:ascii="Arial" w:hAnsi="Arial" w:cs="Arial"/>
          <w:b/>
          <w:color w:val="0070C0"/>
          <w:sz w:val="28"/>
          <w:szCs w:val="28"/>
          <w:lang w:eastAsia="zh-TW"/>
        </w:rPr>
        <w:t xml:space="preserve"> at HKU</w:t>
      </w:r>
    </w:p>
    <w:p w14:paraId="6CDCD197" w14:textId="77777777" w:rsidR="00B35DE0" w:rsidRPr="006B1C6B" w:rsidRDefault="00EC518B" w:rsidP="0097385F">
      <w:pPr>
        <w:pStyle w:val="NoSpacing"/>
        <w:spacing w:line="276" w:lineRule="auto"/>
        <w:ind w:rightChars="-203" w:right="-447"/>
        <w:jc w:val="both"/>
        <w:rPr>
          <w:rFonts w:ascii="Arial" w:eastAsia="Arial Unicode MS" w:hAnsi="Arial" w:cs="Arial"/>
        </w:rPr>
      </w:pPr>
      <w:r w:rsidRPr="006B1C6B">
        <w:rPr>
          <w:rFonts w:ascii="Arial" w:eastAsia="Arial Unicode MS" w:hAnsi="Arial" w:cs="Arial"/>
        </w:rPr>
        <w:t xml:space="preserve">This section of the guide </w:t>
      </w:r>
      <w:r w:rsidR="00BB15DE">
        <w:rPr>
          <w:rFonts w:ascii="Arial" w:eastAsia="Arial Unicode MS" w:hAnsi="Arial" w:cs="Arial"/>
        </w:rPr>
        <w:t xml:space="preserve">provides </w:t>
      </w:r>
      <w:r w:rsidRPr="006B1C6B">
        <w:rPr>
          <w:rFonts w:ascii="Arial" w:eastAsia="Arial Unicode MS" w:hAnsi="Arial" w:cs="Arial"/>
        </w:rPr>
        <w:t xml:space="preserve">the details of the </w:t>
      </w:r>
      <w:r w:rsidR="00851516" w:rsidRPr="006B1C6B">
        <w:rPr>
          <w:rFonts w:ascii="Arial" w:eastAsia="Arial Unicode MS" w:hAnsi="Arial" w:cs="Arial"/>
        </w:rPr>
        <w:t xml:space="preserve">undergraduate </w:t>
      </w:r>
      <w:r w:rsidRPr="006B1C6B">
        <w:rPr>
          <w:rFonts w:ascii="Arial" w:eastAsia="Arial Unicode MS" w:hAnsi="Arial" w:cs="Arial"/>
        </w:rPr>
        <w:t xml:space="preserve">curriculum structure. </w:t>
      </w:r>
    </w:p>
    <w:p w14:paraId="6E6191A7" w14:textId="77777777" w:rsidR="00B35DE0" w:rsidRPr="006B1C6B" w:rsidRDefault="00B35DE0" w:rsidP="0097385F">
      <w:pPr>
        <w:pStyle w:val="NoSpacing"/>
        <w:spacing w:line="276" w:lineRule="auto"/>
        <w:ind w:rightChars="-203" w:right="-447"/>
        <w:jc w:val="both"/>
        <w:rPr>
          <w:rFonts w:ascii="Arial" w:eastAsia="Arial Unicode MS" w:hAnsi="Arial" w:cs="Arial"/>
        </w:rPr>
      </w:pPr>
    </w:p>
    <w:p w14:paraId="301DA0FD" w14:textId="77777777" w:rsidR="00EC518B" w:rsidRPr="006B1C6B" w:rsidRDefault="00600A07" w:rsidP="0097385F">
      <w:pPr>
        <w:pStyle w:val="NoSpacing"/>
        <w:spacing w:line="276" w:lineRule="auto"/>
        <w:ind w:rightChars="-203" w:right="-447"/>
        <w:jc w:val="both"/>
        <w:rPr>
          <w:rFonts w:ascii="Arial" w:eastAsia="Arial Unicode MS" w:hAnsi="Arial" w:cs="Arial"/>
        </w:rPr>
      </w:pPr>
      <w:r>
        <w:rPr>
          <w:rFonts w:ascii="Arial" w:hAnsi="Arial" w:cs="Arial"/>
          <w:b/>
          <w:color w:val="943634"/>
        </w:rPr>
        <w:t>1</w:t>
      </w:r>
      <w:r w:rsidR="004E0DEC">
        <w:rPr>
          <w:rFonts w:ascii="Arial" w:hAnsi="Arial" w:cs="Arial"/>
          <w:b/>
          <w:color w:val="943634"/>
        </w:rPr>
        <w:t>5</w:t>
      </w:r>
      <w:r w:rsidR="00313E8A">
        <w:rPr>
          <w:rFonts w:ascii="Arial" w:hAnsi="Arial" w:cs="Arial"/>
          <w:b/>
          <w:color w:val="943634"/>
        </w:rPr>
        <w:t xml:space="preserve">     </w:t>
      </w:r>
      <w:r w:rsidR="00B35DE0" w:rsidRPr="006B1C6B">
        <w:rPr>
          <w:rFonts w:ascii="Arial" w:hAnsi="Arial" w:cs="Arial"/>
          <w:b/>
          <w:color w:val="943634"/>
        </w:rPr>
        <w:t>W</w:t>
      </w:r>
      <w:r w:rsidR="003F0FE3" w:rsidRPr="006B1C6B">
        <w:rPr>
          <w:rFonts w:ascii="Arial" w:hAnsi="Arial" w:cs="Arial"/>
          <w:b/>
          <w:color w:val="943634"/>
        </w:rPr>
        <w:t>hat is the structure of the u</w:t>
      </w:r>
      <w:r w:rsidR="00EC518B" w:rsidRPr="006B1C6B">
        <w:rPr>
          <w:rFonts w:ascii="Arial" w:hAnsi="Arial" w:cs="Arial"/>
          <w:b/>
          <w:color w:val="943634"/>
        </w:rPr>
        <w:t xml:space="preserve">ndergraduate </w:t>
      </w:r>
      <w:r w:rsidR="003F0FE3" w:rsidRPr="006B1C6B">
        <w:rPr>
          <w:rFonts w:ascii="Arial" w:hAnsi="Arial" w:cs="Arial"/>
          <w:b/>
          <w:color w:val="943634"/>
        </w:rPr>
        <w:t>c</w:t>
      </w:r>
      <w:r w:rsidR="00EC518B" w:rsidRPr="006B1C6B">
        <w:rPr>
          <w:rFonts w:ascii="Arial" w:hAnsi="Arial" w:cs="Arial"/>
          <w:b/>
          <w:color w:val="943634"/>
        </w:rPr>
        <w:t>urriculum</w:t>
      </w:r>
      <w:r w:rsidR="003F0FE3" w:rsidRPr="006B1C6B">
        <w:rPr>
          <w:rFonts w:ascii="Arial" w:hAnsi="Arial" w:cs="Arial"/>
          <w:b/>
          <w:color w:val="943634"/>
        </w:rPr>
        <w:t>?</w:t>
      </w:r>
    </w:p>
    <w:p w14:paraId="7BB5E458" w14:textId="77777777" w:rsidR="009A3EAF" w:rsidRPr="006B1C6B" w:rsidRDefault="009A3EAF" w:rsidP="0097385F">
      <w:pPr>
        <w:pStyle w:val="NoSpacing"/>
        <w:spacing w:line="276" w:lineRule="auto"/>
        <w:ind w:leftChars="255" w:left="561" w:rightChars="-203" w:right="-447" w:firstLine="2"/>
        <w:jc w:val="both"/>
        <w:rPr>
          <w:rFonts w:ascii="Arial" w:hAnsi="Arial" w:cs="Arial"/>
        </w:rPr>
      </w:pPr>
      <w:bookmarkStart w:id="1" w:name="anchor-a"/>
      <w:bookmarkEnd w:id="1"/>
      <w:r w:rsidRPr="006B1C6B">
        <w:rPr>
          <w:rFonts w:ascii="Arial" w:hAnsi="Arial" w:cs="Arial"/>
        </w:rPr>
        <w:t xml:space="preserve">The </w:t>
      </w:r>
      <w:r w:rsidR="00E326BB" w:rsidRPr="006B1C6B">
        <w:rPr>
          <w:rFonts w:ascii="Arial" w:hAnsi="Arial" w:cs="Arial"/>
        </w:rPr>
        <w:t xml:space="preserve">HKU </w:t>
      </w:r>
      <w:r w:rsidRPr="006B1C6B">
        <w:rPr>
          <w:rFonts w:ascii="Arial" w:hAnsi="Arial" w:cs="Arial"/>
        </w:rPr>
        <w:t>curriculum adopt</w:t>
      </w:r>
      <w:r w:rsidR="00C83C60" w:rsidRPr="006B1C6B">
        <w:rPr>
          <w:rFonts w:ascii="Arial" w:hAnsi="Arial" w:cs="Arial"/>
        </w:rPr>
        <w:t>s</w:t>
      </w:r>
      <w:r w:rsidRPr="006B1C6B">
        <w:rPr>
          <w:rFonts w:ascii="Arial" w:hAnsi="Arial" w:cs="Arial"/>
        </w:rPr>
        <w:t xml:space="preserve"> </w:t>
      </w:r>
      <w:r w:rsidR="00C83C60" w:rsidRPr="006B1C6B">
        <w:rPr>
          <w:rFonts w:ascii="Arial" w:hAnsi="Arial" w:cs="Arial"/>
        </w:rPr>
        <w:t>an</w:t>
      </w:r>
      <w:r w:rsidRPr="006B1C6B">
        <w:rPr>
          <w:rFonts w:ascii="Arial" w:hAnsi="Arial" w:cs="Arial"/>
        </w:rPr>
        <w:t xml:space="preserve"> enabling structure. The main </w:t>
      </w:r>
      <w:r w:rsidR="00C83C60" w:rsidRPr="006B1C6B">
        <w:rPr>
          <w:rFonts w:ascii="Arial" w:hAnsi="Arial" w:cs="Arial"/>
        </w:rPr>
        <w:t>components and</w:t>
      </w:r>
      <w:r w:rsidR="00E326BB" w:rsidRPr="006B1C6B">
        <w:rPr>
          <w:rFonts w:ascii="Arial" w:hAnsi="Arial" w:cs="Arial"/>
        </w:rPr>
        <w:t xml:space="preserve"> credits requirement </w:t>
      </w:r>
      <w:r w:rsidR="00553AEC">
        <w:rPr>
          <w:rFonts w:ascii="Arial" w:hAnsi="Arial" w:cs="Arial"/>
        </w:rPr>
        <w:t xml:space="preserve">of a typical undergraduate curriculum </w:t>
      </w:r>
      <w:r w:rsidR="00C83C60" w:rsidRPr="006B1C6B">
        <w:rPr>
          <w:rFonts w:ascii="Arial" w:hAnsi="Arial" w:cs="Arial"/>
        </w:rPr>
        <w:t>are</w:t>
      </w:r>
      <w:r w:rsidRPr="006B1C6B">
        <w:rPr>
          <w:rFonts w:ascii="Arial" w:hAnsi="Arial" w:cs="Arial"/>
        </w:rPr>
        <w:t xml:space="preserve"> summarized in the following tables:</w:t>
      </w:r>
    </w:p>
    <w:p w14:paraId="0C060D64" w14:textId="77777777" w:rsidR="00B16EA0" w:rsidRDefault="00B16EA0" w:rsidP="0097385F">
      <w:pPr>
        <w:pStyle w:val="NoSpacing"/>
        <w:spacing w:line="276" w:lineRule="auto"/>
        <w:ind w:leftChars="255" w:left="561" w:rightChars="-203" w:right="-447" w:firstLineChars="193" w:firstLine="425"/>
        <w:jc w:val="both"/>
        <w:rPr>
          <w:rFonts w:ascii="Arial" w:hAnsi="Arial" w:cs="Arial"/>
        </w:rPr>
      </w:pPr>
    </w:p>
    <w:p w14:paraId="5F3C6DE6" w14:textId="77777777" w:rsidR="009A3EAF" w:rsidRPr="006B1C6B" w:rsidRDefault="009A3EAF" w:rsidP="0097385F">
      <w:pPr>
        <w:pStyle w:val="NoSpacing"/>
        <w:spacing w:line="276" w:lineRule="auto"/>
        <w:ind w:leftChars="256" w:left="564" w:rightChars="-203" w:right="-447" w:hanging="1"/>
        <w:jc w:val="both"/>
        <w:rPr>
          <w:rFonts w:ascii="Arial" w:hAnsi="Arial" w:cs="Arial"/>
          <w:b/>
        </w:rPr>
      </w:pPr>
      <w:r w:rsidRPr="006B1C6B">
        <w:rPr>
          <w:rFonts w:ascii="Arial" w:hAnsi="Arial" w:cs="Arial"/>
          <w:b/>
        </w:rPr>
        <w:t>4-Year Curriculum</w:t>
      </w:r>
    </w:p>
    <w:tbl>
      <w:tblPr>
        <w:tblW w:w="4838" w:type="pct"/>
        <w:tblCellSpacing w:w="15"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42"/>
        <w:gridCol w:w="3078"/>
        <w:gridCol w:w="3248"/>
      </w:tblGrid>
      <w:tr w:rsidR="004C6D52" w:rsidRPr="006B1C6B" w14:paraId="4249F5F8" w14:textId="77777777" w:rsidTr="00010E97">
        <w:trPr>
          <w:trHeight w:val="365"/>
          <w:tblCellSpacing w:w="15" w:type="dxa"/>
        </w:trPr>
        <w:tc>
          <w:tcPr>
            <w:tcW w:w="1367" w:type="pct"/>
            <w:shd w:val="clear" w:color="auto" w:fill="D9D9D9" w:themeFill="background1" w:themeFillShade="D9"/>
            <w:vAlign w:val="center"/>
            <w:hideMark/>
          </w:tcPr>
          <w:p w14:paraId="2C50EFB7" w14:textId="77777777" w:rsidR="004C6D52" w:rsidRPr="00B16EA0" w:rsidRDefault="004C6D52" w:rsidP="0066657D">
            <w:pPr>
              <w:spacing w:after="0"/>
              <w:ind w:leftChars="-199" w:left="-437" w:rightChars="-203" w:right="-447" w:hanging="1"/>
              <w:jc w:val="center"/>
              <w:rPr>
                <w:rFonts w:ascii="Arial" w:eastAsia="Times New Roman" w:hAnsi="Arial" w:cs="Arial"/>
                <w:b/>
                <w:bCs/>
                <w:sz w:val="20"/>
                <w:szCs w:val="20"/>
              </w:rPr>
            </w:pPr>
            <w:r w:rsidRPr="00B16EA0">
              <w:rPr>
                <w:rFonts w:ascii="Arial" w:eastAsia="Times New Roman" w:hAnsi="Arial" w:cs="Arial"/>
                <w:b/>
                <w:bCs/>
                <w:sz w:val="20"/>
                <w:szCs w:val="20"/>
              </w:rPr>
              <w:t>Component</w:t>
            </w:r>
          </w:p>
        </w:tc>
        <w:tc>
          <w:tcPr>
            <w:tcW w:w="1738" w:type="pct"/>
            <w:shd w:val="clear" w:color="auto" w:fill="D9D9D9" w:themeFill="background1" w:themeFillShade="D9"/>
            <w:vAlign w:val="center"/>
            <w:hideMark/>
          </w:tcPr>
          <w:p w14:paraId="38090D2F" w14:textId="77777777" w:rsidR="004C6D52" w:rsidRPr="00B16EA0" w:rsidRDefault="004C6D52" w:rsidP="0066657D">
            <w:pPr>
              <w:spacing w:after="0"/>
              <w:ind w:leftChars="-271" w:left="-595" w:rightChars="-203" w:right="-447" w:hanging="1"/>
              <w:jc w:val="center"/>
              <w:rPr>
                <w:rFonts w:ascii="Arial" w:eastAsia="Times New Roman" w:hAnsi="Arial" w:cs="Arial"/>
                <w:b/>
                <w:bCs/>
                <w:sz w:val="20"/>
                <w:szCs w:val="20"/>
              </w:rPr>
            </w:pPr>
            <w:r w:rsidRPr="00B16EA0">
              <w:rPr>
                <w:rFonts w:ascii="Arial" w:eastAsia="Times New Roman" w:hAnsi="Arial" w:cs="Arial"/>
                <w:b/>
                <w:bCs/>
                <w:sz w:val="20"/>
                <w:szCs w:val="20"/>
              </w:rPr>
              <w:t>Course</w:t>
            </w:r>
          </w:p>
        </w:tc>
        <w:tc>
          <w:tcPr>
            <w:tcW w:w="1827" w:type="pct"/>
            <w:shd w:val="clear" w:color="auto" w:fill="D9D9D9" w:themeFill="background1" w:themeFillShade="D9"/>
            <w:vAlign w:val="center"/>
            <w:hideMark/>
          </w:tcPr>
          <w:p w14:paraId="4E4B8569" w14:textId="77777777" w:rsidR="004C6D52" w:rsidRPr="00B16EA0" w:rsidRDefault="004C6D52" w:rsidP="0066657D">
            <w:pPr>
              <w:spacing w:after="0"/>
              <w:ind w:leftChars="-124" w:left="-272" w:rightChars="-203" w:right="-447" w:hanging="1"/>
              <w:jc w:val="center"/>
              <w:rPr>
                <w:rFonts w:ascii="Arial" w:eastAsia="Times New Roman" w:hAnsi="Arial" w:cs="Arial"/>
                <w:b/>
                <w:bCs/>
                <w:sz w:val="20"/>
                <w:szCs w:val="20"/>
              </w:rPr>
            </w:pPr>
            <w:r w:rsidRPr="00B16EA0">
              <w:rPr>
                <w:rFonts w:ascii="Arial" w:eastAsia="Times New Roman" w:hAnsi="Arial" w:cs="Arial"/>
                <w:b/>
                <w:bCs/>
                <w:sz w:val="20"/>
                <w:szCs w:val="20"/>
              </w:rPr>
              <w:t>Number of Credits</w:t>
            </w:r>
          </w:p>
        </w:tc>
      </w:tr>
      <w:tr w:rsidR="004C6D52" w:rsidRPr="006B1C6B" w14:paraId="53993079" w14:textId="77777777" w:rsidTr="00267978">
        <w:trPr>
          <w:trHeight w:val="760"/>
          <w:tblCellSpacing w:w="15" w:type="dxa"/>
        </w:trPr>
        <w:tc>
          <w:tcPr>
            <w:tcW w:w="1367" w:type="pct"/>
            <w:vAlign w:val="center"/>
            <w:hideMark/>
          </w:tcPr>
          <w:p w14:paraId="2A6E095B" w14:textId="77777777" w:rsidR="004C6D52" w:rsidRPr="00B16EA0" w:rsidRDefault="004C6D52" w:rsidP="0066657D">
            <w:pPr>
              <w:spacing w:after="0"/>
              <w:ind w:leftChars="-199" w:left="-438" w:rightChars="-203" w:right="-447" w:firstLine="11"/>
              <w:jc w:val="center"/>
              <w:rPr>
                <w:rFonts w:ascii="Arial" w:eastAsia="Times New Roman" w:hAnsi="Arial" w:cs="Arial"/>
                <w:sz w:val="20"/>
                <w:szCs w:val="20"/>
              </w:rPr>
            </w:pPr>
            <w:r w:rsidRPr="00B16EA0">
              <w:rPr>
                <w:rFonts w:ascii="Arial" w:eastAsia="Times New Roman" w:hAnsi="Arial" w:cs="Arial"/>
                <w:sz w:val="20"/>
                <w:szCs w:val="20"/>
              </w:rPr>
              <w:t>Compulsory Courses</w:t>
            </w:r>
          </w:p>
        </w:tc>
        <w:tc>
          <w:tcPr>
            <w:tcW w:w="1738" w:type="pct"/>
            <w:vAlign w:val="center"/>
            <w:hideMark/>
          </w:tcPr>
          <w:p w14:paraId="5A69AEDD" w14:textId="77777777" w:rsidR="004C6D52" w:rsidRDefault="004C6D52" w:rsidP="0066657D">
            <w:pPr>
              <w:spacing w:after="0"/>
              <w:ind w:leftChars="-271" w:left="-596" w:rightChars="-203" w:right="-447" w:firstLine="151"/>
              <w:jc w:val="center"/>
              <w:rPr>
                <w:rFonts w:ascii="Arial" w:eastAsia="Times New Roman" w:hAnsi="Arial" w:cs="Arial"/>
                <w:sz w:val="20"/>
                <w:szCs w:val="20"/>
              </w:rPr>
            </w:pPr>
            <w:r w:rsidRPr="00B16EA0">
              <w:rPr>
                <w:rFonts w:ascii="Arial" w:eastAsia="Times New Roman" w:hAnsi="Arial" w:cs="Arial"/>
                <w:sz w:val="20"/>
                <w:szCs w:val="20"/>
              </w:rPr>
              <w:t>Common Core</w:t>
            </w:r>
            <w:r w:rsidRPr="00B16EA0">
              <w:rPr>
                <w:rFonts w:ascii="Arial" w:eastAsia="Times New Roman" w:hAnsi="Arial" w:cs="Arial"/>
                <w:sz w:val="20"/>
                <w:szCs w:val="20"/>
                <w:vertAlign w:val="superscript"/>
              </w:rPr>
              <w:t>3</w:t>
            </w:r>
          </w:p>
          <w:p w14:paraId="23664714" w14:textId="77777777" w:rsidR="004C6D52" w:rsidRDefault="004C6D52" w:rsidP="0066657D">
            <w:pPr>
              <w:spacing w:after="0"/>
              <w:ind w:leftChars="-271" w:left="-596" w:rightChars="-203" w:right="-447" w:firstLine="151"/>
              <w:jc w:val="center"/>
              <w:rPr>
                <w:rFonts w:ascii="Arial" w:eastAsia="Times New Roman" w:hAnsi="Arial" w:cs="Arial"/>
                <w:sz w:val="20"/>
                <w:szCs w:val="20"/>
              </w:rPr>
            </w:pPr>
            <w:r w:rsidRPr="00B16EA0">
              <w:rPr>
                <w:rFonts w:ascii="Arial" w:eastAsia="Times New Roman" w:hAnsi="Arial" w:cs="Arial"/>
                <w:sz w:val="20"/>
                <w:szCs w:val="20"/>
              </w:rPr>
              <w:t>English</w:t>
            </w:r>
            <w:r w:rsidRPr="00B16EA0">
              <w:rPr>
                <w:rFonts w:ascii="Arial" w:eastAsia="Times New Roman" w:hAnsi="Arial" w:cs="Arial"/>
                <w:sz w:val="20"/>
                <w:szCs w:val="20"/>
                <w:vertAlign w:val="superscript"/>
              </w:rPr>
              <w:t>4</w:t>
            </w:r>
          </w:p>
          <w:p w14:paraId="25C1883C" w14:textId="77777777" w:rsidR="004C6D52" w:rsidRPr="00B16EA0" w:rsidRDefault="004C6D52" w:rsidP="0066657D">
            <w:pPr>
              <w:spacing w:after="0"/>
              <w:ind w:leftChars="-271" w:left="-596" w:rightChars="-203" w:right="-447" w:firstLine="151"/>
              <w:jc w:val="center"/>
              <w:rPr>
                <w:rFonts w:ascii="Arial" w:eastAsia="Times New Roman" w:hAnsi="Arial" w:cs="Arial"/>
                <w:sz w:val="20"/>
                <w:szCs w:val="20"/>
              </w:rPr>
            </w:pPr>
            <w:r w:rsidRPr="00B16EA0">
              <w:rPr>
                <w:rFonts w:ascii="Arial" w:eastAsia="Times New Roman" w:hAnsi="Arial" w:cs="Arial"/>
                <w:sz w:val="20"/>
                <w:szCs w:val="20"/>
              </w:rPr>
              <w:t>Chinese</w:t>
            </w:r>
            <w:r w:rsidRPr="00B16EA0">
              <w:rPr>
                <w:rFonts w:ascii="Arial" w:eastAsia="Times New Roman" w:hAnsi="Arial" w:cs="Arial"/>
                <w:sz w:val="20"/>
                <w:szCs w:val="20"/>
                <w:vertAlign w:val="superscript"/>
              </w:rPr>
              <w:t>1</w:t>
            </w:r>
          </w:p>
        </w:tc>
        <w:tc>
          <w:tcPr>
            <w:tcW w:w="1827" w:type="pct"/>
            <w:vAlign w:val="center"/>
            <w:hideMark/>
          </w:tcPr>
          <w:p w14:paraId="0C942198" w14:textId="77777777" w:rsidR="004C6D52" w:rsidRDefault="004C6D52" w:rsidP="0066657D">
            <w:pPr>
              <w:spacing w:after="0"/>
              <w:ind w:leftChars="-124" w:left="-272" w:rightChars="-203" w:right="-447" w:hanging="1"/>
              <w:jc w:val="center"/>
              <w:rPr>
                <w:rFonts w:ascii="Arial" w:eastAsia="Times New Roman" w:hAnsi="Arial" w:cs="Arial"/>
                <w:sz w:val="20"/>
                <w:szCs w:val="20"/>
              </w:rPr>
            </w:pPr>
            <w:r>
              <w:rPr>
                <w:rFonts w:ascii="Arial" w:eastAsia="Times New Roman" w:hAnsi="Arial" w:cs="Arial"/>
                <w:sz w:val="20"/>
                <w:szCs w:val="20"/>
              </w:rPr>
              <w:t>36 credits</w:t>
            </w:r>
          </w:p>
          <w:p w14:paraId="29D975BF" w14:textId="77777777" w:rsidR="004C6D52" w:rsidRDefault="004C6D52" w:rsidP="0066657D">
            <w:pPr>
              <w:spacing w:after="0"/>
              <w:ind w:leftChars="-124" w:left="-272" w:rightChars="-203" w:right="-447" w:hanging="1"/>
              <w:jc w:val="center"/>
              <w:rPr>
                <w:rFonts w:ascii="Arial" w:eastAsia="Times New Roman" w:hAnsi="Arial" w:cs="Arial"/>
                <w:sz w:val="20"/>
                <w:szCs w:val="20"/>
              </w:rPr>
            </w:pPr>
            <w:r>
              <w:rPr>
                <w:rFonts w:ascii="Arial" w:eastAsia="Times New Roman" w:hAnsi="Arial" w:cs="Arial"/>
                <w:sz w:val="20"/>
                <w:szCs w:val="20"/>
              </w:rPr>
              <w:t>6-12 credits</w:t>
            </w:r>
          </w:p>
          <w:p w14:paraId="1686FCB4" w14:textId="77777777" w:rsidR="004C6D52" w:rsidRPr="00B16EA0" w:rsidRDefault="004C6D52" w:rsidP="0066657D">
            <w:pPr>
              <w:spacing w:after="0"/>
              <w:ind w:leftChars="-124" w:left="-272" w:rightChars="-203" w:right="-447" w:hanging="1"/>
              <w:jc w:val="center"/>
              <w:rPr>
                <w:rFonts w:ascii="Arial" w:eastAsia="Times New Roman" w:hAnsi="Arial" w:cs="Arial"/>
                <w:sz w:val="20"/>
                <w:szCs w:val="20"/>
              </w:rPr>
            </w:pPr>
            <w:r w:rsidRPr="00B16EA0">
              <w:rPr>
                <w:rFonts w:ascii="Arial" w:eastAsia="Times New Roman" w:hAnsi="Arial" w:cs="Arial"/>
                <w:sz w:val="20"/>
                <w:szCs w:val="20"/>
              </w:rPr>
              <w:t>6 credits</w:t>
            </w:r>
          </w:p>
        </w:tc>
      </w:tr>
      <w:tr w:rsidR="004C6D52" w:rsidRPr="006B1C6B" w14:paraId="7AAED49C" w14:textId="77777777" w:rsidTr="001D1CE6">
        <w:trPr>
          <w:trHeight w:val="252"/>
          <w:tblCellSpacing w:w="15" w:type="dxa"/>
        </w:trPr>
        <w:tc>
          <w:tcPr>
            <w:tcW w:w="1367" w:type="pct"/>
            <w:vAlign w:val="center"/>
            <w:hideMark/>
          </w:tcPr>
          <w:p w14:paraId="36E57CCE" w14:textId="77777777" w:rsidR="004C6D52" w:rsidRPr="00B16EA0" w:rsidRDefault="004C6D52" w:rsidP="0066657D">
            <w:pPr>
              <w:spacing w:after="0"/>
              <w:ind w:leftChars="-199" w:left="-438" w:rightChars="-203" w:right="-447" w:firstLine="11"/>
              <w:jc w:val="center"/>
              <w:rPr>
                <w:rFonts w:ascii="Arial" w:eastAsia="Times New Roman" w:hAnsi="Arial" w:cs="Arial"/>
                <w:sz w:val="20"/>
                <w:szCs w:val="20"/>
              </w:rPr>
            </w:pPr>
            <w:r w:rsidRPr="00B16EA0">
              <w:rPr>
                <w:rFonts w:ascii="Arial" w:eastAsia="Times New Roman" w:hAnsi="Arial" w:cs="Arial"/>
                <w:sz w:val="20"/>
                <w:szCs w:val="20"/>
              </w:rPr>
              <w:t>Specialization</w:t>
            </w:r>
          </w:p>
        </w:tc>
        <w:tc>
          <w:tcPr>
            <w:tcW w:w="1738" w:type="pct"/>
            <w:vAlign w:val="center"/>
            <w:hideMark/>
          </w:tcPr>
          <w:p w14:paraId="1CF1C56D" w14:textId="77777777" w:rsidR="004C6D52" w:rsidRPr="00B16EA0" w:rsidRDefault="004C6D52" w:rsidP="0066657D">
            <w:pPr>
              <w:spacing w:after="0"/>
              <w:ind w:leftChars="-271" w:left="-596" w:rightChars="-203" w:right="-447" w:firstLine="151"/>
              <w:jc w:val="center"/>
              <w:rPr>
                <w:rFonts w:ascii="Arial" w:eastAsia="Times New Roman" w:hAnsi="Arial" w:cs="Arial"/>
                <w:sz w:val="20"/>
                <w:szCs w:val="20"/>
              </w:rPr>
            </w:pPr>
            <w:r w:rsidRPr="00B16EA0">
              <w:rPr>
                <w:rFonts w:ascii="Arial" w:eastAsia="Times New Roman" w:hAnsi="Arial" w:cs="Arial"/>
                <w:sz w:val="20"/>
                <w:szCs w:val="20"/>
              </w:rPr>
              <w:t>Major</w:t>
            </w:r>
          </w:p>
        </w:tc>
        <w:tc>
          <w:tcPr>
            <w:tcW w:w="1827" w:type="pct"/>
            <w:vAlign w:val="center"/>
            <w:hideMark/>
          </w:tcPr>
          <w:p w14:paraId="022FB13B" w14:textId="77777777" w:rsidR="004C6D52" w:rsidRPr="00B16EA0" w:rsidRDefault="004C6D52" w:rsidP="0066657D">
            <w:pPr>
              <w:spacing w:after="0"/>
              <w:ind w:leftChars="-124" w:left="-272" w:rightChars="-203" w:right="-447" w:hanging="1"/>
              <w:jc w:val="center"/>
              <w:rPr>
                <w:rFonts w:ascii="Arial" w:eastAsia="Times New Roman" w:hAnsi="Arial" w:cs="Arial"/>
                <w:sz w:val="20"/>
                <w:szCs w:val="20"/>
              </w:rPr>
            </w:pPr>
            <w:r w:rsidRPr="00B16EA0">
              <w:rPr>
                <w:rFonts w:ascii="Arial" w:eastAsia="Times New Roman" w:hAnsi="Arial" w:cs="Arial"/>
                <w:sz w:val="20"/>
                <w:szCs w:val="20"/>
              </w:rPr>
              <w:t>72-</w:t>
            </w:r>
            <w:r>
              <w:rPr>
                <w:rFonts w:ascii="Arial" w:eastAsia="Times New Roman" w:hAnsi="Arial" w:cs="Arial"/>
                <w:sz w:val="20"/>
                <w:szCs w:val="20"/>
              </w:rPr>
              <w:t>144</w:t>
            </w:r>
            <w:r w:rsidRPr="00B16EA0">
              <w:rPr>
                <w:rFonts w:ascii="Arial" w:eastAsia="Times New Roman" w:hAnsi="Arial" w:cs="Arial"/>
                <w:sz w:val="20"/>
                <w:szCs w:val="20"/>
              </w:rPr>
              <w:t xml:space="preserve"> credits</w:t>
            </w:r>
          </w:p>
        </w:tc>
      </w:tr>
      <w:tr w:rsidR="004C6D52" w:rsidRPr="006B1C6B" w14:paraId="74A3B502" w14:textId="77777777" w:rsidTr="001D1CE6">
        <w:trPr>
          <w:trHeight w:val="252"/>
          <w:tblCellSpacing w:w="15" w:type="dxa"/>
        </w:trPr>
        <w:tc>
          <w:tcPr>
            <w:tcW w:w="1367" w:type="pct"/>
            <w:vAlign w:val="center"/>
            <w:hideMark/>
          </w:tcPr>
          <w:p w14:paraId="201F5D03" w14:textId="77777777" w:rsidR="004C6D52" w:rsidRPr="00B16EA0" w:rsidRDefault="004C6D52" w:rsidP="0066657D">
            <w:pPr>
              <w:spacing w:after="0"/>
              <w:ind w:leftChars="-199" w:left="-438" w:rightChars="-203" w:right="-447" w:firstLine="11"/>
              <w:jc w:val="center"/>
              <w:rPr>
                <w:rFonts w:ascii="Arial" w:eastAsia="Times New Roman" w:hAnsi="Arial" w:cs="Arial"/>
                <w:sz w:val="20"/>
                <w:szCs w:val="20"/>
              </w:rPr>
            </w:pPr>
          </w:p>
        </w:tc>
        <w:tc>
          <w:tcPr>
            <w:tcW w:w="1738" w:type="pct"/>
            <w:vAlign w:val="center"/>
            <w:hideMark/>
          </w:tcPr>
          <w:p w14:paraId="6E3FFBB4" w14:textId="77777777" w:rsidR="004C6D52" w:rsidRPr="00B16EA0" w:rsidRDefault="004C6D52" w:rsidP="0066657D">
            <w:pPr>
              <w:spacing w:after="0"/>
              <w:ind w:leftChars="-271" w:left="-596" w:rightChars="-203" w:right="-447" w:firstLine="151"/>
              <w:jc w:val="center"/>
              <w:rPr>
                <w:rFonts w:ascii="Arial" w:eastAsia="Times New Roman" w:hAnsi="Arial" w:cs="Arial"/>
                <w:sz w:val="20"/>
                <w:szCs w:val="20"/>
              </w:rPr>
            </w:pPr>
            <w:r w:rsidRPr="00B16EA0">
              <w:rPr>
                <w:rFonts w:ascii="Arial" w:eastAsia="Times New Roman" w:hAnsi="Arial" w:cs="Arial"/>
                <w:sz w:val="20"/>
                <w:szCs w:val="20"/>
              </w:rPr>
              <w:t>Minor</w:t>
            </w:r>
          </w:p>
        </w:tc>
        <w:tc>
          <w:tcPr>
            <w:tcW w:w="1827" w:type="pct"/>
            <w:vAlign w:val="center"/>
            <w:hideMark/>
          </w:tcPr>
          <w:p w14:paraId="27A80A66" w14:textId="77777777" w:rsidR="004C6D52" w:rsidRPr="00B16EA0" w:rsidRDefault="004C6D52" w:rsidP="0066657D">
            <w:pPr>
              <w:spacing w:after="0"/>
              <w:ind w:leftChars="-124" w:left="-272" w:rightChars="-203" w:right="-447" w:hanging="1"/>
              <w:jc w:val="center"/>
              <w:rPr>
                <w:rFonts w:ascii="Arial" w:eastAsia="Times New Roman" w:hAnsi="Arial" w:cs="Arial"/>
                <w:sz w:val="20"/>
                <w:szCs w:val="20"/>
              </w:rPr>
            </w:pPr>
            <w:r w:rsidRPr="00B16EA0">
              <w:rPr>
                <w:rFonts w:ascii="Arial" w:eastAsia="Times New Roman" w:hAnsi="Arial" w:cs="Arial"/>
                <w:sz w:val="20"/>
                <w:szCs w:val="20"/>
              </w:rPr>
              <w:t>36-48 credits</w:t>
            </w:r>
          </w:p>
        </w:tc>
      </w:tr>
      <w:tr w:rsidR="004C6D52" w:rsidRPr="006B1C6B" w14:paraId="06D6E09B" w14:textId="77777777" w:rsidTr="001D1CE6">
        <w:trPr>
          <w:trHeight w:val="584"/>
          <w:tblCellSpacing w:w="15" w:type="dxa"/>
        </w:trPr>
        <w:tc>
          <w:tcPr>
            <w:tcW w:w="1367" w:type="pct"/>
            <w:vAlign w:val="center"/>
            <w:hideMark/>
          </w:tcPr>
          <w:p w14:paraId="4763F248" w14:textId="77777777" w:rsidR="004C6D52" w:rsidRPr="00B16EA0" w:rsidRDefault="004C6D52" w:rsidP="0066657D">
            <w:pPr>
              <w:spacing w:after="0"/>
              <w:ind w:leftChars="-199" w:left="-438" w:rightChars="-203" w:right="-447" w:firstLine="11"/>
              <w:jc w:val="center"/>
              <w:rPr>
                <w:rFonts w:ascii="Arial" w:eastAsia="Times New Roman" w:hAnsi="Arial" w:cs="Arial"/>
                <w:sz w:val="20"/>
                <w:szCs w:val="20"/>
              </w:rPr>
            </w:pPr>
            <w:r w:rsidRPr="00B16EA0">
              <w:rPr>
                <w:rFonts w:ascii="Arial" w:eastAsia="Times New Roman" w:hAnsi="Arial" w:cs="Arial"/>
                <w:sz w:val="20"/>
                <w:szCs w:val="20"/>
              </w:rPr>
              <w:t>Electives</w:t>
            </w:r>
          </w:p>
        </w:tc>
        <w:tc>
          <w:tcPr>
            <w:tcW w:w="1738" w:type="pct"/>
            <w:vAlign w:val="center"/>
            <w:hideMark/>
          </w:tcPr>
          <w:p w14:paraId="60528501" w14:textId="77777777" w:rsidR="004C6D52" w:rsidRDefault="004C6D52" w:rsidP="0066657D">
            <w:pPr>
              <w:spacing w:after="0"/>
              <w:ind w:leftChars="-271" w:left="-596" w:rightChars="-203" w:right="-447" w:firstLine="151"/>
              <w:jc w:val="center"/>
              <w:rPr>
                <w:rFonts w:ascii="Arial" w:eastAsia="Times New Roman" w:hAnsi="Arial" w:cs="Arial"/>
                <w:sz w:val="20"/>
                <w:szCs w:val="20"/>
              </w:rPr>
            </w:pPr>
            <w:r w:rsidRPr="00B16EA0">
              <w:rPr>
                <w:rFonts w:ascii="Arial" w:eastAsia="Times New Roman" w:hAnsi="Arial" w:cs="Arial"/>
                <w:sz w:val="20"/>
                <w:szCs w:val="20"/>
              </w:rPr>
              <w:t>Electives for all</w:t>
            </w:r>
          </w:p>
          <w:p w14:paraId="58C550D4" w14:textId="77777777" w:rsidR="004C6D52" w:rsidRPr="00B16EA0" w:rsidRDefault="004C6D52" w:rsidP="0066657D">
            <w:pPr>
              <w:spacing w:after="0"/>
              <w:ind w:leftChars="-271" w:left="-596" w:rightChars="-203" w:right="-447" w:firstLine="151"/>
              <w:jc w:val="center"/>
              <w:rPr>
                <w:rFonts w:ascii="Arial" w:eastAsia="Times New Roman" w:hAnsi="Arial" w:cs="Arial"/>
                <w:sz w:val="20"/>
                <w:szCs w:val="20"/>
              </w:rPr>
            </w:pPr>
            <w:r w:rsidRPr="00B16EA0">
              <w:rPr>
                <w:rFonts w:ascii="Arial" w:eastAsia="Times New Roman" w:hAnsi="Arial" w:cs="Arial"/>
                <w:sz w:val="20"/>
                <w:szCs w:val="20"/>
              </w:rPr>
              <w:t>students</w:t>
            </w:r>
          </w:p>
        </w:tc>
        <w:tc>
          <w:tcPr>
            <w:tcW w:w="1827" w:type="pct"/>
            <w:vAlign w:val="center"/>
            <w:hideMark/>
          </w:tcPr>
          <w:p w14:paraId="24BAAA36" w14:textId="77777777" w:rsidR="004C6D52" w:rsidRDefault="004C6D52" w:rsidP="0066657D">
            <w:pPr>
              <w:spacing w:after="0"/>
              <w:ind w:leftChars="-124" w:left="-272" w:rightChars="-203" w:right="-447" w:hanging="1"/>
              <w:jc w:val="center"/>
              <w:rPr>
                <w:rFonts w:ascii="Arial" w:eastAsia="Times New Roman" w:hAnsi="Arial" w:cs="Arial"/>
                <w:sz w:val="20"/>
                <w:szCs w:val="20"/>
              </w:rPr>
            </w:pPr>
            <w:r w:rsidRPr="00B16EA0">
              <w:rPr>
                <w:rFonts w:ascii="Arial" w:eastAsia="Times New Roman" w:hAnsi="Arial" w:cs="Arial"/>
                <w:sz w:val="20"/>
                <w:szCs w:val="20"/>
              </w:rPr>
              <w:t>Remainder to complete</w:t>
            </w:r>
          </w:p>
          <w:p w14:paraId="2820A140" w14:textId="77777777" w:rsidR="004C6D52" w:rsidRPr="00B16EA0" w:rsidRDefault="004C6D52" w:rsidP="0066657D">
            <w:pPr>
              <w:spacing w:after="0"/>
              <w:ind w:leftChars="-124" w:left="-272" w:rightChars="-203" w:right="-447" w:hanging="1"/>
              <w:jc w:val="center"/>
              <w:rPr>
                <w:rFonts w:ascii="Arial" w:eastAsia="Times New Roman" w:hAnsi="Arial" w:cs="Arial"/>
                <w:sz w:val="20"/>
                <w:szCs w:val="20"/>
              </w:rPr>
            </w:pPr>
            <w:r w:rsidRPr="00B16EA0">
              <w:rPr>
                <w:rFonts w:ascii="Arial" w:eastAsia="Times New Roman" w:hAnsi="Arial" w:cs="Arial"/>
                <w:sz w:val="20"/>
                <w:szCs w:val="20"/>
              </w:rPr>
              <w:t>240 credits</w:t>
            </w:r>
          </w:p>
        </w:tc>
      </w:tr>
      <w:tr w:rsidR="004C6D52" w:rsidRPr="006B1C6B" w14:paraId="7CE36200" w14:textId="77777777" w:rsidTr="001D1CE6">
        <w:trPr>
          <w:trHeight w:val="584"/>
          <w:tblCellSpacing w:w="15" w:type="dxa"/>
        </w:trPr>
        <w:tc>
          <w:tcPr>
            <w:tcW w:w="1367" w:type="pct"/>
            <w:vAlign w:val="center"/>
            <w:hideMark/>
          </w:tcPr>
          <w:p w14:paraId="7C73514D" w14:textId="77777777" w:rsidR="004C6D52" w:rsidRPr="00B16EA0" w:rsidRDefault="004C6D52" w:rsidP="0066657D">
            <w:pPr>
              <w:spacing w:after="0"/>
              <w:ind w:leftChars="-199" w:left="-438" w:rightChars="-203" w:right="-447" w:firstLine="11"/>
              <w:jc w:val="center"/>
              <w:rPr>
                <w:rFonts w:ascii="Arial" w:eastAsia="Times New Roman" w:hAnsi="Arial" w:cs="Arial"/>
                <w:sz w:val="20"/>
                <w:szCs w:val="20"/>
              </w:rPr>
            </w:pPr>
            <w:r w:rsidRPr="00B16EA0">
              <w:rPr>
                <w:rFonts w:ascii="Arial" w:eastAsia="Times New Roman" w:hAnsi="Arial" w:cs="Arial"/>
                <w:sz w:val="20"/>
                <w:szCs w:val="20"/>
              </w:rPr>
              <w:t>Total</w:t>
            </w:r>
            <w:r w:rsidR="001D1CE6">
              <w:rPr>
                <w:rFonts w:ascii="Arial" w:eastAsia="Times New Roman" w:hAnsi="Arial" w:cs="Arial"/>
                <w:sz w:val="20"/>
                <w:szCs w:val="20"/>
              </w:rPr>
              <w:t xml:space="preserve"> </w:t>
            </w:r>
            <w:r w:rsidRPr="00B16EA0">
              <w:rPr>
                <w:rFonts w:ascii="Arial" w:eastAsia="Times New Roman" w:hAnsi="Arial" w:cs="Arial"/>
                <w:sz w:val="20"/>
                <w:szCs w:val="20"/>
              </w:rPr>
              <w:t xml:space="preserve">Number of </w:t>
            </w:r>
            <w:r>
              <w:rPr>
                <w:rFonts w:ascii="Arial" w:eastAsia="Times New Roman" w:hAnsi="Arial" w:cs="Arial"/>
                <w:sz w:val="20"/>
                <w:szCs w:val="20"/>
              </w:rPr>
              <w:t xml:space="preserve">                                                  </w:t>
            </w:r>
            <w:r w:rsidRPr="00B16EA0">
              <w:rPr>
                <w:rFonts w:ascii="Arial" w:eastAsia="Times New Roman" w:hAnsi="Arial" w:cs="Arial"/>
                <w:sz w:val="20"/>
                <w:szCs w:val="20"/>
              </w:rPr>
              <w:t>Required</w:t>
            </w:r>
            <w:r w:rsidR="001D1CE6">
              <w:rPr>
                <w:rFonts w:ascii="Arial" w:eastAsia="SimSun" w:hAnsi="Arial" w:cs="Arial" w:hint="eastAsia"/>
                <w:sz w:val="20"/>
                <w:szCs w:val="20"/>
                <w:lang w:eastAsia="zh-CN"/>
              </w:rPr>
              <w:t xml:space="preserve"> </w:t>
            </w:r>
            <w:r w:rsidRPr="00B16EA0">
              <w:rPr>
                <w:rFonts w:ascii="Arial" w:eastAsia="Times New Roman" w:hAnsi="Arial" w:cs="Arial"/>
                <w:sz w:val="20"/>
                <w:szCs w:val="20"/>
              </w:rPr>
              <w:t>Credits</w:t>
            </w:r>
            <w:r w:rsidRPr="00B16EA0">
              <w:rPr>
                <w:rFonts w:ascii="Arial" w:eastAsia="Times New Roman" w:hAnsi="Arial" w:cs="Arial"/>
                <w:sz w:val="20"/>
                <w:szCs w:val="20"/>
                <w:vertAlign w:val="superscript"/>
              </w:rPr>
              <w:t>2</w:t>
            </w:r>
          </w:p>
        </w:tc>
        <w:tc>
          <w:tcPr>
            <w:tcW w:w="1738" w:type="pct"/>
            <w:vAlign w:val="center"/>
            <w:hideMark/>
          </w:tcPr>
          <w:p w14:paraId="6F03039C" w14:textId="77777777" w:rsidR="004C6D52" w:rsidRPr="00B16EA0" w:rsidRDefault="004C6D52" w:rsidP="0066657D">
            <w:pPr>
              <w:spacing w:after="0"/>
              <w:ind w:leftChars="257" w:left="566" w:rightChars="-203" w:right="-447" w:hanging="1"/>
              <w:jc w:val="center"/>
              <w:rPr>
                <w:rFonts w:ascii="Arial" w:eastAsia="Times New Roman" w:hAnsi="Arial" w:cs="Arial"/>
                <w:sz w:val="20"/>
                <w:szCs w:val="20"/>
              </w:rPr>
            </w:pPr>
          </w:p>
        </w:tc>
        <w:tc>
          <w:tcPr>
            <w:tcW w:w="1827" w:type="pct"/>
            <w:vAlign w:val="center"/>
            <w:hideMark/>
          </w:tcPr>
          <w:p w14:paraId="61AE75A0" w14:textId="77777777" w:rsidR="004C6D52" w:rsidRPr="00B16EA0" w:rsidRDefault="004C6D52" w:rsidP="0066657D">
            <w:pPr>
              <w:spacing w:after="0"/>
              <w:ind w:leftChars="-124" w:left="-272" w:rightChars="-203" w:right="-447" w:hanging="1"/>
              <w:jc w:val="center"/>
              <w:rPr>
                <w:rFonts w:ascii="Arial" w:eastAsia="Times New Roman" w:hAnsi="Arial" w:cs="Arial"/>
                <w:sz w:val="20"/>
                <w:szCs w:val="20"/>
              </w:rPr>
            </w:pPr>
            <w:r w:rsidRPr="00B16EA0">
              <w:rPr>
                <w:rFonts w:ascii="Arial" w:eastAsia="Times New Roman" w:hAnsi="Arial" w:cs="Arial"/>
                <w:sz w:val="20"/>
                <w:szCs w:val="20"/>
              </w:rPr>
              <w:t>240 credits</w:t>
            </w:r>
          </w:p>
        </w:tc>
      </w:tr>
    </w:tbl>
    <w:p w14:paraId="3A3382E6" w14:textId="77777777" w:rsidR="009A3EAF" w:rsidRDefault="009A3EAF" w:rsidP="0097385F">
      <w:pPr>
        <w:pStyle w:val="NormalWeb"/>
        <w:spacing w:before="0" w:beforeAutospacing="0" w:after="0" w:afterAutospacing="0" w:line="276" w:lineRule="auto"/>
        <w:ind w:leftChars="257" w:left="566" w:rightChars="-203" w:right="-447" w:hanging="1"/>
        <w:jc w:val="both"/>
        <w:rPr>
          <w:rFonts w:ascii="Arial" w:hAnsi="Arial" w:cs="Arial"/>
          <w:sz w:val="22"/>
          <w:szCs w:val="22"/>
        </w:rPr>
      </w:pPr>
    </w:p>
    <w:p w14:paraId="653196C8" w14:textId="77777777" w:rsidR="00553AEC" w:rsidRPr="0082128B" w:rsidRDefault="00553AEC" w:rsidP="0097385F">
      <w:pPr>
        <w:pStyle w:val="NormalWeb"/>
        <w:spacing w:before="0" w:beforeAutospacing="0" w:after="0" w:afterAutospacing="0" w:line="276" w:lineRule="auto"/>
        <w:ind w:leftChars="257" w:left="566" w:rightChars="-203" w:right="-447" w:hanging="1"/>
        <w:jc w:val="both"/>
        <w:rPr>
          <w:rFonts w:ascii="Arial" w:eastAsiaTheme="minorEastAsia" w:hAnsi="Arial" w:cs="Arial"/>
          <w:sz w:val="22"/>
          <w:szCs w:val="22"/>
          <w:lang w:eastAsia="zh-TW"/>
        </w:rPr>
      </w:pPr>
      <w:r>
        <w:rPr>
          <w:rFonts w:ascii="Arial" w:eastAsiaTheme="minorEastAsia" w:hAnsi="Arial" w:cs="Arial" w:hint="eastAsia"/>
          <w:sz w:val="22"/>
          <w:szCs w:val="22"/>
          <w:lang w:eastAsia="zh-TW"/>
        </w:rPr>
        <w:t xml:space="preserve">You should advise your advisee to check the </w:t>
      </w:r>
      <w:r>
        <w:rPr>
          <w:rFonts w:ascii="Arial" w:eastAsiaTheme="minorEastAsia" w:hAnsi="Arial" w:cs="Arial"/>
          <w:sz w:val="22"/>
          <w:szCs w:val="22"/>
          <w:lang w:eastAsia="zh-TW"/>
        </w:rPr>
        <w:t xml:space="preserve">undergraduate </w:t>
      </w:r>
      <w:r>
        <w:rPr>
          <w:rFonts w:ascii="Arial" w:eastAsiaTheme="minorEastAsia" w:hAnsi="Arial" w:cs="Arial" w:hint="eastAsia"/>
          <w:sz w:val="22"/>
          <w:szCs w:val="22"/>
          <w:lang w:eastAsia="zh-TW"/>
        </w:rPr>
        <w:t xml:space="preserve">handbook </w:t>
      </w:r>
      <w:r>
        <w:rPr>
          <w:rFonts w:ascii="Arial" w:eastAsiaTheme="minorEastAsia" w:hAnsi="Arial" w:cs="Arial"/>
          <w:sz w:val="22"/>
          <w:szCs w:val="22"/>
          <w:lang w:eastAsia="zh-TW"/>
        </w:rPr>
        <w:t xml:space="preserve">provided by Faculty, or check the curriculum webpage </w:t>
      </w:r>
      <w:hyperlink r:id="rId44" w:history="1">
        <w:r>
          <w:rPr>
            <w:rStyle w:val="Hyperlink"/>
          </w:rPr>
          <w:t>http://aao.hku.hk/sy3/plan-of-study/reg-and-syl/</w:t>
        </w:r>
      </w:hyperlink>
      <w:r>
        <w:t xml:space="preserve"> for the exact requirements of each component.  </w:t>
      </w:r>
    </w:p>
    <w:p w14:paraId="3A725FB5" w14:textId="77777777" w:rsidR="00553AEC" w:rsidRPr="006B1C6B" w:rsidRDefault="00553AEC" w:rsidP="0097385F">
      <w:pPr>
        <w:pStyle w:val="NormalWeb"/>
        <w:spacing w:before="0" w:beforeAutospacing="0" w:after="0" w:afterAutospacing="0" w:line="276" w:lineRule="auto"/>
        <w:ind w:leftChars="257" w:left="566" w:rightChars="-203" w:right="-447" w:hanging="1"/>
        <w:jc w:val="both"/>
        <w:rPr>
          <w:rFonts w:ascii="Arial" w:hAnsi="Arial" w:cs="Arial"/>
          <w:sz w:val="22"/>
          <w:szCs w:val="22"/>
        </w:rPr>
      </w:pPr>
    </w:p>
    <w:p w14:paraId="50CE6F8E" w14:textId="27D6E667" w:rsidR="009A3EAF" w:rsidRPr="00190F35" w:rsidRDefault="009A3EAF" w:rsidP="00E80794">
      <w:pPr>
        <w:pStyle w:val="NoSpacing"/>
        <w:spacing w:line="276" w:lineRule="auto"/>
        <w:ind w:leftChars="258" w:left="850" w:rightChars="-203" w:right="-447" w:hangingChars="128" w:hanging="282"/>
        <w:jc w:val="both"/>
        <w:rPr>
          <w:rFonts w:ascii="Arial" w:hAnsi="Arial" w:cs="Arial"/>
          <w:sz w:val="20"/>
          <w:szCs w:val="20"/>
        </w:rPr>
      </w:pPr>
      <w:r w:rsidRPr="006B1C6B">
        <w:rPr>
          <w:rFonts w:ascii="Arial" w:hAnsi="Arial" w:cs="Arial"/>
          <w:vertAlign w:val="superscript"/>
        </w:rPr>
        <w:t>1</w:t>
      </w:r>
      <w:r w:rsidRPr="006B1C6B">
        <w:rPr>
          <w:rFonts w:ascii="Arial" w:hAnsi="Arial" w:cs="Arial"/>
        </w:rPr>
        <w:t xml:space="preserve"> </w:t>
      </w:r>
      <w:r w:rsidR="00F5725E">
        <w:rPr>
          <w:rFonts w:ascii="Arial" w:hAnsi="Arial" w:cs="Arial"/>
        </w:rPr>
        <w:t xml:space="preserve"> </w:t>
      </w:r>
      <w:r w:rsidR="00F5725E" w:rsidRPr="00190F35">
        <w:rPr>
          <w:rFonts w:ascii="Arial" w:hAnsi="Arial" w:cs="Arial"/>
          <w:sz w:val="20"/>
          <w:szCs w:val="20"/>
        </w:rPr>
        <w:t>Students are allowed to take additional credits up to 6 credits per semester, or 12 credits per academic year, including the summer semester.</w:t>
      </w:r>
    </w:p>
    <w:p w14:paraId="1A9A7B65" w14:textId="77777777" w:rsidR="009A3EAF" w:rsidRPr="00B16EA0" w:rsidRDefault="009A3EAF" w:rsidP="0097385F">
      <w:pPr>
        <w:pStyle w:val="NoSpacing"/>
        <w:spacing w:line="276" w:lineRule="auto"/>
        <w:ind w:leftChars="257" w:left="566" w:rightChars="-203" w:right="-447" w:hanging="1"/>
        <w:jc w:val="both"/>
        <w:rPr>
          <w:rFonts w:ascii="Arial" w:hAnsi="Arial" w:cs="Arial"/>
          <w:color w:val="FF0000"/>
          <w:sz w:val="16"/>
          <w:szCs w:val="16"/>
        </w:rPr>
      </w:pPr>
    </w:p>
    <w:p w14:paraId="337C9F3E" w14:textId="2E322DE1" w:rsidR="009A3EAF" w:rsidRPr="00190F35" w:rsidRDefault="009A3EAF" w:rsidP="00E80794">
      <w:pPr>
        <w:pStyle w:val="NoSpacing"/>
        <w:spacing w:line="276" w:lineRule="auto"/>
        <w:ind w:leftChars="272" w:left="851" w:rightChars="-203" w:right="-447" w:hangingChars="115" w:hanging="253"/>
        <w:jc w:val="both"/>
        <w:rPr>
          <w:rFonts w:ascii="Arial" w:hAnsi="Arial" w:cs="Arial"/>
          <w:sz w:val="20"/>
          <w:szCs w:val="20"/>
        </w:rPr>
      </w:pPr>
      <w:r w:rsidRPr="006B1C6B">
        <w:rPr>
          <w:rFonts w:ascii="Arial" w:hAnsi="Arial" w:cs="Arial"/>
          <w:vertAlign w:val="superscript"/>
        </w:rPr>
        <w:t xml:space="preserve">2 </w:t>
      </w:r>
      <w:r w:rsidR="00B16EA0">
        <w:rPr>
          <w:rFonts w:ascii="Arial" w:hAnsi="Arial" w:cs="Arial"/>
          <w:vertAlign w:val="superscript"/>
        </w:rPr>
        <w:t xml:space="preserve"> </w:t>
      </w:r>
      <w:r w:rsidR="00190F35">
        <w:rPr>
          <w:rFonts w:ascii="Arial" w:hAnsi="Arial" w:cs="Arial"/>
          <w:vertAlign w:val="superscript"/>
        </w:rPr>
        <w:t xml:space="preserve"> </w:t>
      </w:r>
      <w:r w:rsidR="00F5725E">
        <w:rPr>
          <w:rFonts w:ascii="Arial" w:hAnsi="Arial" w:cs="Arial"/>
          <w:vertAlign w:val="superscript"/>
        </w:rPr>
        <w:t xml:space="preserve"> </w:t>
      </w:r>
      <w:r w:rsidR="00F5725E" w:rsidRPr="00190F35">
        <w:rPr>
          <w:rFonts w:ascii="Arial" w:hAnsi="Arial" w:cs="Arial"/>
          <w:sz w:val="20"/>
          <w:szCs w:val="20"/>
        </w:rPr>
        <w:t>Students registered for</w:t>
      </w:r>
      <w:r w:rsidR="00F5725E">
        <w:rPr>
          <w:rFonts w:ascii="Arial" w:hAnsi="Arial" w:cs="Arial"/>
          <w:sz w:val="20"/>
          <w:szCs w:val="20"/>
        </w:rPr>
        <w:t xml:space="preserve"> </w:t>
      </w:r>
      <w:r w:rsidR="00F5725E" w:rsidRPr="00190F35">
        <w:rPr>
          <w:rFonts w:ascii="Arial" w:hAnsi="Arial" w:cs="Arial"/>
          <w:sz w:val="20"/>
          <w:szCs w:val="20"/>
        </w:rPr>
        <w:t xml:space="preserve">double degree studies </w:t>
      </w:r>
      <w:r w:rsidR="00F5725E">
        <w:rPr>
          <w:rFonts w:ascii="Arial" w:hAnsi="Arial" w:cs="Arial"/>
          <w:sz w:val="20"/>
          <w:szCs w:val="20"/>
        </w:rPr>
        <w:t xml:space="preserve">or BA Sc degree studies </w:t>
      </w:r>
      <w:r w:rsidR="00F5725E" w:rsidRPr="00190F35">
        <w:rPr>
          <w:rFonts w:ascii="Arial" w:hAnsi="Arial" w:cs="Arial"/>
          <w:sz w:val="20"/>
          <w:szCs w:val="20"/>
        </w:rPr>
        <w:t xml:space="preserve">are required to successfully complete 24 credits of courses in the Common Core Curriculum within the curriculum of the first degree, as appropriate. However if </w:t>
      </w:r>
      <w:r w:rsidR="00F5725E">
        <w:rPr>
          <w:rFonts w:ascii="Arial" w:hAnsi="Arial" w:cs="Arial"/>
          <w:sz w:val="20"/>
          <w:szCs w:val="20"/>
        </w:rPr>
        <w:t>the former students</w:t>
      </w:r>
      <w:r w:rsidR="00F5725E" w:rsidRPr="00190F35">
        <w:rPr>
          <w:rFonts w:ascii="Arial" w:hAnsi="Arial" w:cs="Arial"/>
          <w:sz w:val="20"/>
          <w:szCs w:val="20"/>
        </w:rPr>
        <w:t xml:space="preserve"> opt out of the double degree to focus on one degree only, they will need to make up the 12 credits of Common Core courses</w:t>
      </w:r>
      <w:r w:rsidR="00F5725E" w:rsidRPr="006B1C6B">
        <w:rPr>
          <w:rFonts w:ascii="Arial" w:hAnsi="Arial" w:cs="Arial"/>
        </w:rPr>
        <w:t>.</w:t>
      </w:r>
      <w:r w:rsidRPr="00190F35">
        <w:rPr>
          <w:rFonts w:ascii="Arial" w:hAnsi="Arial" w:cs="Arial"/>
          <w:sz w:val="20"/>
          <w:szCs w:val="20"/>
        </w:rPr>
        <w:t xml:space="preserve">  </w:t>
      </w:r>
    </w:p>
    <w:p w14:paraId="4EF5E749" w14:textId="77777777" w:rsidR="009A3EAF" w:rsidRPr="00B16EA0" w:rsidRDefault="009A3EAF" w:rsidP="0097385F">
      <w:pPr>
        <w:pStyle w:val="NoSpacing"/>
        <w:spacing w:line="276" w:lineRule="auto"/>
        <w:ind w:leftChars="257" w:left="566" w:rightChars="-203" w:right="-447" w:hanging="1"/>
        <w:jc w:val="both"/>
        <w:rPr>
          <w:rFonts w:ascii="Arial" w:hAnsi="Arial" w:cs="Arial"/>
          <w:sz w:val="16"/>
          <w:szCs w:val="16"/>
        </w:rPr>
      </w:pPr>
    </w:p>
    <w:p w14:paraId="4AB6CC96" w14:textId="1F1E6C30" w:rsidR="00A00932" w:rsidRPr="006B1C6B" w:rsidRDefault="009A3EAF" w:rsidP="00190F35">
      <w:pPr>
        <w:pStyle w:val="NoSpacing"/>
        <w:spacing w:line="276" w:lineRule="auto"/>
        <w:ind w:leftChars="258" w:left="849" w:rightChars="-203" w:right="-447" w:hanging="281"/>
        <w:jc w:val="both"/>
        <w:rPr>
          <w:rFonts w:ascii="Arial" w:hAnsi="Arial" w:cs="Arial"/>
        </w:rPr>
      </w:pPr>
      <w:r w:rsidRPr="006B1C6B">
        <w:rPr>
          <w:rFonts w:ascii="Arial" w:hAnsi="Arial" w:cs="Arial"/>
          <w:vertAlign w:val="superscript"/>
        </w:rPr>
        <w:lastRenderedPageBreak/>
        <w:t xml:space="preserve">3 </w:t>
      </w:r>
      <w:r w:rsidR="00190F35">
        <w:rPr>
          <w:rFonts w:ascii="Arial" w:hAnsi="Arial" w:cs="Arial"/>
          <w:vertAlign w:val="superscript"/>
        </w:rPr>
        <w:t xml:space="preserve">   </w:t>
      </w:r>
      <w:r w:rsidR="00F5725E" w:rsidRPr="00190F35">
        <w:rPr>
          <w:rFonts w:ascii="Arial" w:hAnsi="Arial" w:cs="Arial"/>
          <w:sz w:val="20"/>
          <w:szCs w:val="20"/>
        </w:rPr>
        <w:t xml:space="preserve">Putonghua-speaking students of the 4-year curriculum should take CUND9002 “Practical Chinese and Hong Kong Society” or CUND9003 “Cantonese for Non-Cantonese Speaking Students”. Students who have not studied Chinese language during their secondary education / who have not </w:t>
      </w:r>
      <w:r w:rsidR="00F5725E">
        <w:rPr>
          <w:rFonts w:ascii="Arial" w:hAnsi="Arial" w:cs="Arial"/>
          <w:sz w:val="20"/>
          <w:szCs w:val="20"/>
        </w:rPr>
        <w:t xml:space="preserve">    </w:t>
      </w:r>
      <w:r w:rsidR="00F5725E" w:rsidRPr="00190F35">
        <w:rPr>
          <w:rFonts w:ascii="Arial" w:hAnsi="Arial" w:cs="Arial"/>
          <w:sz w:val="20"/>
          <w:szCs w:val="20"/>
        </w:rPr>
        <w:t>attained the requisite level of competence in the Chinese language to take the curriculum-specific Chinese language enhancement course can apply</w:t>
      </w:r>
      <w:r w:rsidR="00F5725E">
        <w:rPr>
          <w:rFonts w:ascii="Arial" w:hAnsi="Arial" w:cs="Arial"/>
          <w:sz w:val="20"/>
          <w:szCs w:val="20"/>
        </w:rPr>
        <w:t xml:space="preserve"> </w:t>
      </w:r>
      <w:r w:rsidR="00F5725E" w:rsidRPr="00190F35">
        <w:rPr>
          <w:rFonts w:ascii="Arial" w:hAnsi="Arial" w:cs="Arial"/>
          <w:sz w:val="20"/>
          <w:szCs w:val="20"/>
        </w:rPr>
        <w:t xml:space="preserve">(i) to take credit-bearing Cantonese or Putonghua language courses offered by the School of Chinese especially for international and exchange students (as listed at </w:t>
      </w:r>
      <w:hyperlink r:id="rId45" w:history="1">
        <w:r w:rsidR="00F5725E" w:rsidRPr="00190F35">
          <w:rPr>
            <w:rStyle w:val="Hyperlink"/>
            <w:rFonts w:ascii="Arial" w:hAnsi="Arial" w:cs="Arial"/>
            <w:sz w:val="20"/>
            <w:szCs w:val="20"/>
          </w:rPr>
          <w:t>http://www.chinese.hku.hk/main/undergraduate/chinese-courses-for-international-undergraduate-students/</w:t>
        </w:r>
      </w:hyperlink>
      <w:r w:rsidR="00F5725E" w:rsidRPr="00190F35">
        <w:rPr>
          <w:rFonts w:ascii="Arial" w:hAnsi="Arial" w:cs="Arial"/>
          <w:sz w:val="20"/>
          <w:szCs w:val="20"/>
        </w:rPr>
        <w:t xml:space="preserve"> ); OR (ii) to be exempted from the Chinese language requirement and take an elective course in lieu.</w:t>
      </w:r>
      <w:r w:rsidR="00B23332">
        <w:rPr>
          <w:rFonts w:ascii="Arial" w:hAnsi="Arial" w:cs="Arial"/>
        </w:rPr>
        <w:t xml:space="preserve"> </w:t>
      </w:r>
    </w:p>
    <w:p w14:paraId="61D37400" w14:textId="77777777" w:rsidR="009A3EAF" w:rsidRPr="006B1C6B" w:rsidRDefault="009A3EAF" w:rsidP="0097385F">
      <w:pPr>
        <w:pStyle w:val="NoSpacing"/>
        <w:spacing w:line="276" w:lineRule="auto"/>
        <w:ind w:leftChars="257" w:left="566" w:rightChars="-203" w:right="-447" w:hanging="1"/>
        <w:jc w:val="both"/>
        <w:rPr>
          <w:rFonts w:ascii="Arial" w:hAnsi="Arial" w:cs="Arial"/>
        </w:rPr>
      </w:pPr>
    </w:p>
    <w:p w14:paraId="08161838" w14:textId="77777777" w:rsidR="00C85A56" w:rsidRPr="00190F35" w:rsidRDefault="009A3EAF" w:rsidP="00190F35">
      <w:pPr>
        <w:spacing w:after="58" w:line="238" w:lineRule="auto"/>
        <w:ind w:leftChars="257" w:left="847" w:right="-399" w:hangingChars="128" w:hanging="282"/>
        <w:jc w:val="both"/>
        <w:rPr>
          <w:rFonts w:ascii="Arial" w:hAnsi="Arial" w:cs="Arial"/>
          <w:sz w:val="20"/>
          <w:szCs w:val="20"/>
          <w:lang w:eastAsia="zh-TW"/>
        </w:rPr>
      </w:pPr>
      <w:r w:rsidRPr="006B1C6B">
        <w:rPr>
          <w:rFonts w:ascii="Arial" w:hAnsi="Arial" w:cs="Arial"/>
          <w:vertAlign w:val="superscript"/>
        </w:rPr>
        <w:t xml:space="preserve">4 </w:t>
      </w:r>
      <w:r w:rsidR="00A00932">
        <w:rPr>
          <w:rFonts w:ascii="Arial" w:hAnsi="Arial" w:cs="Arial"/>
          <w:vertAlign w:val="superscript"/>
        </w:rPr>
        <w:t xml:space="preserve"> </w:t>
      </w:r>
      <w:r w:rsidR="00190F35">
        <w:rPr>
          <w:rFonts w:ascii="Arial" w:hAnsi="Arial" w:cs="Arial"/>
          <w:vertAlign w:val="superscript"/>
        </w:rPr>
        <w:t xml:space="preserve">  </w:t>
      </w:r>
      <w:r w:rsidRPr="00190F35">
        <w:rPr>
          <w:rFonts w:ascii="Arial" w:hAnsi="Arial" w:cs="Arial"/>
          <w:sz w:val="20"/>
          <w:szCs w:val="20"/>
          <w:lang w:eastAsia="zh-TW"/>
        </w:rPr>
        <w:t>For</w:t>
      </w:r>
      <w:r w:rsidRPr="00190F35">
        <w:rPr>
          <w:rFonts w:ascii="Arial" w:hAnsi="Arial" w:cs="Arial"/>
          <w:i/>
          <w:sz w:val="20"/>
          <w:szCs w:val="20"/>
          <w:lang w:eastAsia="zh-TW"/>
        </w:rPr>
        <w:t xml:space="preserve"> </w:t>
      </w:r>
      <w:r w:rsidR="006E4C69" w:rsidRPr="00190F35">
        <w:rPr>
          <w:rFonts w:ascii="Arial" w:hAnsi="Arial" w:cs="Arial"/>
          <w:i/>
          <w:sz w:val="20"/>
          <w:szCs w:val="20"/>
          <w:lang w:eastAsia="zh-TW"/>
        </w:rPr>
        <w:t xml:space="preserve">Core </w:t>
      </w:r>
      <w:r w:rsidRPr="00190F35">
        <w:rPr>
          <w:rFonts w:ascii="Arial" w:hAnsi="Arial" w:cs="Arial"/>
          <w:i/>
          <w:sz w:val="20"/>
          <w:szCs w:val="20"/>
          <w:lang w:eastAsia="zh-TW"/>
        </w:rPr>
        <w:t>University English</w:t>
      </w:r>
      <w:r w:rsidRPr="00190F35">
        <w:rPr>
          <w:rFonts w:ascii="Arial" w:hAnsi="Arial" w:cs="Arial"/>
          <w:sz w:val="20"/>
          <w:szCs w:val="20"/>
          <w:lang w:eastAsia="zh-TW"/>
        </w:rPr>
        <w:t xml:space="preserve">, </w:t>
      </w:r>
      <w:r w:rsidR="004C6D52" w:rsidRPr="00190F35">
        <w:rPr>
          <w:rFonts w:ascii="Arial" w:hAnsi="Arial" w:cs="Arial"/>
          <w:sz w:val="20"/>
          <w:szCs w:val="20"/>
          <w:lang w:eastAsia="zh-TW"/>
        </w:rPr>
        <w:t>s</w:t>
      </w:r>
      <w:r w:rsidR="00B04E40" w:rsidRPr="00190F35">
        <w:rPr>
          <w:rFonts w:ascii="Arial" w:hAnsi="Arial" w:cs="Arial"/>
          <w:sz w:val="20"/>
          <w:szCs w:val="20"/>
          <w:lang w:eastAsia="zh-TW"/>
        </w:rPr>
        <w:t xml:space="preserve">tudents with level 5 or above in HKDSE English, or non-JUPAS students with equivalent qualification, can choose whether or not to take CAES1000.  If they wish to take it, just enroll for it in SIS, no prior application is needed; if they do not wish to take it, a free elective course in lieu is needed. </w:t>
      </w:r>
      <w:r w:rsidR="00696784" w:rsidRPr="0082128B">
        <w:rPr>
          <w:rFonts w:ascii="Arial" w:hAnsi="Arial" w:cs="Arial"/>
          <w:sz w:val="20"/>
          <w:szCs w:val="20"/>
          <w:lang w:eastAsia="zh-TW"/>
        </w:rPr>
        <w:t>The University</w:t>
      </w:r>
      <w:r w:rsidR="00696784">
        <w:rPr>
          <w:rFonts w:ascii="Arial" w:hAnsi="Arial" w:cs="Arial"/>
          <w:sz w:val="20"/>
          <w:szCs w:val="20"/>
          <w:lang w:eastAsia="zh-TW"/>
        </w:rPr>
        <w:t xml:space="preserve"> </w:t>
      </w:r>
      <w:r w:rsidR="00B04E40" w:rsidRPr="00190F35">
        <w:rPr>
          <w:rFonts w:ascii="Arial" w:hAnsi="Arial" w:cs="Arial"/>
          <w:sz w:val="20"/>
          <w:szCs w:val="20"/>
          <w:lang w:eastAsia="zh-TW"/>
        </w:rPr>
        <w:t>will, by around Aug 30,</w:t>
      </w:r>
      <w:r w:rsidR="00190F35" w:rsidRPr="00190F35">
        <w:rPr>
          <w:rFonts w:ascii="Arial" w:hAnsi="Arial" w:cs="Arial"/>
          <w:sz w:val="20"/>
          <w:szCs w:val="20"/>
          <w:lang w:eastAsia="zh-TW"/>
        </w:rPr>
        <w:t xml:space="preserve"> </w:t>
      </w:r>
      <w:r w:rsidR="00B04E40" w:rsidRPr="00190F35">
        <w:rPr>
          <w:rFonts w:ascii="Arial" w:hAnsi="Arial" w:cs="Arial"/>
          <w:sz w:val="20"/>
          <w:szCs w:val="20"/>
          <w:lang w:eastAsia="zh-TW"/>
        </w:rPr>
        <w:t>automatically assign a CAES1000 class to those who need t</w:t>
      </w:r>
      <w:r w:rsidR="002B1CC0" w:rsidRPr="00190F35">
        <w:rPr>
          <w:rFonts w:ascii="Arial" w:hAnsi="Arial" w:cs="Arial"/>
          <w:sz w:val="20"/>
          <w:szCs w:val="20"/>
          <w:lang w:eastAsia="zh-TW"/>
        </w:rPr>
        <w:t>o take it but have not enrolled</w:t>
      </w:r>
      <w:r w:rsidR="00190F35" w:rsidRPr="00190F35">
        <w:rPr>
          <w:rFonts w:ascii="Arial" w:hAnsi="Arial" w:cs="Arial"/>
          <w:sz w:val="20"/>
          <w:szCs w:val="20"/>
          <w:lang w:eastAsia="zh-TW"/>
        </w:rPr>
        <w:t xml:space="preserve"> </w:t>
      </w:r>
      <w:r w:rsidR="00B04E40" w:rsidRPr="00190F35">
        <w:rPr>
          <w:rFonts w:ascii="Arial" w:hAnsi="Arial" w:cs="Arial"/>
          <w:sz w:val="20"/>
          <w:szCs w:val="20"/>
          <w:lang w:eastAsia="zh-TW"/>
        </w:rPr>
        <w:t>for it yet and those who have attempted to enroll for it but have not been successful yet.</w:t>
      </w:r>
      <w:r w:rsidR="00190F35" w:rsidRPr="00190F35">
        <w:rPr>
          <w:rFonts w:ascii="Arial" w:hAnsi="Arial" w:cs="Arial"/>
          <w:sz w:val="20"/>
          <w:szCs w:val="20"/>
          <w:lang w:eastAsia="zh-TW"/>
        </w:rPr>
        <w:t xml:space="preserve">  </w:t>
      </w:r>
      <w:r w:rsidRPr="00190F35">
        <w:rPr>
          <w:rFonts w:ascii="Arial" w:hAnsi="Arial" w:cs="Arial"/>
          <w:sz w:val="20"/>
          <w:szCs w:val="20"/>
          <w:lang w:eastAsia="zh-TW"/>
        </w:rPr>
        <w:t>For the</w:t>
      </w:r>
      <w:r w:rsidRPr="00190F35">
        <w:rPr>
          <w:rFonts w:ascii="Arial" w:hAnsi="Arial" w:cs="Arial"/>
          <w:i/>
          <w:sz w:val="20"/>
          <w:szCs w:val="20"/>
          <w:lang w:eastAsia="zh-TW"/>
        </w:rPr>
        <w:t xml:space="preserve"> English in the Discipline (ED) </w:t>
      </w:r>
      <w:r w:rsidRPr="00190F35">
        <w:rPr>
          <w:rFonts w:ascii="Arial" w:hAnsi="Arial" w:cs="Arial"/>
          <w:sz w:val="20"/>
          <w:szCs w:val="20"/>
          <w:lang w:eastAsia="zh-TW"/>
        </w:rPr>
        <w:t xml:space="preserve">requirement, (i) students who have passed the ED courses for a </w:t>
      </w:r>
      <w:r w:rsidR="00D74E78" w:rsidRPr="00190F35">
        <w:rPr>
          <w:rFonts w:ascii="Arial" w:hAnsi="Arial" w:cs="Arial"/>
          <w:sz w:val="20"/>
          <w:szCs w:val="20"/>
          <w:lang w:eastAsia="zh-TW"/>
        </w:rPr>
        <w:t>m</w:t>
      </w:r>
      <w:r w:rsidRPr="00190F35">
        <w:rPr>
          <w:rFonts w:ascii="Arial" w:hAnsi="Arial" w:cs="Arial"/>
          <w:sz w:val="20"/>
          <w:szCs w:val="20"/>
          <w:lang w:eastAsia="zh-TW"/>
        </w:rPr>
        <w:t xml:space="preserve">ajor but subsequently change that </w:t>
      </w:r>
      <w:r w:rsidR="00FE28F8" w:rsidRPr="00190F35">
        <w:rPr>
          <w:rFonts w:ascii="Arial" w:hAnsi="Arial" w:cs="Arial"/>
          <w:sz w:val="20"/>
          <w:szCs w:val="20"/>
          <w:lang w:eastAsia="zh-TW"/>
        </w:rPr>
        <w:t xml:space="preserve">major </w:t>
      </w:r>
      <w:r w:rsidRPr="00190F35">
        <w:rPr>
          <w:rFonts w:ascii="Arial" w:hAnsi="Arial" w:cs="Arial"/>
          <w:sz w:val="20"/>
          <w:szCs w:val="20"/>
          <w:lang w:eastAsia="zh-TW"/>
        </w:rPr>
        <w:t xml:space="preserve">are required to pass the ED course for the new Major, or either of the double Majors finally declared upon graduation irrespective of whether the second </w:t>
      </w:r>
      <w:r w:rsidR="00991F36" w:rsidRPr="00190F35">
        <w:rPr>
          <w:rFonts w:ascii="Arial" w:hAnsi="Arial" w:cs="Arial"/>
          <w:sz w:val="20"/>
          <w:szCs w:val="20"/>
          <w:lang w:eastAsia="zh-TW"/>
        </w:rPr>
        <w:t xml:space="preserve"> </w:t>
      </w:r>
      <w:r w:rsidRPr="00190F35">
        <w:rPr>
          <w:rFonts w:ascii="Arial" w:hAnsi="Arial" w:cs="Arial"/>
          <w:sz w:val="20"/>
          <w:szCs w:val="20"/>
          <w:lang w:eastAsia="zh-TW"/>
        </w:rPr>
        <w:t xml:space="preserve">is offered within or outside of the candidates’ home Faculty; (ii) students declaring double Majors can, if they fail in the ED course for one of the Majors, either (a) re-take and successfully complete that failed ED course, or (b) successfully complete the ED course for the other Major, irrespective of whether the </w:t>
      </w:r>
      <w:r w:rsidR="00FE28F8" w:rsidRPr="00190F35">
        <w:rPr>
          <w:rFonts w:ascii="Arial" w:hAnsi="Arial" w:cs="Arial"/>
          <w:sz w:val="20"/>
          <w:szCs w:val="20"/>
          <w:lang w:eastAsia="zh-TW"/>
        </w:rPr>
        <w:t>m</w:t>
      </w:r>
      <w:r w:rsidR="00991F36" w:rsidRPr="00190F35">
        <w:rPr>
          <w:rFonts w:ascii="Arial" w:hAnsi="Arial" w:cs="Arial"/>
          <w:sz w:val="20"/>
          <w:szCs w:val="20"/>
          <w:lang w:eastAsia="zh-TW"/>
        </w:rPr>
        <w:t xml:space="preserve">ajor </w:t>
      </w:r>
      <w:r w:rsidRPr="00190F35">
        <w:rPr>
          <w:rFonts w:ascii="Arial" w:hAnsi="Arial" w:cs="Arial"/>
          <w:sz w:val="20"/>
          <w:szCs w:val="20"/>
          <w:lang w:eastAsia="zh-TW"/>
        </w:rPr>
        <w:t>is offered within or outside of the students’ home Faculty; (iii)</w:t>
      </w:r>
      <w:r w:rsidR="009A0752" w:rsidRPr="00190F35">
        <w:rPr>
          <w:rFonts w:ascii="Arial" w:hAnsi="Arial" w:cs="Arial"/>
          <w:sz w:val="20"/>
          <w:szCs w:val="20"/>
          <w:lang w:eastAsia="zh-TW"/>
        </w:rPr>
        <w:t xml:space="preserve"> </w:t>
      </w:r>
      <w:r w:rsidRPr="00190F35">
        <w:rPr>
          <w:rFonts w:ascii="Arial" w:hAnsi="Arial" w:cs="Arial"/>
          <w:sz w:val="20"/>
          <w:szCs w:val="20"/>
          <w:lang w:eastAsia="zh-TW"/>
        </w:rPr>
        <w:t xml:space="preserve">students who undertake studies in double Majors or double degrees are not required to take a second ED course but may be advised by the Faculty to do so. </w:t>
      </w:r>
    </w:p>
    <w:p w14:paraId="52ABC541" w14:textId="77777777" w:rsidR="00C85A56" w:rsidRDefault="00C85A56" w:rsidP="00C85A56">
      <w:pPr>
        <w:pStyle w:val="NoSpacing"/>
        <w:spacing w:line="276" w:lineRule="auto"/>
        <w:ind w:leftChars="257" w:left="565" w:rightChars="-203" w:right="-447"/>
        <w:jc w:val="both"/>
        <w:rPr>
          <w:rFonts w:ascii="Arial" w:hAnsi="Arial" w:cs="Arial"/>
        </w:rPr>
      </w:pPr>
    </w:p>
    <w:p w14:paraId="22BB2F33" w14:textId="77777777" w:rsidR="003F0FE3" w:rsidRPr="0082128B" w:rsidRDefault="00600A07" w:rsidP="00C85A56">
      <w:pPr>
        <w:pStyle w:val="NoSpacing"/>
        <w:spacing w:line="276" w:lineRule="auto"/>
        <w:ind w:leftChars="1" w:left="565" w:rightChars="-203" w:right="-447" w:hangingChars="256" w:hanging="563"/>
        <w:jc w:val="both"/>
        <w:rPr>
          <w:rFonts w:ascii="Arial" w:hAnsi="Arial" w:cs="Arial"/>
        </w:rPr>
      </w:pPr>
      <w:r w:rsidRPr="0082128B">
        <w:rPr>
          <w:rFonts w:ascii="Arial" w:hAnsi="Arial" w:cs="Arial"/>
          <w:b/>
          <w:color w:val="943634"/>
        </w:rPr>
        <w:t>1</w:t>
      </w:r>
      <w:r w:rsidR="004E0DEC" w:rsidRPr="0082128B">
        <w:rPr>
          <w:rFonts w:ascii="Arial" w:hAnsi="Arial" w:cs="Arial"/>
          <w:b/>
          <w:color w:val="943634"/>
        </w:rPr>
        <w:t>6</w:t>
      </w:r>
      <w:r w:rsidR="00313E8A" w:rsidRPr="0082128B">
        <w:rPr>
          <w:rFonts w:ascii="Arial" w:hAnsi="Arial" w:cs="Arial"/>
          <w:b/>
          <w:color w:val="943634"/>
        </w:rPr>
        <w:t xml:space="preserve">     </w:t>
      </w:r>
      <w:r w:rsidR="009C6BBF" w:rsidRPr="0082128B">
        <w:rPr>
          <w:rFonts w:ascii="Arial" w:hAnsi="Arial" w:cs="Arial"/>
          <w:b/>
          <w:color w:val="943634"/>
        </w:rPr>
        <w:t>In which year of study are the different components typically taken</w:t>
      </w:r>
      <w:r w:rsidR="003F0FE3" w:rsidRPr="0082128B">
        <w:rPr>
          <w:rFonts w:ascii="Arial" w:hAnsi="Arial" w:cs="Arial"/>
          <w:b/>
          <w:color w:val="943634"/>
        </w:rPr>
        <w:t>?</w:t>
      </w:r>
      <w:r w:rsidR="003F0FE3" w:rsidRPr="0082128B" w:rsidDel="003F0FE3">
        <w:rPr>
          <w:rFonts w:ascii="Arial" w:hAnsi="Arial" w:cs="Arial"/>
          <w:b/>
          <w:color w:val="943634"/>
        </w:rPr>
        <w:t xml:space="preserve"> </w:t>
      </w:r>
      <w:r w:rsidR="00B23332" w:rsidRPr="0082128B">
        <w:rPr>
          <w:rFonts w:ascii="Arial" w:hAnsi="Arial" w:cs="Arial"/>
          <w:b/>
          <w:color w:val="943634"/>
        </w:rPr>
        <w:t xml:space="preserve"> (Wendy I suggest to take this out, as there are so many variations that a description as general as this will not be helpful to the SA)</w:t>
      </w:r>
    </w:p>
    <w:p w14:paraId="020E702D" w14:textId="77777777" w:rsidR="003F0FE3" w:rsidRPr="0082128B" w:rsidRDefault="003F0FE3" w:rsidP="00313E8A">
      <w:pPr>
        <w:spacing w:after="0"/>
        <w:ind w:leftChars="257" w:left="565" w:rightChars="-203" w:right="-447"/>
        <w:jc w:val="both"/>
        <w:outlineLvl w:val="3"/>
        <w:rPr>
          <w:rFonts w:ascii="Arial" w:hAnsi="Arial" w:cs="Arial"/>
          <w:highlight w:val="yellow"/>
        </w:rPr>
      </w:pPr>
      <w:r w:rsidRPr="0082128B">
        <w:rPr>
          <w:rFonts w:ascii="Arial" w:hAnsi="Arial" w:cs="Arial"/>
        </w:rPr>
        <w:t xml:space="preserve">This </w:t>
      </w:r>
      <w:r w:rsidR="00EC5C0D" w:rsidRPr="0082128B">
        <w:rPr>
          <w:rFonts w:ascii="Arial" w:hAnsi="Arial" w:cs="Arial"/>
        </w:rPr>
        <w:t xml:space="preserve">picture </w:t>
      </w:r>
      <w:r w:rsidRPr="0082128B">
        <w:rPr>
          <w:rFonts w:ascii="Arial" w:hAnsi="Arial" w:cs="Arial"/>
        </w:rPr>
        <w:t>shows the distribution of the major components in the</w:t>
      </w:r>
      <w:r w:rsidR="00EF75B6" w:rsidRPr="0082128B">
        <w:rPr>
          <w:rFonts w:ascii="Arial" w:hAnsi="Arial" w:cs="Arial"/>
        </w:rPr>
        <w:t xml:space="preserve"> </w:t>
      </w:r>
      <w:r w:rsidRPr="0082128B">
        <w:rPr>
          <w:rFonts w:ascii="Arial" w:hAnsi="Arial" w:cs="Arial"/>
        </w:rPr>
        <w:t>Curriculum</w:t>
      </w:r>
      <w:r w:rsidR="00EC5C0D" w:rsidRPr="0082128B">
        <w:rPr>
          <w:rFonts w:ascii="Arial" w:hAnsi="Arial" w:cs="Arial"/>
        </w:rPr>
        <w:t>, demonstrating</w:t>
      </w:r>
      <w:r w:rsidR="00691DF2" w:rsidRPr="0082128B">
        <w:rPr>
          <w:rFonts w:ascii="Arial" w:eastAsia="SimSun" w:hAnsi="Arial" w:cs="Arial"/>
          <w:lang w:eastAsia="zh-CN"/>
        </w:rPr>
        <w:t xml:space="preserve"> </w:t>
      </w:r>
      <w:r w:rsidR="00EC5C0D" w:rsidRPr="0082128B">
        <w:rPr>
          <w:rFonts w:ascii="Arial" w:hAnsi="Arial" w:cs="Arial"/>
        </w:rPr>
        <w:t>the how studies should progress</w:t>
      </w:r>
      <w:r w:rsidRPr="0082128B">
        <w:rPr>
          <w:rFonts w:ascii="Arial" w:hAnsi="Arial" w:cs="Arial"/>
        </w:rPr>
        <w:t>. There may be variations in some curricula including</w:t>
      </w:r>
      <w:r w:rsidR="00691DF2" w:rsidRPr="0082128B">
        <w:rPr>
          <w:rFonts w:ascii="Arial" w:eastAsia="SimSun" w:hAnsi="Arial" w:cs="Arial"/>
          <w:lang w:eastAsia="zh-CN"/>
        </w:rPr>
        <w:t xml:space="preserve"> </w:t>
      </w:r>
      <w:r w:rsidRPr="0082128B">
        <w:rPr>
          <w:rFonts w:ascii="Arial" w:hAnsi="Arial" w:cs="Arial"/>
        </w:rPr>
        <w:t>determination of which components are non-compulsory (e.g., international experience).</w:t>
      </w:r>
      <w:r w:rsidR="00691DF2" w:rsidRPr="0082128B">
        <w:rPr>
          <w:rFonts w:ascii="Arial" w:eastAsia="SimSun" w:hAnsi="Arial" w:cs="Arial"/>
          <w:lang w:eastAsia="zh-CN"/>
        </w:rPr>
        <w:t xml:space="preserve"> </w:t>
      </w:r>
      <w:r w:rsidR="00B75094" w:rsidRPr="0082128B">
        <w:rPr>
          <w:rFonts w:ascii="Arial" w:hAnsi="Arial" w:cs="Arial"/>
        </w:rPr>
        <w:t>Student Advisers can also suggest their peers to use AAO’s Academic Planning Sheet to plan</w:t>
      </w:r>
      <w:r w:rsidR="00691DF2" w:rsidRPr="0082128B">
        <w:rPr>
          <w:rFonts w:ascii="Arial" w:eastAsia="SimSun" w:hAnsi="Arial" w:cs="Arial"/>
          <w:lang w:eastAsia="zh-CN"/>
        </w:rPr>
        <w:t xml:space="preserve"> </w:t>
      </w:r>
      <w:r w:rsidR="00B75094" w:rsidRPr="0082128B">
        <w:rPr>
          <w:rFonts w:ascii="Arial" w:hAnsi="Arial" w:cs="Arial"/>
        </w:rPr>
        <w:t>ahead for their studies and other learning experiences.</w:t>
      </w:r>
    </w:p>
    <w:p w14:paraId="7726256C" w14:textId="77777777" w:rsidR="00ED5C05" w:rsidRDefault="00ED5C05" w:rsidP="0097385F">
      <w:pPr>
        <w:pStyle w:val="NoSpacing"/>
        <w:spacing w:line="276" w:lineRule="auto"/>
        <w:ind w:rightChars="-203" w:right="-447"/>
        <w:jc w:val="both"/>
        <w:rPr>
          <w:rFonts w:ascii="Arial" w:hAnsi="Arial" w:cs="Arial"/>
          <w:b/>
          <w:color w:val="943634"/>
        </w:rPr>
      </w:pPr>
    </w:p>
    <w:p w14:paraId="0D76AA8E" w14:textId="77777777" w:rsidR="009C3532" w:rsidRDefault="00313E8A" w:rsidP="0017203B">
      <w:pPr>
        <w:pStyle w:val="NoSpacing"/>
        <w:numPr>
          <w:ilvl w:val="0"/>
          <w:numId w:val="17"/>
        </w:numPr>
        <w:tabs>
          <w:tab w:val="left" w:pos="284"/>
          <w:tab w:val="left" w:pos="426"/>
        </w:tabs>
        <w:spacing w:line="276" w:lineRule="auto"/>
        <w:ind w:rightChars="-203" w:right="-447"/>
        <w:jc w:val="both"/>
        <w:rPr>
          <w:rFonts w:ascii="Arial" w:hAnsi="Arial" w:cs="Arial"/>
          <w:b/>
          <w:color w:val="943634"/>
        </w:rPr>
      </w:pPr>
      <w:r>
        <w:rPr>
          <w:rFonts w:ascii="Arial" w:hAnsi="Arial" w:cs="Arial"/>
          <w:b/>
          <w:color w:val="943634"/>
        </w:rPr>
        <w:t xml:space="preserve">     </w:t>
      </w:r>
      <w:r w:rsidR="003F0FE3" w:rsidRPr="006B1C6B">
        <w:rPr>
          <w:rFonts w:ascii="Arial" w:hAnsi="Arial" w:cs="Arial"/>
          <w:b/>
          <w:color w:val="943634"/>
        </w:rPr>
        <w:t xml:space="preserve">What are </w:t>
      </w:r>
      <w:r w:rsidR="00662A5F" w:rsidRPr="006B1C6B">
        <w:rPr>
          <w:rFonts w:ascii="Arial" w:hAnsi="Arial" w:cs="Arial"/>
          <w:b/>
          <w:color w:val="943634"/>
        </w:rPr>
        <w:t xml:space="preserve">the common </w:t>
      </w:r>
      <w:r w:rsidR="00317047" w:rsidRPr="006B1C6B">
        <w:rPr>
          <w:rFonts w:ascii="Arial" w:hAnsi="Arial" w:cs="Arial"/>
          <w:b/>
          <w:color w:val="943634"/>
        </w:rPr>
        <w:t>learning</w:t>
      </w:r>
      <w:r w:rsidR="00662A5F" w:rsidRPr="006B1C6B">
        <w:rPr>
          <w:rFonts w:ascii="Arial" w:hAnsi="Arial" w:cs="Arial"/>
          <w:b/>
          <w:color w:val="943634"/>
        </w:rPr>
        <w:t xml:space="preserve"> </w:t>
      </w:r>
      <w:r w:rsidR="00317047" w:rsidRPr="006B1C6B">
        <w:rPr>
          <w:rFonts w:ascii="Arial" w:hAnsi="Arial" w:cs="Arial"/>
          <w:b/>
          <w:color w:val="943634"/>
        </w:rPr>
        <w:t>experiences of</w:t>
      </w:r>
      <w:r w:rsidR="00EC518B" w:rsidRPr="006B1C6B">
        <w:rPr>
          <w:rFonts w:ascii="Arial" w:hAnsi="Arial" w:cs="Arial"/>
          <w:b/>
          <w:color w:val="943634"/>
        </w:rPr>
        <w:t xml:space="preserve"> the curriculum</w:t>
      </w:r>
      <w:r w:rsidR="003F0FE3" w:rsidRPr="006B1C6B">
        <w:rPr>
          <w:rFonts w:ascii="Arial" w:hAnsi="Arial" w:cs="Arial"/>
          <w:b/>
          <w:color w:val="943634"/>
        </w:rPr>
        <w:t>?</w:t>
      </w:r>
    </w:p>
    <w:p w14:paraId="1C79C90D" w14:textId="77777777" w:rsidR="002F79EC" w:rsidRPr="006B1C6B" w:rsidRDefault="002F79EC" w:rsidP="0097385F">
      <w:pPr>
        <w:pStyle w:val="NoSpacing"/>
        <w:tabs>
          <w:tab w:val="left" w:pos="426"/>
        </w:tabs>
        <w:spacing w:line="276" w:lineRule="auto"/>
        <w:ind w:rightChars="-203" w:right="-447" w:hanging="2"/>
        <w:jc w:val="both"/>
        <w:rPr>
          <w:rFonts w:ascii="Arial" w:hAnsi="Arial" w:cs="Arial"/>
          <w:b/>
          <w:color w:val="943634"/>
        </w:rPr>
      </w:pPr>
    </w:p>
    <w:p w14:paraId="0722CBCC" w14:textId="77777777" w:rsidR="001500EF" w:rsidRPr="001500EF" w:rsidRDefault="00EF75B6" w:rsidP="0082128B">
      <w:pPr>
        <w:pStyle w:val="ListParagraph"/>
        <w:numPr>
          <w:ilvl w:val="1"/>
          <w:numId w:val="9"/>
        </w:numPr>
        <w:autoSpaceDE w:val="0"/>
        <w:autoSpaceDN w:val="0"/>
        <w:spacing w:after="0"/>
        <w:ind w:rightChars="-193" w:right="-425"/>
        <w:jc w:val="both"/>
        <w:rPr>
          <w:rFonts w:ascii="Arial" w:eastAsia="Times New Roman" w:hAnsi="Arial" w:cs="Arial"/>
          <w:b/>
        </w:rPr>
      </w:pPr>
      <w:r w:rsidRPr="001500EF">
        <w:rPr>
          <w:rFonts w:ascii="Arial" w:eastAsia="Times New Roman" w:hAnsi="Arial" w:cs="Arial"/>
          <w:b/>
        </w:rPr>
        <w:t>Common Core</w:t>
      </w:r>
    </w:p>
    <w:p w14:paraId="5CF0FCF1" w14:textId="44471EE1" w:rsidR="00AA1935" w:rsidRDefault="00B23332" w:rsidP="0082128B">
      <w:pPr>
        <w:pStyle w:val="ListParagraph"/>
        <w:tabs>
          <w:tab w:val="left" w:pos="851"/>
        </w:tabs>
        <w:spacing w:after="0"/>
        <w:ind w:left="851" w:rightChars="-193" w:right="-425"/>
        <w:jc w:val="both"/>
        <w:rPr>
          <w:rFonts w:ascii="Arial" w:eastAsia="Times New Roman" w:hAnsi="Arial" w:cs="Arial"/>
        </w:rPr>
      </w:pPr>
      <w:r>
        <w:rPr>
          <w:rFonts w:ascii="Arial" w:eastAsia="Times New Roman" w:hAnsi="Arial" w:cs="Arial"/>
        </w:rPr>
        <w:t>It is d</w:t>
      </w:r>
      <w:r w:rsidR="00D742D9" w:rsidRPr="005F315C">
        <w:rPr>
          <w:rFonts w:ascii="Arial" w:eastAsia="Times New Roman" w:hAnsi="Arial" w:cs="Arial"/>
        </w:rPr>
        <w:t>esigned to provide key common learning experience for all HKU students and</w:t>
      </w:r>
      <w:r w:rsidR="002B1CC0" w:rsidRPr="005F315C">
        <w:rPr>
          <w:rFonts w:ascii="Arial" w:eastAsia="SimSun" w:hAnsi="Arial" w:cs="Arial" w:hint="eastAsia"/>
          <w:lang w:eastAsia="zh-CN"/>
        </w:rPr>
        <w:t xml:space="preserve"> </w:t>
      </w:r>
      <w:r w:rsidR="002B1CC0" w:rsidRPr="005F315C">
        <w:rPr>
          <w:rFonts w:ascii="Arial" w:eastAsia="Times New Roman" w:hAnsi="Arial" w:cs="Arial"/>
        </w:rPr>
        <w:t>to broaden</w:t>
      </w:r>
      <w:r w:rsidR="005F315C" w:rsidRPr="005F315C">
        <w:rPr>
          <w:rFonts w:ascii="Arial" w:eastAsia="Times New Roman" w:hAnsi="Arial" w:cs="Arial"/>
        </w:rPr>
        <w:t xml:space="preserve">     </w:t>
      </w:r>
      <w:r w:rsidR="00D742D9" w:rsidRPr="005F315C">
        <w:rPr>
          <w:rFonts w:ascii="Arial" w:eastAsia="Times New Roman" w:hAnsi="Arial" w:cs="Arial"/>
        </w:rPr>
        <w:t>their horizons beyond their chosen disciplinary fields of study</w:t>
      </w:r>
      <w:r w:rsidR="00BE1B46" w:rsidRPr="005F315C">
        <w:rPr>
          <w:rFonts w:ascii="Arial" w:eastAsia="Times New Roman" w:hAnsi="Arial" w:cs="Arial"/>
        </w:rPr>
        <w:t>.</w:t>
      </w:r>
      <w:r w:rsidR="00541199" w:rsidRPr="005F315C">
        <w:rPr>
          <w:rFonts w:ascii="Arial" w:eastAsia="Times New Roman" w:hAnsi="Arial" w:cs="Arial"/>
        </w:rPr>
        <w:t xml:space="preserve"> </w:t>
      </w:r>
    </w:p>
    <w:p w14:paraId="24248D5B" w14:textId="77786BE3" w:rsidR="00AA1935" w:rsidRDefault="00D742D9" w:rsidP="0082128B">
      <w:pPr>
        <w:pStyle w:val="ListParagraph"/>
        <w:numPr>
          <w:ilvl w:val="1"/>
          <w:numId w:val="21"/>
        </w:numPr>
        <w:tabs>
          <w:tab w:val="left" w:pos="851"/>
        </w:tabs>
        <w:spacing w:after="0"/>
        <w:ind w:right="-142"/>
        <w:jc w:val="both"/>
        <w:rPr>
          <w:rFonts w:ascii="Arial" w:eastAsia="Times New Roman" w:hAnsi="Arial" w:cs="Arial"/>
        </w:rPr>
      </w:pPr>
      <w:r w:rsidRPr="00AA1935">
        <w:rPr>
          <w:rFonts w:ascii="Arial" w:eastAsia="Times New Roman" w:hAnsi="Arial" w:cs="Arial"/>
        </w:rPr>
        <w:t>Includes four Areas of Inquiry (AoIs) in which</w:t>
      </w:r>
      <w:r w:rsidRPr="0082128B">
        <w:rPr>
          <w:rFonts w:ascii="Arial" w:eastAsia="Times New Roman" w:hAnsi="Arial" w:cs="Arial"/>
        </w:rPr>
        <w:t xml:space="preserve"> </w:t>
      </w:r>
      <w:r w:rsidR="00102B2C" w:rsidRPr="0082128B">
        <w:rPr>
          <w:rFonts w:ascii="Arial" w:eastAsia="Times New Roman" w:hAnsi="Arial" w:cs="Arial"/>
        </w:rPr>
        <w:t>the majority of</w:t>
      </w:r>
      <w:r w:rsidR="00D57290">
        <w:rPr>
          <w:rFonts w:ascii="Arial" w:eastAsia="Times New Roman" w:hAnsi="Arial" w:cs="Arial"/>
        </w:rPr>
        <w:t xml:space="preserve"> </w:t>
      </w:r>
      <w:r w:rsidRPr="00AA1935">
        <w:rPr>
          <w:rFonts w:ascii="Arial" w:eastAsia="Times New Roman" w:hAnsi="Arial" w:cs="Arial"/>
        </w:rPr>
        <w:t>students are required to take 36</w:t>
      </w:r>
      <w:r w:rsidR="00A21151" w:rsidRPr="00AA1935">
        <w:rPr>
          <w:rFonts w:ascii="Arial" w:eastAsia="Times New Roman" w:hAnsi="Arial" w:cs="Arial"/>
        </w:rPr>
        <w:t xml:space="preserve"> </w:t>
      </w:r>
      <w:r w:rsidRPr="00AA1935">
        <w:rPr>
          <w:rFonts w:ascii="Arial" w:eastAsia="Times New Roman" w:hAnsi="Arial" w:cs="Arial"/>
        </w:rPr>
        <w:t xml:space="preserve">credits of </w:t>
      </w:r>
      <w:r w:rsidR="00BE1B46" w:rsidRPr="00AA1935">
        <w:rPr>
          <w:rFonts w:ascii="Arial" w:eastAsia="Times New Roman" w:hAnsi="Arial" w:cs="Arial"/>
        </w:rPr>
        <w:t>C</w:t>
      </w:r>
      <w:r w:rsidRPr="00AA1935">
        <w:rPr>
          <w:rFonts w:ascii="Arial" w:eastAsia="Times New Roman" w:hAnsi="Arial" w:cs="Arial"/>
        </w:rPr>
        <w:t xml:space="preserve">ommon </w:t>
      </w:r>
      <w:r w:rsidR="00BE1B46" w:rsidRPr="00AA1935">
        <w:rPr>
          <w:rFonts w:ascii="Arial" w:eastAsia="Times New Roman" w:hAnsi="Arial" w:cs="Arial"/>
        </w:rPr>
        <w:t>C</w:t>
      </w:r>
      <w:r w:rsidRPr="00AA1935">
        <w:rPr>
          <w:rFonts w:ascii="Arial" w:eastAsia="Times New Roman" w:hAnsi="Arial" w:cs="Arial"/>
        </w:rPr>
        <w:t>ore courses with at least one course from each of four AoIs</w:t>
      </w:r>
      <w:r w:rsidR="00BE1B46" w:rsidRPr="00AA1935">
        <w:rPr>
          <w:rFonts w:ascii="Arial" w:eastAsia="Times New Roman" w:hAnsi="Arial" w:cs="Arial"/>
        </w:rPr>
        <w:t>.</w:t>
      </w:r>
      <w:r w:rsidR="00A818A2" w:rsidRPr="00AA1935">
        <w:rPr>
          <w:rFonts w:ascii="Arial" w:eastAsia="Times New Roman" w:hAnsi="Arial" w:cs="Arial"/>
        </w:rPr>
        <w:t xml:space="preserve"> These Aols are: Scientific and Technological Literacy, Humanities, Global Issues and</w:t>
      </w:r>
      <w:r w:rsidR="00A21151" w:rsidRPr="00AA1935">
        <w:rPr>
          <w:rFonts w:ascii="Arial" w:eastAsia="Times New Roman" w:hAnsi="Arial" w:cs="Arial"/>
        </w:rPr>
        <w:t xml:space="preserve"> </w:t>
      </w:r>
      <w:r w:rsidR="00A818A2" w:rsidRPr="00AA1935">
        <w:rPr>
          <w:rFonts w:ascii="Arial" w:eastAsia="Times New Roman" w:hAnsi="Arial" w:cs="Arial"/>
        </w:rPr>
        <w:t>China: Culture, State and Society.</w:t>
      </w:r>
      <w:r w:rsidR="004C3410" w:rsidRPr="00AA1935">
        <w:rPr>
          <w:rFonts w:ascii="Arial" w:eastAsia="Times New Roman" w:hAnsi="Arial" w:cs="Arial"/>
        </w:rPr>
        <w:t xml:space="preserve"> </w:t>
      </w:r>
      <w:r w:rsidR="00D57290">
        <w:rPr>
          <w:rFonts w:ascii="Arial" w:eastAsia="Times New Roman" w:hAnsi="Arial" w:cs="Arial"/>
        </w:rPr>
        <w:t>For some programmes, their students only need to take four Common Core courses.</w:t>
      </w:r>
    </w:p>
    <w:p w14:paraId="294FB3CD" w14:textId="61CFCE9C" w:rsidR="00AA1935" w:rsidRDefault="00B23332" w:rsidP="0082128B">
      <w:pPr>
        <w:pStyle w:val="ListParagraph"/>
        <w:numPr>
          <w:ilvl w:val="1"/>
          <w:numId w:val="21"/>
        </w:numPr>
        <w:tabs>
          <w:tab w:val="left" w:pos="851"/>
        </w:tabs>
        <w:spacing w:after="0"/>
        <w:ind w:right="-142"/>
        <w:jc w:val="both"/>
        <w:rPr>
          <w:rFonts w:ascii="Arial" w:eastAsia="Times New Roman" w:hAnsi="Arial" w:cs="Arial"/>
        </w:rPr>
      </w:pPr>
      <w:r>
        <w:rPr>
          <w:rFonts w:ascii="Arial" w:eastAsia="Times New Roman" w:hAnsi="Arial" w:cs="Arial"/>
        </w:rPr>
        <w:t>O</w:t>
      </w:r>
      <w:r w:rsidR="004C3410" w:rsidRPr="00AA1935">
        <w:rPr>
          <w:rFonts w:ascii="Arial" w:eastAsia="Times New Roman" w:hAnsi="Arial" w:cs="Arial"/>
        </w:rPr>
        <w:t>ffer</w:t>
      </w:r>
      <w:r w:rsidR="00541199" w:rsidRPr="00AA1935">
        <w:rPr>
          <w:rFonts w:ascii="Arial" w:eastAsia="Times New Roman" w:hAnsi="Arial" w:cs="Arial"/>
        </w:rPr>
        <w:t>s</w:t>
      </w:r>
      <w:r w:rsidR="004C3410" w:rsidRPr="00AA1935">
        <w:rPr>
          <w:rFonts w:ascii="Arial" w:eastAsia="Times New Roman" w:hAnsi="Arial" w:cs="Arial"/>
        </w:rPr>
        <w:t xml:space="preserve"> </w:t>
      </w:r>
      <w:r w:rsidR="00A818A2" w:rsidRPr="00AA1935">
        <w:rPr>
          <w:rFonts w:ascii="Arial" w:eastAsia="Times New Roman" w:hAnsi="Arial" w:cs="Arial"/>
        </w:rPr>
        <w:t>two thematic clusters, ‘Sustaining Cities, Cultures, and the Earth’ and ‘The Universe and the Question of Meaning’.</w:t>
      </w:r>
      <w:r w:rsidR="004C3410" w:rsidRPr="00AA1935">
        <w:rPr>
          <w:rFonts w:ascii="Arial" w:eastAsia="Times New Roman" w:hAnsi="Arial" w:cs="Arial"/>
        </w:rPr>
        <w:t xml:space="preserve"> </w:t>
      </w:r>
      <w:r w:rsidR="00541199" w:rsidRPr="00AA1935">
        <w:rPr>
          <w:rFonts w:ascii="Arial" w:eastAsia="Times New Roman" w:hAnsi="Arial" w:cs="Arial"/>
        </w:rPr>
        <w:t>F</w:t>
      </w:r>
      <w:r w:rsidR="004C3410" w:rsidRPr="00AA1935">
        <w:rPr>
          <w:rFonts w:ascii="Arial" w:eastAsia="Times New Roman" w:hAnsi="Arial" w:cs="Arial"/>
        </w:rPr>
        <w:t>our Common Core courses</w:t>
      </w:r>
      <w:r w:rsidR="00541199" w:rsidRPr="00AA1935">
        <w:rPr>
          <w:rFonts w:ascii="Arial" w:eastAsia="Times New Roman" w:hAnsi="Arial" w:cs="Arial"/>
        </w:rPr>
        <w:t xml:space="preserve"> form a cluster </w:t>
      </w:r>
      <w:r w:rsidR="00541199" w:rsidRPr="00AA1935">
        <w:rPr>
          <w:rFonts w:ascii="Arial" w:eastAsia="Times New Roman" w:hAnsi="Arial" w:cs="Arial"/>
        </w:rPr>
        <w:lastRenderedPageBreak/>
        <w:t>and six common core courses form a T</w:t>
      </w:r>
      <w:r w:rsidR="004C3410" w:rsidRPr="00AA1935">
        <w:rPr>
          <w:rFonts w:ascii="Arial" w:eastAsia="Times New Roman" w:hAnsi="Arial" w:cs="Arial"/>
        </w:rPr>
        <w:t>ransdisciplinary Minor</w:t>
      </w:r>
      <w:r w:rsidR="00541199" w:rsidRPr="00AA1935">
        <w:rPr>
          <w:rFonts w:ascii="Arial" w:eastAsia="Times New Roman" w:hAnsi="Arial" w:cs="Arial"/>
        </w:rPr>
        <w:t xml:space="preserve">, </w:t>
      </w:r>
      <w:r w:rsidR="004C3410" w:rsidRPr="00AA1935">
        <w:rPr>
          <w:rFonts w:ascii="Arial" w:eastAsia="Times New Roman" w:hAnsi="Arial" w:cs="Arial"/>
        </w:rPr>
        <w:t>all drawn from the same thematic</w:t>
      </w:r>
      <w:r w:rsidR="00216C36" w:rsidRPr="00AA1935">
        <w:rPr>
          <w:rFonts w:ascii="Arial" w:eastAsia="Times New Roman" w:hAnsi="Arial" w:cs="Arial"/>
        </w:rPr>
        <w:t xml:space="preserve"> </w:t>
      </w:r>
      <w:r w:rsidR="004C3410" w:rsidRPr="00AA1935">
        <w:rPr>
          <w:rFonts w:ascii="Arial" w:eastAsia="Times New Roman" w:hAnsi="Arial" w:cs="Arial"/>
        </w:rPr>
        <w:t>cluster</w:t>
      </w:r>
      <w:r w:rsidR="00A21151" w:rsidRPr="00AA1935">
        <w:rPr>
          <w:rFonts w:ascii="Arial" w:eastAsia="Times New Roman" w:hAnsi="Arial" w:cs="Arial"/>
        </w:rPr>
        <w:t>.</w:t>
      </w:r>
    </w:p>
    <w:p w14:paraId="71B18DD8" w14:textId="77777777" w:rsidR="00AA1935" w:rsidRDefault="004C3410" w:rsidP="0082128B">
      <w:pPr>
        <w:pStyle w:val="ListParagraph"/>
        <w:numPr>
          <w:ilvl w:val="1"/>
          <w:numId w:val="21"/>
        </w:numPr>
        <w:tabs>
          <w:tab w:val="left" w:pos="851"/>
        </w:tabs>
        <w:spacing w:after="0"/>
        <w:ind w:right="-142"/>
        <w:jc w:val="both"/>
        <w:rPr>
          <w:rFonts w:ascii="Arial" w:eastAsia="Times New Roman" w:hAnsi="Arial" w:cs="Arial"/>
        </w:rPr>
      </w:pPr>
      <w:r w:rsidRPr="00AA1935">
        <w:rPr>
          <w:rFonts w:ascii="Arial" w:eastAsia="Times New Roman" w:hAnsi="Arial" w:cs="Arial"/>
        </w:rPr>
        <w:t xml:space="preserve">Common Core requirements are mandatory for all undergraduate students to fulfill </w:t>
      </w:r>
      <w:r w:rsidR="00216C36" w:rsidRPr="00AA1935">
        <w:rPr>
          <w:rFonts w:ascii="Arial" w:eastAsia="Times New Roman" w:hAnsi="Arial" w:cs="Arial"/>
        </w:rPr>
        <w:t>b</w:t>
      </w:r>
      <w:r w:rsidRPr="00AA1935">
        <w:rPr>
          <w:rFonts w:ascii="Arial" w:eastAsia="Times New Roman" w:hAnsi="Arial" w:cs="Arial"/>
        </w:rPr>
        <w:t>efore graduation,</w:t>
      </w:r>
      <w:r w:rsidR="00D57290">
        <w:rPr>
          <w:rFonts w:ascii="Arial" w:eastAsia="Times New Roman" w:hAnsi="Arial" w:cs="Arial"/>
        </w:rPr>
        <w:t xml:space="preserve"> but </w:t>
      </w:r>
      <w:r w:rsidRPr="00AA1935">
        <w:rPr>
          <w:rFonts w:ascii="Arial" w:eastAsia="Times New Roman" w:hAnsi="Arial" w:cs="Arial"/>
        </w:rPr>
        <w:t xml:space="preserve">both the Clusters and </w:t>
      </w:r>
      <w:r w:rsidR="00541199" w:rsidRPr="00AA1935">
        <w:rPr>
          <w:rFonts w:ascii="Arial" w:eastAsia="Times New Roman" w:hAnsi="Arial" w:cs="Arial"/>
        </w:rPr>
        <w:t xml:space="preserve">Transdisciplinary </w:t>
      </w:r>
      <w:r w:rsidRPr="00AA1935">
        <w:rPr>
          <w:rFonts w:ascii="Arial" w:eastAsia="Times New Roman" w:hAnsi="Arial" w:cs="Arial"/>
        </w:rPr>
        <w:t>Minors are optional</w:t>
      </w:r>
      <w:r w:rsidR="00541199" w:rsidRPr="00AA1935">
        <w:rPr>
          <w:rFonts w:ascii="Arial" w:eastAsia="Times New Roman" w:hAnsi="Arial" w:cs="Arial"/>
        </w:rPr>
        <w:t>.</w:t>
      </w:r>
    </w:p>
    <w:p w14:paraId="4310B37D" w14:textId="4606E17C" w:rsidR="00073702" w:rsidRPr="00AA1935" w:rsidRDefault="00073702" w:rsidP="0082128B">
      <w:pPr>
        <w:pStyle w:val="ListParagraph"/>
        <w:tabs>
          <w:tab w:val="left" w:pos="851"/>
        </w:tabs>
        <w:spacing w:after="0"/>
        <w:ind w:left="851" w:right="-142"/>
        <w:jc w:val="both"/>
        <w:rPr>
          <w:rFonts w:ascii="Arial" w:eastAsia="Times New Roman" w:hAnsi="Arial" w:cs="Arial"/>
        </w:rPr>
      </w:pPr>
      <w:r w:rsidRPr="00AA1935">
        <w:rPr>
          <w:rFonts w:ascii="Arial" w:eastAsia="Times New Roman" w:hAnsi="Arial" w:cs="Arial"/>
        </w:rPr>
        <w:t>For further information</w:t>
      </w:r>
      <w:r w:rsidR="00B23332">
        <w:rPr>
          <w:rFonts w:ascii="Arial" w:eastAsia="Times New Roman" w:hAnsi="Arial" w:cs="Arial"/>
        </w:rPr>
        <w:t xml:space="preserve"> on </w:t>
      </w:r>
      <w:r w:rsidR="00A818A2" w:rsidRPr="00AA1935">
        <w:rPr>
          <w:rFonts w:ascii="Arial" w:eastAsia="Times New Roman" w:hAnsi="Arial" w:cs="Arial"/>
        </w:rPr>
        <w:t xml:space="preserve">course </w:t>
      </w:r>
      <w:r w:rsidR="00B23332">
        <w:rPr>
          <w:rFonts w:ascii="Arial" w:eastAsia="Times New Roman" w:hAnsi="Arial" w:cs="Arial"/>
        </w:rPr>
        <w:t>offerings and special projects</w:t>
      </w:r>
      <w:r w:rsidRPr="00AA1935">
        <w:rPr>
          <w:rFonts w:ascii="Arial" w:eastAsia="Times New Roman" w:hAnsi="Arial" w:cs="Arial"/>
        </w:rPr>
        <w:t>, please look at</w:t>
      </w:r>
      <w:r w:rsidR="0012737A" w:rsidRPr="00AA1935">
        <w:rPr>
          <w:rFonts w:ascii="Arial" w:eastAsia="Times New Roman" w:hAnsi="Arial" w:cs="Arial"/>
        </w:rPr>
        <w:t xml:space="preserve"> </w:t>
      </w:r>
      <w:r w:rsidR="00B80FC5" w:rsidRPr="00AA1935">
        <w:rPr>
          <w:rFonts w:ascii="Arial" w:eastAsia="Times New Roman" w:hAnsi="Arial" w:cs="Arial"/>
        </w:rPr>
        <w:t xml:space="preserve"> </w:t>
      </w:r>
      <w:hyperlink r:id="rId46" w:history="1">
        <w:r w:rsidRPr="00AA1935">
          <w:rPr>
            <w:rStyle w:val="Hyperlink"/>
            <w:rFonts w:ascii="Arial" w:eastAsia="Times New Roman" w:hAnsi="Arial" w:cs="Arial"/>
          </w:rPr>
          <w:t>http://commoncore.hku.hk/</w:t>
        </w:r>
        <w:r w:rsidR="005F315C" w:rsidRPr="00AA1935">
          <w:rPr>
            <w:rStyle w:val="Hyperlink"/>
            <w:rFonts w:ascii="Arial" w:eastAsia="Times New Roman" w:hAnsi="Arial" w:cs="Arial"/>
          </w:rPr>
          <w:t>.</w:t>
        </w:r>
      </w:hyperlink>
      <w:r w:rsidR="005F315C" w:rsidRPr="00AA1935">
        <w:rPr>
          <w:rFonts w:ascii="Arial" w:eastAsia="Times New Roman" w:hAnsi="Arial" w:cs="Arial"/>
        </w:rPr>
        <w:t xml:space="preserve"> </w:t>
      </w:r>
      <w:r w:rsidRPr="00AA1935">
        <w:rPr>
          <w:rFonts w:ascii="Arial" w:eastAsia="Times New Roman" w:hAnsi="Arial" w:cs="Arial"/>
        </w:rPr>
        <w:t xml:space="preserve"> </w:t>
      </w:r>
    </w:p>
    <w:p w14:paraId="72C2AB02" w14:textId="77777777" w:rsidR="00ED5C05" w:rsidRPr="006B1C6B" w:rsidRDefault="00ED5C05" w:rsidP="0097385F">
      <w:pPr>
        <w:autoSpaceDE w:val="0"/>
        <w:autoSpaceDN w:val="0"/>
        <w:spacing w:after="0"/>
        <w:ind w:leftChars="193" w:left="425" w:rightChars="-203" w:right="-447" w:firstLine="1"/>
        <w:jc w:val="both"/>
        <w:rPr>
          <w:rFonts w:ascii="Arial" w:eastAsia="Times New Roman" w:hAnsi="Arial" w:cs="Arial"/>
        </w:rPr>
      </w:pPr>
    </w:p>
    <w:p w14:paraId="31275B72" w14:textId="77777777" w:rsidR="00D742D9" w:rsidRPr="00740C04" w:rsidRDefault="00E62635" w:rsidP="0017203B">
      <w:pPr>
        <w:pStyle w:val="ListParagraph"/>
        <w:numPr>
          <w:ilvl w:val="0"/>
          <w:numId w:val="25"/>
        </w:numPr>
        <w:tabs>
          <w:tab w:val="left" w:pos="851"/>
        </w:tabs>
        <w:autoSpaceDE w:val="0"/>
        <w:autoSpaceDN w:val="0"/>
        <w:spacing w:after="0"/>
        <w:ind w:rightChars="-203" w:right="-447" w:firstLine="66"/>
        <w:jc w:val="both"/>
        <w:rPr>
          <w:rFonts w:ascii="Arial" w:eastAsia="Times New Roman" w:hAnsi="Arial" w:cs="Arial"/>
          <w:b/>
        </w:rPr>
      </w:pPr>
      <w:r w:rsidRPr="00740C04">
        <w:rPr>
          <w:rFonts w:ascii="Arial" w:eastAsia="Times New Roman" w:hAnsi="Arial" w:cs="Arial"/>
          <w:b/>
        </w:rPr>
        <w:t>Capstone Experience</w:t>
      </w:r>
      <w:r w:rsidR="004C22F9" w:rsidRPr="00740C04">
        <w:rPr>
          <w:rFonts w:ascii="Arial" w:eastAsia="Times New Roman" w:hAnsi="Arial" w:cs="Arial"/>
          <w:b/>
        </w:rPr>
        <w:t xml:space="preserve"> </w:t>
      </w:r>
      <w:r w:rsidR="0098050F">
        <w:rPr>
          <w:rFonts w:ascii="Arial" w:eastAsia="Times New Roman" w:hAnsi="Arial" w:cs="Arial"/>
          <w:b/>
        </w:rPr>
        <w:t>and URFP</w:t>
      </w:r>
    </w:p>
    <w:p w14:paraId="4DEBF7A9" w14:textId="77777777" w:rsidR="00AA1935" w:rsidRDefault="00FE7FAD" w:rsidP="0082128B">
      <w:pPr>
        <w:pStyle w:val="ListParagraph"/>
        <w:tabs>
          <w:tab w:val="left" w:pos="851"/>
        </w:tabs>
        <w:spacing w:after="0"/>
        <w:ind w:left="851" w:rightChars="-64" w:right="-141"/>
        <w:jc w:val="both"/>
        <w:rPr>
          <w:rFonts w:ascii="Arial" w:eastAsia="Times New Roman" w:hAnsi="Arial" w:cs="Arial"/>
        </w:rPr>
      </w:pPr>
      <w:r w:rsidRPr="00CB113F">
        <w:rPr>
          <w:rFonts w:ascii="Arial" w:eastAsia="Times New Roman" w:hAnsi="Arial" w:cs="Arial"/>
        </w:rPr>
        <w:t>As an i</w:t>
      </w:r>
      <w:r w:rsidR="00D742D9" w:rsidRPr="00CB113F">
        <w:rPr>
          <w:rFonts w:ascii="Arial" w:eastAsia="Times New Roman" w:hAnsi="Arial" w:cs="Arial"/>
        </w:rPr>
        <w:t xml:space="preserve">ntegration of knowledge in senior years of study, </w:t>
      </w:r>
      <w:r w:rsidR="0098050F" w:rsidRPr="00CB113F">
        <w:rPr>
          <w:rFonts w:ascii="Arial" w:eastAsia="Times New Roman" w:hAnsi="Arial" w:cs="Arial"/>
        </w:rPr>
        <w:t xml:space="preserve">Capstone </w:t>
      </w:r>
      <w:r w:rsidR="00D742D9" w:rsidRPr="00CB113F">
        <w:rPr>
          <w:rFonts w:ascii="Arial" w:eastAsia="Times New Roman" w:hAnsi="Arial" w:cs="Arial"/>
        </w:rPr>
        <w:t>may take the forms of</w:t>
      </w:r>
      <w:r w:rsidR="00AA1935">
        <w:rPr>
          <w:rFonts w:ascii="Arial" w:eastAsia="Times New Roman" w:hAnsi="Arial" w:cs="Arial"/>
        </w:rPr>
        <w:t xml:space="preserve"> </w:t>
      </w:r>
      <w:r w:rsidR="00D742D9" w:rsidRPr="00CB113F">
        <w:rPr>
          <w:rFonts w:ascii="Arial" w:eastAsia="Times New Roman" w:hAnsi="Arial" w:cs="Arial"/>
        </w:rPr>
        <w:t>undergraduate research, field work projects, internship and so on, and is an</w:t>
      </w:r>
      <w:r w:rsidR="00216C36" w:rsidRPr="00CB113F">
        <w:rPr>
          <w:rFonts w:ascii="Arial" w:eastAsia="Times New Roman" w:hAnsi="Arial" w:cs="Arial"/>
        </w:rPr>
        <w:t xml:space="preserve"> </w:t>
      </w:r>
      <w:r w:rsidR="00D742D9" w:rsidRPr="00CB113F">
        <w:rPr>
          <w:rFonts w:ascii="Arial" w:eastAsia="Times New Roman" w:hAnsi="Arial" w:cs="Arial"/>
        </w:rPr>
        <w:t xml:space="preserve">integral part of the </w:t>
      </w:r>
      <w:r w:rsidR="00FE28F8">
        <w:rPr>
          <w:rFonts w:ascii="Arial" w:eastAsia="Times New Roman" w:hAnsi="Arial" w:cs="Arial"/>
        </w:rPr>
        <w:t>m</w:t>
      </w:r>
      <w:r w:rsidR="00D742D9" w:rsidRPr="00CB113F">
        <w:rPr>
          <w:rFonts w:ascii="Arial" w:eastAsia="Times New Roman" w:hAnsi="Arial" w:cs="Arial"/>
        </w:rPr>
        <w:t>ajor programme or the “professional core” for professional curricula</w:t>
      </w:r>
      <w:r w:rsidR="0073656F" w:rsidRPr="00CB113F">
        <w:rPr>
          <w:rFonts w:ascii="Arial" w:eastAsia="Times New Roman" w:hAnsi="Arial" w:cs="Arial"/>
        </w:rPr>
        <w:t>.</w:t>
      </w:r>
      <w:r w:rsidRPr="00CB113F">
        <w:rPr>
          <w:rFonts w:ascii="Arial" w:eastAsia="Times New Roman" w:hAnsi="Arial" w:cs="Arial"/>
        </w:rPr>
        <w:t xml:space="preserve"> It c</w:t>
      </w:r>
      <w:r w:rsidR="00D742D9" w:rsidRPr="00CB113F">
        <w:rPr>
          <w:rFonts w:ascii="Arial" w:eastAsia="Times New Roman" w:hAnsi="Arial" w:cs="Arial"/>
        </w:rPr>
        <w:t>arries a minimum of 6 credits and is a graduation requirement</w:t>
      </w:r>
      <w:r w:rsidR="0073656F" w:rsidRPr="00CB113F">
        <w:rPr>
          <w:rFonts w:ascii="Arial" w:eastAsia="Times New Roman" w:hAnsi="Arial" w:cs="Arial"/>
        </w:rPr>
        <w:t>.</w:t>
      </w:r>
      <w:r w:rsidR="00D742D9" w:rsidRPr="00CB113F">
        <w:rPr>
          <w:rFonts w:ascii="Arial" w:eastAsia="Times New Roman" w:hAnsi="Arial" w:cs="Arial"/>
        </w:rPr>
        <w:t xml:space="preserve"> </w:t>
      </w:r>
    </w:p>
    <w:p w14:paraId="7088E0AA" w14:textId="77777777" w:rsidR="00B23332" w:rsidRDefault="00B23332" w:rsidP="0082128B">
      <w:pPr>
        <w:pStyle w:val="ListParagraph"/>
        <w:tabs>
          <w:tab w:val="left" w:pos="851"/>
        </w:tabs>
        <w:spacing w:after="0"/>
        <w:ind w:left="851" w:rightChars="-64" w:right="-141"/>
        <w:jc w:val="both"/>
        <w:rPr>
          <w:rFonts w:ascii="Arial" w:eastAsia="Times New Roman" w:hAnsi="Arial" w:cs="Arial"/>
        </w:rPr>
      </w:pPr>
    </w:p>
    <w:p w14:paraId="4E1FC488" w14:textId="77777777" w:rsidR="00AA1935" w:rsidRDefault="00FE7FAD" w:rsidP="0082128B">
      <w:pPr>
        <w:pStyle w:val="ListParagraph"/>
        <w:tabs>
          <w:tab w:val="left" w:pos="851"/>
        </w:tabs>
        <w:spacing w:after="0"/>
        <w:ind w:left="851" w:rightChars="-64" w:right="-141"/>
        <w:jc w:val="both"/>
        <w:rPr>
          <w:rFonts w:ascii="Arial" w:eastAsia="Times New Roman" w:hAnsi="Arial" w:cs="Arial"/>
        </w:rPr>
      </w:pPr>
      <w:r w:rsidRPr="00AA1935">
        <w:rPr>
          <w:rFonts w:ascii="Arial" w:eastAsia="Times New Roman" w:hAnsi="Arial" w:cs="Arial"/>
        </w:rPr>
        <w:t xml:space="preserve">Students with strong interest in research may enroll in Undergraduate Research </w:t>
      </w:r>
      <w:r w:rsidR="00B80FC5" w:rsidRPr="00AA1935">
        <w:rPr>
          <w:rFonts w:ascii="Arial" w:eastAsia="Times New Roman" w:hAnsi="Arial" w:cs="Arial"/>
        </w:rPr>
        <w:t xml:space="preserve">    </w:t>
      </w:r>
      <w:r w:rsidRPr="00AA1935">
        <w:rPr>
          <w:rFonts w:ascii="Arial" w:eastAsia="Times New Roman" w:hAnsi="Arial" w:cs="Arial"/>
        </w:rPr>
        <w:t xml:space="preserve">Fellowship Programme in their final year or earlier if high potential is demonstrated. Those performed well may gain early admission to Research PG programmes at the University. </w:t>
      </w:r>
    </w:p>
    <w:p w14:paraId="33C3691A" w14:textId="77777777" w:rsidR="00AA1935" w:rsidRDefault="002529B9" w:rsidP="0082128B">
      <w:pPr>
        <w:pStyle w:val="ListParagraph"/>
        <w:tabs>
          <w:tab w:val="left" w:pos="851"/>
        </w:tabs>
        <w:spacing w:after="0"/>
        <w:ind w:left="851" w:rightChars="-64" w:right="-141"/>
        <w:jc w:val="both"/>
        <w:rPr>
          <w:rFonts w:ascii="Arial" w:eastAsia="Times New Roman" w:hAnsi="Arial" w:cs="Arial"/>
        </w:rPr>
      </w:pPr>
      <w:r w:rsidRPr="00AA1935">
        <w:rPr>
          <w:rFonts w:ascii="Arial" w:eastAsia="Times New Roman" w:hAnsi="Arial" w:cs="Arial"/>
        </w:rPr>
        <w:t xml:space="preserve">For further information, please look at: </w:t>
      </w:r>
    </w:p>
    <w:p w14:paraId="6AA3E029" w14:textId="77777777" w:rsidR="00B915CC" w:rsidRPr="00AA1935" w:rsidRDefault="003065A2" w:rsidP="00AA1935">
      <w:pPr>
        <w:pStyle w:val="ListParagraph"/>
        <w:tabs>
          <w:tab w:val="left" w:pos="851"/>
        </w:tabs>
        <w:spacing w:after="0"/>
        <w:ind w:left="851" w:rightChars="-203" w:right="-447"/>
        <w:jc w:val="both"/>
        <w:rPr>
          <w:rFonts w:ascii="Arial" w:eastAsia="Times New Roman" w:hAnsi="Arial" w:cs="Arial"/>
        </w:rPr>
      </w:pPr>
      <w:hyperlink r:id="rId47" w:history="1">
        <w:r w:rsidR="00740C04" w:rsidRPr="00AA1935">
          <w:rPr>
            <w:rStyle w:val="Hyperlink"/>
            <w:rFonts w:ascii="Arial" w:eastAsia="Times New Roman" w:hAnsi="Arial" w:cs="Arial"/>
          </w:rPr>
          <w:t>http://tl.hku.hk/staff/capstone-experience- and- urfp/</w:t>
        </w:r>
      </w:hyperlink>
    </w:p>
    <w:p w14:paraId="2BDB7D4E" w14:textId="77777777" w:rsidR="00071FD5" w:rsidRPr="006B1C6B" w:rsidRDefault="00071FD5" w:rsidP="0097385F">
      <w:pPr>
        <w:spacing w:after="0"/>
        <w:ind w:leftChars="193" w:left="425" w:rightChars="-203" w:right="-447" w:firstLine="1"/>
        <w:jc w:val="both"/>
        <w:rPr>
          <w:rFonts w:ascii="Arial" w:eastAsia="Times New Roman" w:hAnsi="Arial" w:cs="Arial"/>
        </w:rPr>
      </w:pPr>
    </w:p>
    <w:p w14:paraId="1E62EF35" w14:textId="77777777" w:rsidR="00D742D9" w:rsidRPr="006B1C6B" w:rsidRDefault="00D742D9" w:rsidP="0017203B">
      <w:pPr>
        <w:pStyle w:val="ListParagraph"/>
        <w:numPr>
          <w:ilvl w:val="0"/>
          <w:numId w:val="25"/>
        </w:numPr>
        <w:tabs>
          <w:tab w:val="left" w:pos="851"/>
          <w:tab w:val="left" w:pos="1276"/>
        </w:tabs>
        <w:autoSpaceDE w:val="0"/>
        <w:autoSpaceDN w:val="0"/>
        <w:spacing w:after="0"/>
        <w:ind w:left="567" w:rightChars="-203" w:right="-447" w:hanging="141"/>
        <w:jc w:val="both"/>
        <w:rPr>
          <w:rFonts w:ascii="Arial" w:eastAsia="Times New Roman" w:hAnsi="Arial" w:cs="Arial"/>
          <w:b/>
        </w:rPr>
      </w:pPr>
      <w:r w:rsidRPr="006B1C6B">
        <w:rPr>
          <w:rFonts w:ascii="Arial" w:eastAsia="Times New Roman" w:hAnsi="Arial" w:cs="Arial"/>
          <w:b/>
        </w:rPr>
        <w:t xml:space="preserve">Experiential Learning </w:t>
      </w:r>
    </w:p>
    <w:p w14:paraId="547F7DDF" w14:textId="1103B786" w:rsidR="008B52AC" w:rsidRDefault="00B36A03" w:rsidP="0017203B">
      <w:pPr>
        <w:numPr>
          <w:ilvl w:val="0"/>
          <w:numId w:val="2"/>
        </w:numPr>
        <w:spacing w:after="0"/>
        <w:ind w:leftChars="256" w:left="849" w:rightChars="-203" w:right="-447" w:hanging="286"/>
        <w:jc w:val="both"/>
        <w:rPr>
          <w:rFonts w:ascii="Arial" w:eastAsia="Times New Roman" w:hAnsi="Arial" w:cs="Arial"/>
        </w:rPr>
      </w:pPr>
      <w:r w:rsidRPr="0082128B">
        <w:rPr>
          <w:rFonts w:ascii="Arial" w:hAnsi="Arial" w:cs="Arial"/>
        </w:rPr>
        <w:t>At HKU, Faculties have been incorporating various forms of experiential learning into their curricula (either credit-bearing or non-credit bearing), such as Internship, Practicum and service learning.</w:t>
      </w:r>
      <w:r>
        <w:t xml:space="preserve"> </w:t>
      </w:r>
      <w:r>
        <w:rPr>
          <w:rFonts w:ascii="Arial" w:eastAsia="Times New Roman" w:hAnsi="Arial" w:cs="Arial"/>
        </w:rPr>
        <w:t>S</w:t>
      </w:r>
      <w:r w:rsidR="00D742D9" w:rsidRPr="006B1C6B">
        <w:rPr>
          <w:rFonts w:ascii="Arial" w:eastAsia="Times New Roman" w:hAnsi="Arial" w:cs="Arial"/>
        </w:rPr>
        <w:t>tudents</w:t>
      </w:r>
      <w:r>
        <w:rPr>
          <w:rFonts w:ascii="Arial" w:eastAsia="Times New Roman" w:hAnsi="Arial" w:cs="Arial"/>
        </w:rPr>
        <w:t xml:space="preserve"> are required</w:t>
      </w:r>
      <w:r w:rsidR="00D742D9" w:rsidRPr="006B1C6B">
        <w:rPr>
          <w:rFonts w:ascii="Arial" w:eastAsia="Times New Roman" w:hAnsi="Arial" w:cs="Arial"/>
        </w:rPr>
        <w:t xml:space="preserve"> to tackle real-life issues by drawing on</w:t>
      </w:r>
      <w:r w:rsidR="00B80683">
        <w:rPr>
          <w:rFonts w:ascii="Arial" w:eastAsia="SimSun" w:hAnsi="Arial" w:cs="Arial" w:hint="eastAsia"/>
          <w:lang w:eastAsia="zh-CN"/>
        </w:rPr>
        <w:t xml:space="preserve"> </w:t>
      </w:r>
      <w:r w:rsidR="00A53C0B" w:rsidRPr="00B80683">
        <w:rPr>
          <w:rFonts w:ascii="Arial" w:eastAsia="Times New Roman" w:hAnsi="Arial" w:cs="Arial"/>
        </w:rPr>
        <w:t>t</w:t>
      </w:r>
      <w:r w:rsidR="00D742D9" w:rsidRPr="00B80683">
        <w:rPr>
          <w:rFonts w:ascii="Arial" w:eastAsia="Times New Roman" w:hAnsi="Arial" w:cs="Arial"/>
        </w:rPr>
        <w:t>heoretical knowledge that they have learnt in the formal curriculum</w:t>
      </w:r>
      <w:r w:rsidR="0073656F" w:rsidRPr="00B80683">
        <w:rPr>
          <w:rFonts w:ascii="Arial" w:eastAsia="Times New Roman" w:hAnsi="Arial" w:cs="Arial"/>
        </w:rPr>
        <w:t>.</w:t>
      </w:r>
    </w:p>
    <w:p w14:paraId="176188BC" w14:textId="77777777" w:rsidR="008B52AC" w:rsidRDefault="00EB49D7" w:rsidP="0017203B">
      <w:pPr>
        <w:numPr>
          <w:ilvl w:val="0"/>
          <w:numId w:val="2"/>
        </w:numPr>
        <w:spacing w:after="0"/>
        <w:ind w:leftChars="256" w:left="849" w:rightChars="-203" w:right="-447" w:hanging="286"/>
        <w:jc w:val="both"/>
        <w:rPr>
          <w:rFonts w:ascii="Arial" w:eastAsia="Times New Roman" w:hAnsi="Arial" w:cs="Arial"/>
        </w:rPr>
      </w:pPr>
      <w:r w:rsidRPr="008B52AC">
        <w:rPr>
          <w:rFonts w:ascii="Arial" w:eastAsia="Times New Roman" w:hAnsi="Arial" w:cs="Arial"/>
        </w:rPr>
        <w:t>The Gallant Ho Experimental Learning Centre (</w:t>
      </w:r>
      <w:hyperlink r:id="rId48" w:history="1">
        <w:r w:rsidRPr="008B52AC">
          <w:rPr>
            <w:rStyle w:val="Hyperlink"/>
            <w:rFonts w:ascii="Arial" w:eastAsia="Times New Roman" w:hAnsi="Arial" w:cs="Arial"/>
          </w:rPr>
          <w:t>http://ghelc.hku.hk/</w:t>
        </w:r>
      </w:hyperlink>
      <w:r w:rsidR="00A53C0B" w:rsidRPr="008B52AC">
        <w:rPr>
          <w:rStyle w:val="Hyperlink"/>
          <w:rFonts w:ascii="Arial" w:eastAsia="Times New Roman" w:hAnsi="Arial" w:cs="Arial"/>
        </w:rPr>
        <w:t xml:space="preserve"> </w:t>
      </w:r>
      <w:r w:rsidRPr="008B52AC">
        <w:rPr>
          <w:rFonts w:ascii="Arial" w:eastAsia="Times New Roman" w:hAnsi="Arial" w:cs="Arial"/>
        </w:rPr>
        <w:t xml:space="preserve">) </w:t>
      </w:r>
      <w:r w:rsidR="001A77A9" w:rsidRPr="008B52AC">
        <w:rPr>
          <w:rFonts w:ascii="Arial" w:eastAsia="Times New Roman" w:hAnsi="Arial" w:cs="Arial"/>
        </w:rPr>
        <w:t xml:space="preserve">is responsible for </w:t>
      </w:r>
      <w:r w:rsidRPr="008B52AC">
        <w:rPr>
          <w:rFonts w:ascii="Arial" w:eastAsia="Times New Roman" w:hAnsi="Arial" w:cs="Arial"/>
        </w:rPr>
        <w:t>facilitat</w:t>
      </w:r>
      <w:r w:rsidR="001A77A9" w:rsidRPr="008B52AC">
        <w:rPr>
          <w:rFonts w:ascii="Arial" w:eastAsia="Times New Roman" w:hAnsi="Arial" w:cs="Arial"/>
        </w:rPr>
        <w:t>ing</w:t>
      </w:r>
      <w:r w:rsidRPr="008B52AC">
        <w:rPr>
          <w:rFonts w:ascii="Arial" w:eastAsia="Times New Roman" w:hAnsi="Arial" w:cs="Arial"/>
        </w:rPr>
        <w:t xml:space="preserve"> and promot</w:t>
      </w:r>
      <w:r w:rsidR="001A77A9" w:rsidRPr="008B52AC">
        <w:rPr>
          <w:rFonts w:ascii="Arial" w:eastAsia="Times New Roman" w:hAnsi="Arial" w:cs="Arial"/>
        </w:rPr>
        <w:t>ing</w:t>
      </w:r>
      <w:r w:rsidRPr="008B52AC">
        <w:rPr>
          <w:rFonts w:ascii="Arial" w:eastAsia="Times New Roman" w:hAnsi="Arial" w:cs="Arial"/>
        </w:rPr>
        <w:t xml:space="preserve"> experiential learning at the University.  </w:t>
      </w:r>
    </w:p>
    <w:p w14:paraId="13C75AE2" w14:textId="77777777" w:rsidR="008B52AC" w:rsidRDefault="00EB49D7" w:rsidP="0017203B">
      <w:pPr>
        <w:numPr>
          <w:ilvl w:val="0"/>
          <w:numId w:val="2"/>
        </w:numPr>
        <w:spacing w:after="0"/>
        <w:ind w:leftChars="256" w:left="849" w:rightChars="-203" w:right="-447" w:hanging="286"/>
        <w:jc w:val="both"/>
        <w:rPr>
          <w:rFonts w:ascii="Arial" w:eastAsia="Times New Roman" w:hAnsi="Arial" w:cs="Arial"/>
        </w:rPr>
      </w:pPr>
      <w:r w:rsidRPr="008B52AC">
        <w:rPr>
          <w:rFonts w:ascii="Arial" w:eastAsia="Times New Roman" w:hAnsi="Arial" w:cs="Arial"/>
        </w:rPr>
        <w:t>For further information</w:t>
      </w:r>
      <w:r w:rsidR="0098050F" w:rsidRPr="008B52AC">
        <w:rPr>
          <w:rFonts w:ascii="Arial" w:eastAsia="Times New Roman" w:hAnsi="Arial" w:cs="Arial"/>
        </w:rPr>
        <w:t xml:space="preserve"> and EL at ten Faculties</w:t>
      </w:r>
      <w:r w:rsidRPr="008B52AC">
        <w:rPr>
          <w:rFonts w:ascii="Arial" w:eastAsia="Times New Roman" w:hAnsi="Arial" w:cs="Arial"/>
        </w:rPr>
        <w:t>, please look at:</w:t>
      </w:r>
    </w:p>
    <w:p w14:paraId="61F6479F" w14:textId="77777777" w:rsidR="00EB49D7" w:rsidRPr="008B52AC" w:rsidRDefault="003065A2" w:rsidP="008B52AC">
      <w:pPr>
        <w:spacing w:after="0"/>
        <w:ind w:left="849" w:rightChars="-203" w:right="-447"/>
        <w:jc w:val="both"/>
        <w:rPr>
          <w:rFonts w:ascii="Arial" w:eastAsia="Times New Roman" w:hAnsi="Arial" w:cs="Arial"/>
        </w:rPr>
      </w:pPr>
      <w:hyperlink r:id="rId49" w:history="1">
        <w:r w:rsidR="00740C04" w:rsidRPr="008B52AC">
          <w:rPr>
            <w:rStyle w:val="Hyperlink"/>
            <w:rFonts w:ascii="Arial" w:hAnsi="Arial" w:cs="Arial"/>
          </w:rPr>
          <w:t>http://tl.hku.hk/reform/experiential-learning/</w:t>
        </w:r>
      </w:hyperlink>
      <w:r w:rsidR="00A53C0B" w:rsidRPr="008B52AC">
        <w:rPr>
          <w:rStyle w:val="Hyperlink"/>
          <w:rFonts w:ascii="Arial" w:hAnsi="Arial" w:cs="Arial"/>
        </w:rPr>
        <w:t xml:space="preserve"> </w:t>
      </w:r>
      <w:r w:rsidR="00EB49D7" w:rsidRPr="008B52AC">
        <w:rPr>
          <w:rStyle w:val="Hyperlink"/>
          <w:rFonts w:ascii="Arial" w:hAnsi="Arial" w:cs="Arial"/>
        </w:rPr>
        <w:t xml:space="preserve">  </w:t>
      </w:r>
    </w:p>
    <w:p w14:paraId="40268F74" w14:textId="77777777" w:rsidR="00EB49D7" w:rsidRPr="006B1C6B" w:rsidRDefault="00EB49D7" w:rsidP="0097385F">
      <w:pPr>
        <w:autoSpaceDE w:val="0"/>
        <w:autoSpaceDN w:val="0"/>
        <w:spacing w:after="0"/>
        <w:ind w:leftChars="193" w:left="425" w:rightChars="-203" w:right="-447" w:firstLine="1"/>
        <w:jc w:val="both"/>
        <w:rPr>
          <w:rFonts w:ascii="Arial" w:eastAsia="Times New Roman" w:hAnsi="Arial" w:cs="Arial"/>
          <w:b/>
          <w:color w:val="FF0000"/>
        </w:rPr>
      </w:pPr>
    </w:p>
    <w:p w14:paraId="225A362D" w14:textId="77777777" w:rsidR="00D742D9" w:rsidRDefault="005D128B" w:rsidP="0017203B">
      <w:pPr>
        <w:pStyle w:val="ListParagraph"/>
        <w:numPr>
          <w:ilvl w:val="0"/>
          <w:numId w:val="25"/>
        </w:numPr>
        <w:tabs>
          <w:tab w:val="left" w:pos="1276"/>
        </w:tabs>
        <w:autoSpaceDE w:val="0"/>
        <w:autoSpaceDN w:val="0"/>
        <w:spacing w:after="0"/>
        <w:ind w:left="709" w:rightChars="-203" w:right="-447" w:hanging="294"/>
        <w:jc w:val="both"/>
        <w:rPr>
          <w:rFonts w:ascii="Arial" w:eastAsia="Times New Roman" w:hAnsi="Arial" w:cs="Arial"/>
          <w:b/>
        </w:rPr>
      </w:pPr>
      <w:r>
        <w:rPr>
          <w:rFonts w:ascii="Arial" w:eastAsia="Times New Roman" w:hAnsi="Arial" w:cs="Arial"/>
          <w:b/>
        </w:rPr>
        <w:t xml:space="preserve">  </w:t>
      </w:r>
      <w:r w:rsidR="004D2119">
        <w:rPr>
          <w:rFonts w:ascii="Arial" w:eastAsia="Times New Roman" w:hAnsi="Arial" w:cs="Arial"/>
          <w:b/>
        </w:rPr>
        <w:t xml:space="preserve">Overseas </w:t>
      </w:r>
      <w:r w:rsidR="00D742D9" w:rsidRPr="006B1C6B">
        <w:rPr>
          <w:rFonts w:ascii="Arial" w:eastAsia="Times New Roman" w:hAnsi="Arial" w:cs="Arial"/>
          <w:b/>
        </w:rPr>
        <w:t>Experience</w:t>
      </w:r>
      <w:r w:rsidR="004C22F9" w:rsidRPr="006B1C6B">
        <w:rPr>
          <w:rFonts w:ascii="Arial" w:eastAsia="Times New Roman" w:hAnsi="Arial" w:cs="Arial"/>
          <w:b/>
        </w:rPr>
        <w:t xml:space="preserve"> </w:t>
      </w:r>
    </w:p>
    <w:p w14:paraId="79DD1870" w14:textId="77777777" w:rsidR="00E26561" w:rsidRDefault="004D2119" w:rsidP="00E26561">
      <w:pPr>
        <w:spacing w:after="0"/>
        <w:ind w:leftChars="386" w:left="849" w:rightChars="-203" w:right="-447"/>
        <w:jc w:val="both"/>
        <w:rPr>
          <w:rFonts w:ascii="Arial" w:eastAsia="Times New Roman" w:hAnsi="Arial" w:cs="Arial"/>
        </w:rPr>
      </w:pPr>
      <w:r w:rsidRPr="004D2119">
        <w:rPr>
          <w:rFonts w:ascii="Arial" w:eastAsia="Times New Roman" w:hAnsi="Arial" w:cs="Arial"/>
        </w:rPr>
        <w:t>The University commits to provide opportunities and support for students to undertake one international and one Mainland learning activity during their studies. These activities are broadly categorized as</w:t>
      </w:r>
    </w:p>
    <w:p w14:paraId="31FF7474" w14:textId="77777777" w:rsidR="008B52AC" w:rsidRDefault="004D2119" w:rsidP="0017203B">
      <w:pPr>
        <w:pStyle w:val="ListParagraph"/>
        <w:numPr>
          <w:ilvl w:val="0"/>
          <w:numId w:val="23"/>
        </w:numPr>
        <w:spacing w:after="0"/>
        <w:ind w:left="851" w:rightChars="-203" w:right="-447" w:hanging="284"/>
        <w:jc w:val="both"/>
        <w:rPr>
          <w:rFonts w:ascii="Arial" w:eastAsia="Times New Roman" w:hAnsi="Arial" w:cs="Arial"/>
        </w:rPr>
      </w:pPr>
      <w:r w:rsidRPr="00E26561">
        <w:rPr>
          <w:rFonts w:ascii="Arial" w:eastAsia="Times New Roman" w:hAnsi="Arial" w:cs="Arial"/>
        </w:rPr>
        <w:t>Exchange/Visiting;</w:t>
      </w:r>
    </w:p>
    <w:p w14:paraId="3023520B" w14:textId="77777777" w:rsidR="008B52AC" w:rsidRDefault="004D2119" w:rsidP="0017203B">
      <w:pPr>
        <w:pStyle w:val="ListParagraph"/>
        <w:numPr>
          <w:ilvl w:val="0"/>
          <w:numId w:val="23"/>
        </w:numPr>
        <w:spacing w:after="0"/>
        <w:ind w:left="851" w:rightChars="-203" w:right="-447" w:hanging="284"/>
        <w:jc w:val="both"/>
        <w:rPr>
          <w:rFonts w:ascii="Arial" w:eastAsia="Times New Roman" w:hAnsi="Arial" w:cs="Arial"/>
        </w:rPr>
      </w:pPr>
      <w:r w:rsidRPr="008B52AC">
        <w:rPr>
          <w:rFonts w:ascii="Arial" w:eastAsia="Times New Roman" w:hAnsi="Arial" w:cs="Arial"/>
        </w:rPr>
        <w:t>Short-term Study/Study Trip;</w:t>
      </w:r>
    </w:p>
    <w:p w14:paraId="560F49E9" w14:textId="77777777" w:rsidR="008B52AC" w:rsidRDefault="004D2119" w:rsidP="0017203B">
      <w:pPr>
        <w:pStyle w:val="ListParagraph"/>
        <w:numPr>
          <w:ilvl w:val="0"/>
          <w:numId w:val="23"/>
        </w:numPr>
        <w:spacing w:after="0"/>
        <w:ind w:left="851" w:rightChars="-203" w:right="-447" w:hanging="284"/>
        <w:jc w:val="both"/>
        <w:rPr>
          <w:rFonts w:ascii="Arial" w:eastAsia="Times New Roman" w:hAnsi="Arial" w:cs="Arial"/>
        </w:rPr>
      </w:pPr>
      <w:r w:rsidRPr="008B52AC">
        <w:rPr>
          <w:rFonts w:ascii="Arial" w:eastAsia="Times New Roman" w:hAnsi="Arial" w:cs="Arial"/>
        </w:rPr>
        <w:t xml:space="preserve">Practical Experience; </w:t>
      </w:r>
    </w:p>
    <w:p w14:paraId="23934849" w14:textId="77777777" w:rsidR="008B52AC" w:rsidRDefault="004D2119" w:rsidP="0017203B">
      <w:pPr>
        <w:pStyle w:val="ListParagraph"/>
        <w:numPr>
          <w:ilvl w:val="0"/>
          <w:numId w:val="23"/>
        </w:numPr>
        <w:spacing w:after="0"/>
        <w:ind w:left="851" w:rightChars="-203" w:right="-447" w:hanging="284"/>
        <w:jc w:val="both"/>
        <w:rPr>
          <w:rFonts w:ascii="Arial" w:eastAsia="Times New Roman" w:hAnsi="Arial" w:cs="Arial"/>
        </w:rPr>
      </w:pPr>
      <w:r w:rsidRPr="008B52AC">
        <w:rPr>
          <w:rFonts w:ascii="Arial" w:eastAsia="Times New Roman" w:hAnsi="Arial" w:cs="Arial"/>
        </w:rPr>
        <w:t>Service Experience;</w:t>
      </w:r>
    </w:p>
    <w:p w14:paraId="6448EDC9" w14:textId="77777777" w:rsidR="008B52AC" w:rsidRDefault="004D2119" w:rsidP="0017203B">
      <w:pPr>
        <w:pStyle w:val="ListParagraph"/>
        <w:numPr>
          <w:ilvl w:val="0"/>
          <w:numId w:val="23"/>
        </w:numPr>
        <w:spacing w:after="0"/>
        <w:ind w:left="851" w:rightChars="-203" w:right="-447" w:hanging="284"/>
        <w:jc w:val="both"/>
        <w:rPr>
          <w:rFonts w:ascii="Arial" w:eastAsia="Times New Roman" w:hAnsi="Arial" w:cs="Arial"/>
        </w:rPr>
      </w:pPr>
      <w:r w:rsidRPr="008B52AC">
        <w:rPr>
          <w:rFonts w:ascii="Arial" w:eastAsia="Times New Roman" w:hAnsi="Arial" w:cs="Arial"/>
        </w:rPr>
        <w:t xml:space="preserve">Research Internship; </w:t>
      </w:r>
    </w:p>
    <w:p w14:paraId="5CD72CFB" w14:textId="77777777" w:rsidR="00DD1C8B" w:rsidRPr="008B52AC" w:rsidRDefault="004D2119" w:rsidP="0017203B">
      <w:pPr>
        <w:pStyle w:val="ListParagraph"/>
        <w:numPr>
          <w:ilvl w:val="0"/>
          <w:numId w:val="23"/>
        </w:numPr>
        <w:spacing w:after="0"/>
        <w:ind w:left="851" w:rightChars="-203" w:right="-447" w:hanging="284"/>
        <w:jc w:val="both"/>
        <w:rPr>
          <w:rFonts w:ascii="Arial" w:eastAsia="Times New Roman" w:hAnsi="Arial" w:cs="Arial"/>
        </w:rPr>
      </w:pPr>
      <w:r w:rsidRPr="008B52AC">
        <w:rPr>
          <w:rFonts w:ascii="Arial" w:eastAsia="Times New Roman" w:hAnsi="Arial" w:cs="Arial"/>
        </w:rPr>
        <w:t xml:space="preserve">Student-initiated ML/INT Learning Activities. </w:t>
      </w:r>
    </w:p>
    <w:p w14:paraId="45E587C7" w14:textId="77777777" w:rsidR="00436A9C" w:rsidRDefault="00436A9C" w:rsidP="0097385F">
      <w:pPr>
        <w:tabs>
          <w:tab w:val="left" w:pos="851"/>
        </w:tabs>
        <w:spacing w:after="0"/>
        <w:ind w:leftChars="386" w:left="849" w:rightChars="-203" w:right="-447"/>
        <w:jc w:val="both"/>
        <w:rPr>
          <w:rFonts w:ascii="Arial" w:eastAsia="Times New Roman" w:hAnsi="Arial" w:cs="Arial"/>
        </w:rPr>
      </w:pPr>
    </w:p>
    <w:p w14:paraId="1196BB08" w14:textId="77777777" w:rsidR="004D2119" w:rsidRPr="00DD1C8B" w:rsidRDefault="004D2119" w:rsidP="0097385F">
      <w:pPr>
        <w:tabs>
          <w:tab w:val="left" w:pos="851"/>
        </w:tabs>
        <w:spacing w:after="0"/>
        <w:ind w:leftChars="386" w:left="849" w:rightChars="-203" w:right="-447"/>
        <w:jc w:val="both"/>
        <w:rPr>
          <w:rFonts w:ascii="Arial" w:eastAsia="Times New Roman" w:hAnsi="Arial" w:cs="Arial"/>
        </w:rPr>
      </w:pPr>
      <w:r w:rsidRPr="00DD1C8B">
        <w:rPr>
          <w:rFonts w:ascii="Arial" w:eastAsia="Times New Roman" w:hAnsi="Arial" w:cs="Arial"/>
        </w:rPr>
        <w:lastRenderedPageBreak/>
        <w:t>Your advisees may refer to th</w:t>
      </w:r>
      <w:r w:rsidR="00902A05">
        <w:rPr>
          <w:rFonts w:ascii="Arial" w:eastAsia="Times New Roman" w:hAnsi="Arial" w:cs="Arial"/>
        </w:rPr>
        <w:t>e HKU Horizons website (</w:t>
      </w:r>
      <w:hyperlink r:id="rId50" w:history="1">
        <w:r w:rsidR="00902A05" w:rsidRPr="000646AD">
          <w:rPr>
            <w:rStyle w:val="Hyperlink"/>
            <w:rFonts w:ascii="Arial" w:eastAsia="Times New Roman" w:hAnsi="Arial" w:cs="Arial"/>
          </w:rPr>
          <w:t>http://tl.hku.hk/horizons</w:t>
        </w:r>
      </w:hyperlink>
      <w:r w:rsidRPr="00DD1C8B">
        <w:rPr>
          <w:rFonts w:ascii="Arial" w:eastAsia="Times New Roman" w:hAnsi="Arial" w:cs="Arial"/>
        </w:rPr>
        <w:t xml:space="preserve">) for more information. </w:t>
      </w:r>
    </w:p>
    <w:p w14:paraId="540D78FF" w14:textId="77777777" w:rsidR="00691DF2" w:rsidRDefault="00691DF2" w:rsidP="0097385F">
      <w:pPr>
        <w:pStyle w:val="NoSpacing"/>
        <w:tabs>
          <w:tab w:val="left" w:pos="284"/>
          <w:tab w:val="left" w:pos="426"/>
        </w:tabs>
        <w:spacing w:line="276" w:lineRule="auto"/>
        <w:ind w:rightChars="-203" w:right="-447"/>
        <w:jc w:val="both"/>
        <w:rPr>
          <w:rFonts w:ascii="Arial" w:hAnsi="Arial" w:cs="Arial"/>
          <w:b/>
          <w:color w:val="943634"/>
        </w:rPr>
      </w:pPr>
    </w:p>
    <w:p w14:paraId="23E7C21A" w14:textId="77777777" w:rsidR="00EC518B" w:rsidRDefault="00600A07" w:rsidP="003E0D86">
      <w:pPr>
        <w:pStyle w:val="NoSpacing"/>
        <w:tabs>
          <w:tab w:val="left" w:pos="284"/>
          <w:tab w:val="left" w:pos="426"/>
        </w:tabs>
        <w:spacing w:line="276" w:lineRule="auto"/>
        <w:ind w:leftChars="-193" w:rightChars="-203" w:right="-447" w:hangingChars="193" w:hanging="425"/>
        <w:jc w:val="both"/>
        <w:rPr>
          <w:rFonts w:ascii="Arial" w:hAnsi="Arial" w:cs="Arial"/>
          <w:b/>
          <w:color w:val="943634"/>
        </w:rPr>
      </w:pPr>
      <w:r>
        <w:rPr>
          <w:rFonts w:ascii="Arial" w:hAnsi="Arial" w:cs="Arial"/>
          <w:b/>
          <w:color w:val="943634"/>
        </w:rPr>
        <w:t>1</w:t>
      </w:r>
      <w:r w:rsidR="004E0DEC">
        <w:rPr>
          <w:rFonts w:ascii="Arial" w:hAnsi="Arial" w:cs="Arial"/>
          <w:b/>
          <w:color w:val="943634"/>
        </w:rPr>
        <w:t>8</w:t>
      </w:r>
      <w:r w:rsidR="003E0D86">
        <w:rPr>
          <w:rFonts w:ascii="Arial" w:hAnsi="Arial" w:cs="Arial"/>
          <w:b/>
          <w:color w:val="943634"/>
        </w:rPr>
        <w:t xml:space="preserve">     </w:t>
      </w:r>
      <w:r w:rsidR="00662A5F" w:rsidRPr="006B1C6B">
        <w:rPr>
          <w:rFonts w:ascii="Arial" w:hAnsi="Arial" w:cs="Arial"/>
          <w:b/>
          <w:color w:val="943634"/>
        </w:rPr>
        <w:t>What are the s</w:t>
      </w:r>
      <w:r w:rsidR="00EC518B" w:rsidRPr="006B1C6B">
        <w:rPr>
          <w:rFonts w:ascii="Arial" w:hAnsi="Arial" w:cs="Arial"/>
          <w:b/>
          <w:color w:val="943634"/>
        </w:rPr>
        <w:t xml:space="preserve">tudy </w:t>
      </w:r>
      <w:r w:rsidR="00662A5F" w:rsidRPr="006B1C6B">
        <w:rPr>
          <w:rFonts w:ascii="Arial" w:hAnsi="Arial" w:cs="Arial"/>
          <w:b/>
          <w:color w:val="943634"/>
        </w:rPr>
        <w:t>l</w:t>
      </w:r>
      <w:r w:rsidR="00EC518B" w:rsidRPr="006B1C6B">
        <w:rPr>
          <w:rFonts w:ascii="Arial" w:hAnsi="Arial" w:cs="Arial"/>
          <w:b/>
          <w:color w:val="943634"/>
        </w:rPr>
        <w:t xml:space="preserve">oad </w:t>
      </w:r>
      <w:r w:rsidR="00662A5F" w:rsidRPr="006B1C6B">
        <w:rPr>
          <w:rFonts w:ascii="Arial" w:hAnsi="Arial" w:cs="Arial"/>
          <w:b/>
          <w:color w:val="943634"/>
        </w:rPr>
        <w:t>r</w:t>
      </w:r>
      <w:r w:rsidR="00EC518B" w:rsidRPr="006B1C6B">
        <w:rPr>
          <w:rFonts w:ascii="Arial" w:hAnsi="Arial" w:cs="Arial"/>
          <w:b/>
          <w:color w:val="943634"/>
        </w:rPr>
        <w:t>equirements</w:t>
      </w:r>
      <w:r w:rsidR="00662A5F" w:rsidRPr="006B1C6B">
        <w:rPr>
          <w:rFonts w:ascii="Arial" w:hAnsi="Arial" w:cs="Arial"/>
          <w:b/>
          <w:color w:val="943634"/>
        </w:rPr>
        <w:t>?</w:t>
      </w:r>
      <w:r w:rsidR="00EC518B" w:rsidRPr="006B1C6B">
        <w:rPr>
          <w:rFonts w:ascii="Arial" w:hAnsi="Arial" w:cs="Arial"/>
          <w:b/>
          <w:color w:val="943634"/>
        </w:rPr>
        <w:t xml:space="preserve"> </w:t>
      </w:r>
    </w:p>
    <w:p w14:paraId="0D0E35C4" w14:textId="77777777" w:rsidR="00F91EF6" w:rsidRDefault="00F91EF6" w:rsidP="003E0D86">
      <w:pPr>
        <w:pStyle w:val="NoSpacing"/>
        <w:tabs>
          <w:tab w:val="left" w:pos="284"/>
          <w:tab w:val="left" w:pos="426"/>
        </w:tabs>
        <w:spacing w:line="276" w:lineRule="auto"/>
        <w:ind w:leftChars="-193" w:rightChars="-203" w:right="-447" w:hangingChars="193" w:hanging="425"/>
        <w:jc w:val="both"/>
        <w:rPr>
          <w:rFonts w:ascii="Arial" w:hAnsi="Arial" w:cs="Arial"/>
          <w:b/>
          <w:color w:val="943634"/>
        </w:rPr>
      </w:pPr>
    </w:p>
    <w:p w14:paraId="75315D44" w14:textId="77777777" w:rsidR="00102B2C" w:rsidRDefault="00102B2C" w:rsidP="003E0D86">
      <w:pPr>
        <w:pStyle w:val="NoSpacing"/>
        <w:tabs>
          <w:tab w:val="left" w:pos="284"/>
          <w:tab w:val="left" w:pos="426"/>
        </w:tabs>
        <w:spacing w:line="276" w:lineRule="auto"/>
        <w:ind w:leftChars="-193" w:rightChars="-203" w:right="-447" w:hangingChars="193" w:hanging="425"/>
        <w:jc w:val="both"/>
        <w:rPr>
          <w:rFonts w:ascii="Arial" w:hAnsi="Arial" w:cs="Arial"/>
          <w:b/>
          <w:color w:val="943634"/>
        </w:rPr>
      </w:pPr>
      <w:r>
        <w:rPr>
          <w:rFonts w:ascii="Arial" w:hAnsi="Arial" w:cs="Arial"/>
          <w:b/>
          <w:color w:val="943634"/>
        </w:rPr>
        <w:tab/>
      </w:r>
      <w:r>
        <w:rPr>
          <w:rFonts w:ascii="Arial" w:hAnsi="Arial" w:cs="Arial"/>
          <w:b/>
          <w:color w:val="943634"/>
        </w:rPr>
        <w:tab/>
        <w:t>The study load of a typical undergraduate programme is as follows:</w:t>
      </w:r>
    </w:p>
    <w:p w14:paraId="01D3FB55" w14:textId="77777777" w:rsidR="00102B2C" w:rsidRPr="00F91EF6" w:rsidRDefault="00102B2C" w:rsidP="003E0D86">
      <w:pPr>
        <w:pStyle w:val="NoSpacing"/>
        <w:tabs>
          <w:tab w:val="left" w:pos="284"/>
          <w:tab w:val="left" w:pos="426"/>
        </w:tabs>
        <w:spacing w:line="276" w:lineRule="auto"/>
        <w:ind w:leftChars="-193" w:rightChars="-203" w:right="-447" w:hangingChars="193" w:hanging="425"/>
        <w:jc w:val="both"/>
        <w:rPr>
          <w:rFonts w:ascii="Arial" w:hAnsi="Arial" w:cs="Arial"/>
          <w:b/>
          <w:color w:val="943634"/>
        </w:rPr>
      </w:pPr>
    </w:p>
    <w:tbl>
      <w:tblPr>
        <w:tblW w:w="4653" w:type="pct"/>
        <w:tblCellSpacing w:w="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20"/>
        <w:gridCol w:w="2742"/>
        <w:gridCol w:w="2871"/>
      </w:tblGrid>
      <w:tr w:rsidR="00CC5465" w:rsidRPr="006B1C6B" w14:paraId="701BA7B2" w14:textId="77777777" w:rsidTr="00902A05">
        <w:trPr>
          <w:tblCellSpacing w:w="15" w:type="dxa"/>
        </w:trPr>
        <w:tc>
          <w:tcPr>
            <w:tcW w:w="4965" w:type="pct"/>
            <w:gridSpan w:val="3"/>
            <w:vAlign w:val="center"/>
          </w:tcPr>
          <w:p w14:paraId="3C5DA8A5" w14:textId="77777777" w:rsidR="00CC5465" w:rsidRPr="00BB6F49" w:rsidRDefault="00CC5465" w:rsidP="00902A05">
            <w:pPr>
              <w:spacing w:after="0"/>
              <w:ind w:leftChars="-129" w:rightChars="-203" w:right="-447" w:hangingChars="142" w:hanging="284"/>
              <w:jc w:val="center"/>
              <w:rPr>
                <w:rFonts w:ascii="Arial" w:eastAsia="Times New Roman" w:hAnsi="Arial" w:cs="Arial"/>
                <w:sz w:val="20"/>
                <w:szCs w:val="20"/>
              </w:rPr>
            </w:pPr>
            <w:r w:rsidRPr="00BB6F49">
              <w:rPr>
                <w:rFonts w:ascii="Arial" w:eastAsia="Times New Roman" w:hAnsi="Arial" w:cs="Arial"/>
                <w:b/>
                <w:bCs/>
                <w:sz w:val="20"/>
                <w:szCs w:val="20"/>
              </w:rPr>
              <w:t>4-Year Curriculum</w:t>
            </w:r>
          </w:p>
        </w:tc>
      </w:tr>
      <w:tr w:rsidR="00DD1C8B" w:rsidRPr="006B1C6B" w14:paraId="23D1A3E4" w14:textId="77777777" w:rsidTr="00902A05">
        <w:trPr>
          <w:tblCellSpacing w:w="15" w:type="dxa"/>
        </w:trPr>
        <w:tc>
          <w:tcPr>
            <w:tcW w:w="1657" w:type="pct"/>
            <w:vAlign w:val="center"/>
          </w:tcPr>
          <w:p w14:paraId="6FFD3BC4" w14:textId="77777777" w:rsidR="001C571B" w:rsidRPr="00BB6F49" w:rsidRDefault="001C571B" w:rsidP="00902A05">
            <w:pPr>
              <w:spacing w:after="0"/>
              <w:ind w:leftChars="-129" w:rightChars="-203" w:right="-447" w:hangingChars="142" w:hanging="284"/>
              <w:jc w:val="center"/>
              <w:rPr>
                <w:rFonts w:ascii="Arial" w:eastAsia="Times New Roman" w:hAnsi="Arial" w:cs="Arial"/>
                <w:sz w:val="20"/>
                <w:szCs w:val="20"/>
              </w:rPr>
            </w:pPr>
          </w:p>
        </w:tc>
        <w:tc>
          <w:tcPr>
            <w:tcW w:w="1620" w:type="pct"/>
            <w:vAlign w:val="center"/>
            <w:hideMark/>
          </w:tcPr>
          <w:p w14:paraId="60EAC1D1" w14:textId="77777777" w:rsidR="005D2B0F" w:rsidRPr="00552E2D" w:rsidRDefault="001C571B" w:rsidP="00902A05">
            <w:pPr>
              <w:spacing w:after="0"/>
              <w:ind w:leftChars="-129" w:rightChars="-203" w:right="-447" w:hangingChars="142" w:hanging="284"/>
              <w:jc w:val="center"/>
              <w:rPr>
                <w:rFonts w:ascii="Arial" w:eastAsia="Times New Roman" w:hAnsi="Arial" w:cs="Arial"/>
                <w:b/>
                <w:sz w:val="20"/>
                <w:szCs w:val="20"/>
              </w:rPr>
            </w:pPr>
            <w:r w:rsidRPr="00552E2D">
              <w:rPr>
                <w:rFonts w:ascii="Arial" w:eastAsia="Times New Roman" w:hAnsi="Arial" w:cs="Arial"/>
                <w:b/>
                <w:sz w:val="20"/>
                <w:szCs w:val="20"/>
              </w:rPr>
              <w:t>Normative Period</w:t>
            </w:r>
          </w:p>
          <w:p w14:paraId="291A5342" w14:textId="77777777" w:rsidR="001C571B" w:rsidRPr="00552E2D" w:rsidRDefault="001C571B" w:rsidP="00902A05">
            <w:pPr>
              <w:spacing w:after="0"/>
              <w:ind w:leftChars="-129" w:rightChars="-203" w:right="-447" w:hangingChars="142" w:hanging="284"/>
              <w:jc w:val="center"/>
              <w:rPr>
                <w:rFonts w:ascii="Arial" w:eastAsia="Times New Roman" w:hAnsi="Arial" w:cs="Arial"/>
                <w:b/>
                <w:sz w:val="20"/>
                <w:szCs w:val="20"/>
              </w:rPr>
            </w:pPr>
            <w:r w:rsidRPr="00552E2D">
              <w:rPr>
                <w:rFonts w:ascii="Arial" w:eastAsia="Times New Roman" w:hAnsi="Arial" w:cs="Arial"/>
                <w:b/>
                <w:sz w:val="20"/>
                <w:szCs w:val="20"/>
              </w:rPr>
              <w:t>of Study</w:t>
            </w:r>
          </w:p>
        </w:tc>
        <w:tc>
          <w:tcPr>
            <w:tcW w:w="1652" w:type="pct"/>
            <w:vAlign w:val="center"/>
            <w:hideMark/>
          </w:tcPr>
          <w:p w14:paraId="71F8C6C4" w14:textId="77777777" w:rsidR="005D2B0F" w:rsidRPr="00552E2D" w:rsidRDefault="001C571B" w:rsidP="00902A05">
            <w:pPr>
              <w:spacing w:after="0"/>
              <w:ind w:leftChars="-129" w:rightChars="-203" w:right="-447" w:hangingChars="142" w:hanging="284"/>
              <w:jc w:val="center"/>
              <w:rPr>
                <w:rFonts w:ascii="Arial" w:eastAsia="Times New Roman" w:hAnsi="Arial" w:cs="Arial"/>
                <w:b/>
                <w:sz w:val="20"/>
                <w:szCs w:val="20"/>
              </w:rPr>
            </w:pPr>
            <w:r w:rsidRPr="00552E2D">
              <w:rPr>
                <w:rFonts w:ascii="Arial" w:eastAsia="Times New Roman" w:hAnsi="Arial" w:cs="Arial"/>
                <w:b/>
                <w:sz w:val="20"/>
                <w:szCs w:val="20"/>
              </w:rPr>
              <w:t>Maximum Period of</w:t>
            </w:r>
          </w:p>
          <w:p w14:paraId="6FEE4B74" w14:textId="77777777" w:rsidR="001C571B" w:rsidRPr="00552E2D" w:rsidRDefault="001C571B" w:rsidP="00902A05">
            <w:pPr>
              <w:spacing w:after="0"/>
              <w:ind w:leftChars="-129" w:rightChars="-203" w:right="-447" w:hangingChars="142" w:hanging="284"/>
              <w:jc w:val="center"/>
              <w:rPr>
                <w:rFonts w:ascii="Arial" w:eastAsia="Times New Roman" w:hAnsi="Arial" w:cs="Arial"/>
                <w:b/>
                <w:sz w:val="20"/>
                <w:szCs w:val="20"/>
              </w:rPr>
            </w:pPr>
            <w:r w:rsidRPr="00552E2D">
              <w:rPr>
                <w:rFonts w:ascii="Arial" w:eastAsia="Times New Roman" w:hAnsi="Arial" w:cs="Arial"/>
                <w:b/>
                <w:sz w:val="20"/>
                <w:szCs w:val="20"/>
              </w:rPr>
              <w:t>Registration</w:t>
            </w:r>
            <w:r w:rsidR="004C6D52" w:rsidRPr="00552E2D">
              <w:rPr>
                <w:rFonts w:ascii="Arial" w:eastAsia="Times New Roman" w:hAnsi="Arial" w:cs="Arial"/>
                <w:b/>
                <w:sz w:val="20"/>
                <w:szCs w:val="20"/>
              </w:rPr>
              <w:t>*</w:t>
            </w:r>
          </w:p>
        </w:tc>
      </w:tr>
      <w:tr w:rsidR="00DD1C8B" w:rsidRPr="006B1C6B" w14:paraId="320C5A5E" w14:textId="77777777" w:rsidTr="00902A05">
        <w:trPr>
          <w:tblCellSpacing w:w="15" w:type="dxa"/>
        </w:trPr>
        <w:tc>
          <w:tcPr>
            <w:tcW w:w="1657" w:type="pct"/>
            <w:vAlign w:val="center"/>
          </w:tcPr>
          <w:p w14:paraId="3C893A52" w14:textId="77777777" w:rsidR="001C571B" w:rsidRPr="00BB6F49" w:rsidRDefault="001C571B" w:rsidP="00902A05">
            <w:pPr>
              <w:spacing w:after="0"/>
              <w:ind w:leftChars="-129" w:rightChars="-203" w:right="-447" w:hangingChars="142" w:hanging="284"/>
              <w:jc w:val="center"/>
              <w:rPr>
                <w:rFonts w:ascii="Arial" w:eastAsia="Times New Roman" w:hAnsi="Arial" w:cs="Arial"/>
                <w:sz w:val="20"/>
                <w:szCs w:val="20"/>
              </w:rPr>
            </w:pPr>
          </w:p>
        </w:tc>
        <w:tc>
          <w:tcPr>
            <w:tcW w:w="1620" w:type="pct"/>
            <w:vAlign w:val="center"/>
            <w:hideMark/>
          </w:tcPr>
          <w:p w14:paraId="778F231E" w14:textId="77777777" w:rsidR="001C571B" w:rsidRPr="00BB6F49" w:rsidRDefault="001C571B" w:rsidP="00902A05">
            <w:pPr>
              <w:spacing w:after="0"/>
              <w:ind w:leftChars="-129" w:rightChars="-203" w:right="-447" w:hangingChars="142" w:hanging="284"/>
              <w:jc w:val="center"/>
              <w:rPr>
                <w:rFonts w:ascii="Arial" w:eastAsia="Times New Roman" w:hAnsi="Arial" w:cs="Arial"/>
                <w:sz w:val="20"/>
                <w:szCs w:val="20"/>
              </w:rPr>
            </w:pPr>
            <w:r w:rsidRPr="00BB6F49">
              <w:rPr>
                <w:rFonts w:ascii="Arial" w:eastAsia="Times New Roman" w:hAnsi="Arial" w:cs="Arial"/>
                <w:sz w:val="20"/>
                <w:szCs w:val="20"/>
              </w:rPr>
              <w:t>4 years</w:t>
            </w:r>
          </w:p>
        </w:tc>
        <w:tc>
          <w:tcPr>
            <w:tcW w:w="1652" w:type="pct"/>
            <w:vAlign w:val="center"/>
            <w:hideMark/>
          </w:tcPr>
          <w:p w14:paraId="4943331A" w14:textId="77777777" w:rsidR="001C571B" w:rsidRPr="00BB6F49" w:rsidRDefault="001C571B" w:rsidP="00902A05">
            <w:pPr>
              <w:spacing w:after="0"/>
              <w:ind w:leftChars="-129" w:rightChars="-203" w:right="-447" w:hangingChars="142" w:hanging="284"/>
              <w:jc w:val="center"/>
              <w:rPr>
                <w:rFonts w:ascii="Arial" w:eastAsia="Times New Roman" w:hAnsi="Arial" w:cs="Arial"/>
                <w:sz w:val="20"/>
                <w:szCs w:val="20"/>
              </w:rPr>
            </w:pPr>
            <w:r w:rsidRPr="00BB6F49">
              <w:rPr>
                <w:rFonts w:ascii="Arial" w:eastAsia="Times New Roman" w:hAnsi="Arial" w:cs="Arial"/>
                <w:sz w:val="20"/>
                <w:szCs w:val="20"/>
              </w:rPr>
              <w:t>6 years</w:t>
            </w:r>
          </w:p>
        </w:tc>
      </w:tr>
      <w:tr w:rsidR="00DD1C8B" w:rsidRPr="006B1C6B" w14:paraId="137F2AFC" w14:textId="77777777" w:rsidTr="00902A05">
        <w:trPr>
          <w:tblCellSpacing w:w="15" w:type="dxa"/>
        </w:trPr>
        <w:tc>
          <w:tcPr>
            <w:tcW w:w="1657" w:type="pct"/>
            <w:vAlign w:val="center"/>
          </w:tcPr>
          <w:p w14:paraId="1EF38D89" w14:textId="77777777" w:rsidR="001C571B" w:rsidRPr="00552E2D" w:rsidRDefault="001C571B" w:rsidP="00902A05">
            <w:pPr>
              <w:spacing w:after="0"/>
              <w:ind w:leftChars="-129" w:rightChars="-203" w:right="-447" w:hangingChars="142" w:hanging="284"/>
              <w:jc w:val="center"/>
              <w:rPr>
                <w:rFonts w:ascii="Arial" w:eastAsia="Times New Roman" w:hAnsi="Arial" w:cs="Arial"/>
                <w:b/>
                <w:sz w:val="20"/>
                <w:szCs w:val="20"/>
              </w:rPr>
            </w:pPr>
            <w:r w:rsidRPr="00552E2D">
              <w:rPr>
                <w:rFonts w:ascii="Arial" w:eastAsia="Times New Roman" w:hAnsi="Arial" w:cs="Arial"/>
                <w:b/>
                <w:sz w:val="20"/>
                <w:szCs w:val="20"/>
              </w:rPr>
              <w:t>Normative Study Load</w:t>
            </w:r>
          </w:p>
        </w:tc>
        <w:tc>
          <w:tcPr>
            <w:tcW w:w="1620" w:type="pct"/>
            <w:vAlign w:val="center"/>
            <w:hideMark/>
          </w:tcPr>
          <w:p w14:paraId="00897BE4" w14:textId="77777777" w:rsidR="00902A05" w:rsidRDefault="00902A05" w:rsidP="00902A05">
            <w:pPr>
              <w:spacing w:after="0"/>
              <w:ind w:leftChars="-129" w:rightChars="-203" w:right="-447" w:hangingChars="142" w:hanging="284"/>
              <w:jc w:val="center"/>
              <w:rPr>
                <w:rFonts w:ascii="Arial" w:eastAsia="Times New Roman" w:hAnsi="Arial" w:cs="Arial"/>
                <w:sz w:val="20"/>
                <w:szCs w:val="20"/>
              </w:rPr>
            </w:pPr>
            <w:r>
              <w:rPr>
                <w:rFonts w:ascii="Arial" w:eastAsia="Times New Roman" w:hAnsi="Arial" w:cs="Arial"/>
                <w:sz w:val="20"/>
                <w:szCs w:val="20"/>
              </w:rPr>
              <w:t>240 credits</w:t>
            </w:r>
          </w:p>
          <w:p w14:paraId="3562995E" w14:textId="77777777" w:rsidR="001C571B" w:rsidRPr="00BB6F49" w:rsidRDefault="001C571B" w:rsidP="00902A05">
            <w:pPr>
              <w:spacing w:after="0"/>
              <w:ind w:leftChars="-129" w:rightChars="-203" w:right="-447" w:hangingChars="142" w:hanging="284"/>
              <w:jc w:val="center"/>
              <w:rPr>
                <w:rFonts w:ascii="Arial" w:eastAsia="Times New Roman" w:hAnsi="Arial" w:cs="Arial"/>
                <w:sz w:val="20"/>
                <w:szCs w:val="20"/>
              </w:rPr>
            </w:pPr>
            <w:r w:rsidRPr="00BB6F49">
              <w:rPr>
                <w:rFonts w:ascii="Arial" w:eastAsia="Times New Roman" w:hAnsi="Arial" w:cs="Arial"/>
                <w:sz w:val="20"/>
                <w:szCs w:val="20"/>
              </w:rPr>
              <w:t>(60x 4)</w:t>
            </w:r>
          </w:p>
        </w:tc>
        <w:tc>
          <w:tcPr>
            <w:tcW w:w="1652" w:type="pct"/>
            <w:vAlign w:val="center"/>
            <w:hideMark/>
          </w:tcPr>
          <w:p w14:paraId="22A28631" w14:textId="77777777" w:rsidR="001C571B" w:rsidRPr="00BB6F49" w:rsidRDefault="001C571B" w:rsidP="00902A05">
            <w:pPr>
              <w:spacing w:after="0"/>
              <w:ind w:leftChars="-129" w:rightChars="-203" w:right="-447" w:hangingChars="142" w:hanging="284"/>
              <w:jc w:val="center"/>
              <w:rPr>
                <w:rFonts w:ascii="Arial" w:eastAsia="Times New Roman" w:hAnsi="Arial" w:cs="Arial"/>
                <w:sz w:val="20"/>
                <w:szCs w:val="20"/>
              </w:rPr>
            </w:pPr>
            <w:r w:rsidRPr="00BB6F49">
              <w:rPr>
                <w:rFonts w:ascii="Arial" w:eastAsia="Times New Roman" w:hAnsi="Arial" w:cs="Arial"/>
                <w:sz w:val="20"/>
                <w:szCs w:val="20"/>
              </w:rPr>
              <w:t>360 credits</w:t>
            </w:r>
          </w:p>
          <w:p w14:paraId="5002B8FA" w14:textId="77777777" w:rsidR="001C571B" w:rsidRPr="00BB6F49" w:rsidRDefault="001C571B" w:rsidP="00902A05">
            <w:pPr>
              <w:spacing w:after="0"/>
              <w:ind w:leftChars="-129" w:rightChars="-203" w:right="-447" w:hangingChars="142" w:hanging="284"/>
              <w:jc w:val="center"/>
              <w:rPr>
                <w:rFonts w:ascii="Arial" w:eastAsia="Times New Roman" w:hAnsi="Arial" w:cs="Arial"/>
                <w:sz w:val="20"/>
                <w:szCs w:val="20"/>
              </w:rPr>
            </w:pPr>
            <w:r w:rsidRPr="00BB6F49">
              <w:rPr>
                <w:rFonts w:ascii="Arial" w:eastAsia="Times New Roman" w:hAnsi="Arial" w:cs="Arial"/>
                <w:sz w:val="20"/>
                <w:szCs w:val="20"/>
              </w:rPr>
              <w:t>(60x 6)</w:t>
            </w:r>
          </w:p>
        </w:tc>
      </w:tr>
      <w:tr w:rsidR="00DD1C8B" w:rsidRPr="006B1C6B" w14:paraId="6BC19751" w14:textId="77777777" w:rsidTr="00902A05">
        <w:trPr>
          <w:tblCellSpacing w:w="15" w:type="dxa"/>
        </w:trPr>
        <w:tc>
          <w:tcPr>
            <w:tcW w:w="1657" w:type="pct"/>
            <w:vAlign w:val="center"/>
          </w:tcPr>
          <w:p w14:paraId="10A0C90F" w14:textId="77777777" w:rsidR="00D13376" w:rsidRDefault="00D13376" w:rsidP="00902A05">
            <w:pPr>
              <w:spacing w:after="0"/>
              <w:ind w:leftChars="-129" w:rightChars="-203" w:right="-447" w:hangingChars="142" w:hanging="284"/>
              <w:jc w:val="center"/>
              <w:rPr>
                <w:rFonts w:ascii="Arial" w:eastAsia="Times New Roman" w:hAnsi="Arial" w:cs="Arial"/>
                <w:b/>
                <w:sz w:val="20"/>
                <w:szCs w:val="20"/>
              </w:rPr>
            </w:pPr>
            <w:r>
              <w:rPr>
                <w:rFonts w:ascii="Arial" w:eastAsia="Times New Roman" w:hAnsi="Arial" w:cs="Arial"/>
                <w:b/>
                <w:sz w:val="20"/>
                <w:szCs w:val="20"/>
              </w:rPr>
              <w:t>Maximum Study Load</w:t>
            </w:r>
          </w:p>
          <w:p w14:paraId="034E112E" w14:textId="77777777" w:rsidR="001C571B" w:rsidRPr="00552E2D" w:rsidRDefault="001C571B" w:rsidP="00902A05">
            <w:pPr>
              <w:spacing w:after="0"/>
              <w:ind w:leftChars="-129" w:rightChars="-203" w:right="-447" w:hangingChars="142" w:hanging="284"/>
              <w:jc w:val="center"/>
              <w:rPr>
                <w:rFonts w:ascii="Arial" w:eastAsia="Times New Roman" w:hAnsi="Arial" w:cs="Arial"/>
                <w:b/>
                <w:sz w:val="20"/>
                <w:szCs w:val="20"/>
              </w:rPr>
            </w:pPr>
            <w:r w:rsidRPr="00552E2D">
              <w:rPr>
                <w:rFonts w:ascii="Arial" w:eastAsia="Times New Roman" w:hAnsi="Arial" w:cs="Arial"/>
                <w:b/>
                <w:sz w:val="20"/>
                <w:szCs w:val="20"/>
              </w:rPr>
              <w:t>(credits x years)</w:t>
            </w:r>
          </w:p>
        </w:tc>
        <w:tc>
          <w:tcPr>
            <w:tcW w:w="1620" w:type="pct"/>
            <w:vAlign w:val="center"/>
            <w:hideMark/>
          </w:tcPr>
          <w:p w14:paraId="64F5C52F" w14:textId="77777777" w:rsidR="00902A05" w:rsidRDefault="00902A05" w:rsidP="00902A05">
            <w:pPr>
              <w:spacing w:after="0"/>
              <w:ind w:leftChars="-129" w:rightChars="-203" w:right="-447" w:hangingChars="142" w:hanging="284"/>
              <w:jc w:val="center"/>
              <w:rPr>
                <w:rFonts w:ascii="Arial" w:eastAsia="Times New Roman" w:hAnsi="Arial" w:cs="Arial"/>
                <w:sz w:val="20"/>
                <w:szCs w:val="20"/>
              </w:rPr>
            </w:pPr>
            <w:r>
              <w:rPr>
                <w:rFonts w:ascii="Arial" w:eastAsia="Times New Roman" w:hAnsi="Arial" w:cs="Arial"/>
                <w:sz w:val="20"/>
                <w:szCs w:val="20"/>
              </w:rPr>
              <w:t>288 credits</w:t>
            </w:r>
          </w:p>
          <w:p w14:paraId="439A941D" w14:textId="77777777" w:rsidR="001C571B" w:rsidRPr="00BB6F49" w:rsidRDefault="001C571B" w:rsidP="00902A05">
            <w:pPr>
              <w:spacing w:after="0"/>
              <w:ind w:leftChars="-129" w:rightChars="-203" w:right="-447" w:hangingChars="142" w:hanging="284"/>
              <w:jc w:val="center"/>
              <w:rPr>
                <w:rFonts w:ascii="Arial" w:eastAsia="Times New Roman" w:hAnsi="Arial" w:cs="Arial"/>
                <w:sz w:val="20"/>
                <w:szCs w:val="20"/>
              </w:rPr>
            </w:pPr>
            <w:r w:rsidRPr="00BB6F49">
              <w:rPr>
                <w:rFonts w:ascii="Arial" w:eastAsia="Times New Roman" w:hAnsi="Arial" w:cs="Arial"/>
                <w:sz w:val="20"/>
                <w:szCs w:val="20"/>
              </w:rPr>
              <w:t>(72 x 4)</w:t>
            </w:r>
          </w:p>
        </w:tc>
        <w:tc>
          <w:tcPr>
            <w:tcW w:w="1652" w:type="pct"/>
            <w:vAlign w:val="center"/>
            <w:hideMark/>
          </w:tcPr>
          <w:p w14:paraId="1C30E691" w14:textId="77777777" w:rsidR="00902A05" w:rsidRDefault="00902A05" w:rsidP="00902A05">
            <w:pPr>
              <w:spacing w:after="0"/>
              <w:ind w:leftChars="-129" w:rightChars="-203" w:right="-447" w:hangingChars="142" w:hanging="284"/>
              <w:jc w:val="center"/>
              <w:rPr>
                <w:rFonts w:ascii="Arial" w:eastAsia="Times New Roman" w:hAnsi="Arial" w:cs="Arial"/>
                <w:sz w:val="20"/>
                <w:szCs w:val="20"/>
              </w:rPr>
            </w:pPr>
            <w:r>
              <w:rPr>
                <w:rFonts w:ascii="Arial" w:eastAsia="Times New Roman" w:hAnsi="Arial" w:cs="Arial"/>
                <w:sz w:val="20"/>
                <w:szCs w:val="20"/>
              </w:rPr>
              <w:t>432 credits</w:t>
            </w:r>
          </w:p>
          <w:p w14:paraId="1B0A0DD6" w14:textId="77777777" w:rsidR="001C571B" w:rsidRPr="00BB6F49" w:rsidRDefault="001C571B" w:rsidP="00902A05">
            <w:pPr>
              <w:spacing w:after="0"/>
              <w:ind w:leftChars="-129" w:rightChars="-203" w:right="-447" w:hangingChars="142" w:hanging="284"/>
              <w:jc w:val="center"/>
              <w:rPr>
                <w:rFonts w:ascii="Arial" w:eastAsia="Times New Roman" w:hAnsi="Arial" w:cs="Arial"/>
                <w:sz w:val="20"/>
                <w:szCs w:val="20"/>
              </w:rPr>
            </w:pPr>
            <w:r w:rsidRPr="00BB6F49">
              <w:rPr>
                <w:rFonts w:ascii="Arial" w:eastAsia="Times New Roman" w:hAnsi="Arial" w:cs="Arial"/>
                <w:sz w:val="20"/>
                <w:szCs w:val="20"/>
              </w:rPr>
              <w:t>(72 x 6)</w:t>
            </w:r>
          </w:p>
        </w:tc>
      </w:tr>
    </w:tbl>
    <w:p w14:paraId="7CD6F0B0" w14:textId="77777777" w:rsidR="00DD1C8B" w:rsidRDefault="00DD1C8B" w:rsidP="0097385F">
      <w:pPr>
        <w:pStyle w:val="NoSpacing"/>
        <w:spacing w:line="276" w:lineRule="auto"/>
        <w:ind w:leftChars="-129" w:left="28" w:rightChars="-203" w:right="-447" w:hangingChars="142" w:hanging="312"/>
        <w:jc w:val="both"/>
        <w:rPr>
          <w:rFonts w:ascii="Arial" w:hAnsi="Arial" w:cs="Arial"/>
          <w:color w:val="000000"/>
        </w:rPr>
      </w:pPr>
    </w:p>
    <w:p w14:paraId="5CDC904A" w14:textId="77777777" w:rsidR="00D742D9" w:rsidRPr="00D57290" w:rsidRDefault="00DD1C8B" w:rsidP="007F4719">
      <w:pPr>
        <w:pStyle w:val="NoSpacing"/>
        <w:spacing w:line="276" w:lineRule="auto"/>
        <w:ind w:leftChars="63" w:left="141" w:rightChars="-203" w:right="-447" w:hangingChars="1" w:hanging="2"/>
        <w:jc w:val="both"/>
        <w:rPr>
          <w:rFonts w:ascii="Arial" w:hAnsi="Arial" w:cs="Arial"/>
          <w:color w:val="000000"/>
          <w:sz w:val="20"/>
          <w:szCs w:val="20"/>
        </w:rPr>
      </w:pPr>
      <w:r w:rsidRPr="00D57290">
        <w:rPr>
          <w:rFonts w:ascii="Arial" w:hAnsi="Arial" w:cs="Arial"/>
          <w:color w:val="000000"/>
          <w:sz w:val="20"/>
          <w:szCs w:val="20"/>
        </w:rPr>
        <w:t>*</w:t>
      </w:r>
      <w:r w:rsidR="00D742D9" w:rsidRPr="00D57290">
        <w:rPr>
          <w:rFonts w:ascii="Arial" w:hAnsi="Arial" w:cs="Arial"/>
          <w:color w:val="000000"/>
          <w:sz w:val="20"/>
          <w:szCs w:val="20"/>
        </w:rPr>
        <w:t>Maximum period of registration for individual degrees is specified in the curriculum regulations.</w:t>
      </w:r>
    </w:p>
    <w:p w14:paraId="14984692" w14:textId="77777777" w:rsidR="007F4719" w:rsidRDefault="007F4719" w:rsidP="007F4719">
      <w:pPr>
        <w:pStyle w:val="NoSpacing"/>
        <w:tabs>
          <w:tab w:val="left" w:pos="284"/>
          <w:tab w:val="left" w:pos="426"/>
        </w:tabs>
        <w:spacing w:line="276" w:lineRule="auto"/>
        <w:ind w:rightChars="-203" w:right="-447"/>
        <w:rPr>
          <w:rFonts w:ascii="Arial" w:hAnsi="Arial" w:cs="Arial"/>
          <w:color w:val="000000"/>
        </w:rPr>
      </w:pPr>
    </w:p>
    <w:p w14:paraId="30D800CB" w14:textId="77777777" w:rsidR="00FA6966" w:rsidRDefault="007F4719" w:rsidP="0017203B">
      <w:pPr>
        <w:pStyle w:val="NoSpacing"/>
        <w:numPr>
          <w:ilvl w:val="2"/>
          <w:numId w:val="9"/>
        </w:numPr>
        <w:tabs>
          <w:tab w:val="left" w:pos="284"/>
          <w:tab w:val="left" w:pos="426"/>
        </w:tabs>
        <w:spacing w:line="276" w:lineRule="auto"/>
        <w:ind w:left="0" w:rightChars="-203" w:right="-447"/>
        <w:rPr>
          <w:rFonts w:ascii="Arial" w:hAnsi="Arial" w:cs="Arial"/>
          <w:b/>
          <w:color w:val="943634"/>
        </w:rPr>
      </w:pPr>
      <w:r>
        <w:rPr>
          <w:rFonts w:ascii="Arial" w:hAnsi="Arial" w:cs="Arial"/>
          <w:color w:val="000000"/>
        </w:rPr>
        <w:t xml:space="preserve">    </w:t>
      </w:r>
      <w:r w:rsidR="003E0D86">
        <w:rPr>
          <w:rFonts w:ascii="Arial" w:hAnsi="Arial" w:cs="Arial"/>
          <w:b/>
          <w:color w:val="943634"/>
        </w:rPr>
        <w:t xml:space="preserve">Can </w:t>
      </w:r>
      <w:r w:rsidR="00C86D93" w:rsidRPr="006B1C6B">
        <w:rPr>
          <w:rFonts w:ascii="Arial" w:hAnsi="Arial" w:cs="Arial"/>
          <w:b/>
          <w:color w:val="943634"/>
        </w:rPr>
        <w:t xml:space="preserve">students take courses that are not offered </w:t>
      </w:r>
      <w:r w:rsidR="009F2B30" w:rsidRPr="006B1C6B">
        <w:rPr>
          <w:rFonts w:ascii="Arial" w:hAnsi="Arial" w:cs="Arial"/>
          <w:b/>
          <w:color w:val="943634"/>
        </w:rPr>
        <w:t>by their home Faculties?</w:t>
      </w:r>
    </w:p>
    <w:p w14:paraId="69A33699" w14:textId="77777777" w:rsidR="00C86D93" w:rsidRPr="0065586E" w:rsidRDefault="00C86D93" w:rsidP="007F4719">
      <w:pPr>
        <w:pStyle w:val="NoSpacing"/>
        <w:tabs>
          <w:tab w:val="left" w:pos="284"/>
        </w:tabs>
        <w:spacing w:line="276" w:lineRule="auto"/>
        <w:ind w:leftChars="129" w:left="284" w:rightChars="-203" w:right="-447"/>
        <w:jc w:val="both"/>
        <w:rPr>
          <w:rFonts w:ascii="Arial" w:hAnsi="Arial" w:cs="Arial"/>
          <w:b/>
          <w:color w:val="943634"/>
        </w:rPr>
      </w:pPr>
      <w:r w:rsidRPr="006B1C6B">
        <w:rPr>
          <w:rFonts w:ascii="Arial" w:hAnsi="Arial" w:cs="Arial"/>
        </w:rPr>
        <w:t>One important aim of the enabling curriculum is to “open up” the non-home Faculty curricula to all students.</w:t>
      </w:r>
      <w:r w:rsidR="00CC5465">
        <w:rPr>
          <w:rFonts w:ascii="Arial" w:hAnsi="Arial" w:cs="Arial"/>
        </w:rPr>
        <w:t xml:space="preserve"> </w:t>
      </w:r>
      <w:r w:rsidRPr="006B1C6B">
        <w:rPr>
          <w:rFonts w:ascii="Arial" w:hAnsi="Arial" w:cs="Arial"/>
        </w:rPr>
        <w:t>To facilitate students taking non-home Faculty courses, the following principles have been</w:t>
      </w:r>
      <w:r w:rsidR="009F2B30" w:rsidRPr="006B1C6B">
        <w:rPr>
          <w:rFonts w:ascii="Arial" w:hAnsi="Arial" w:cs="Arial"/>
        </w:rPr>
        <w:t xml:space="preserve"> </w:t>
      </w:r>
      <w:r w:rsidRPr="006B1C6B">
        <w:rPr>
          <w:rFonts w:ascii="Arial" w:hAnsi="Arial" w:cs="Arial"/>
        </w:rPr>
        <w:t>adopted:</w:t>
      </w:r>
    </w:p>
    <w:p w14:paraId="35727708" w14:textId="77777777" w:rsidR="00436A9C" w:rsidRDefault="00C86D93" w:rsidP="00D57290">
      <w:pPr>
        <w:pStyle w:val="NormalWeb"/>
        <w:numPr>
          <w:ilvl w:val="0"/>
          <w:numId w:val="24"/>
        </w:numPr>
        <w:tabs>
          <w:tab w:val="left" w:pos="709"/>
        </w:tabs>
        <w:spacing w:before="0" w:beforeAutospacing="0" w:after="0" w:afterAutospacing="0" w:line="276" w:lineRule="auto"/>
        <w:ind w:left="709" w:rightChars="-203" w:right="-447" w:hanging="425"/>
        <w:jc w:val="both"/>
        <w:rPr>
          <w:rFonts w:ascii="Arial" w:eastAsia="PMingLiU" w:hAnsi="Arial" w:cs="Arial"/>
          <w:sz w:val="22"/>
          <w:szCs w:val="22"/>
          <w:lang w:eastAsia="zh-TW"/>
        </w:rPr>
      </w:pPr>
      <w:r w:rsidRPr="006B1C6B">
        <w:rPr>
          <w:rFonts w:ascii="Arial" w:eastAsia="PMingLiU" w:hAnsi="Arial" w:cs="Arial"/>
          <w:sz w:val="22"/>
          <w:szCs w:val="22"/>
          <w:lang w:eastAsia="zh-TW"/>
        </w:rPr>
        <w:t>Except for courses belonging to the “professional core” of professional curricula, all comp</w:t>
      </w:r>
      <w:r w:rsidR="00FE28F8">
        <w:rPr>
          <w:rFonts w:ascii="Arial" w:eastAsia="PMingLiU" w:hAnsi="Arial" w:cs="Arial"/>
          <w:sz w:val="22"/>
          <w:szCs w:val="22"/>
          <w:lang w:eastAsia="zh-TW"/>
        </w:rPr>
        <w:t>ulsory and elective courses in m</w:t>
      </w:r>
      <w:r w:rsidRPr="006B1C6B">
        <w:rPr>
          <w:rFonts w:ascii="Arial" w:eastAsia="PMingLiU" w:hAnsi="Arial" w:cs="Arial"/>
          <w:sz w:val="22"/>
          <w:szCs w:val="22"/>
          <w:lang w:eastAsia="zh-TW"/>
        </w:rPr>
        <w:t xml:space="preserve">ajor programmes of curricula that are offered as a second </w:t>
      </w:r>
      <w:r w:rsidR="00FE28F8">
        <w:rPr>
          <w:rFonts w:ascii="Arial" w:eastAsia="PMingLiU" w:hAnsi="Arial" w:cs="Arial"/>
          <w:sz w:val="22"/>
          <w:szCs w:val="22"/>
          <w:lang w:eastAsia="zh-TW"/>
        </w:rPr>
        <w:t>m</w:t>
      </w:r>
      <w:r w:rsidRPr="006B1C6B">
        <w:rPr>
          <w:rFonts w:ascii="Arial" w:eastAsia="PMingLiU" w:hAnsi="Arial" w:cs="Arial"/>
          <w:sz w:val="22"/>
          <w:szCs w:val="22"/>
          <w:lang w:eastAsia="zh-TW"/>
        </w:rPr>
        <w:t xml:space="preserve">ajor or </w:t>
      </w:r>
      <w:r w:rsidR="00FE28F8">
        <w:rPr>
          <w:rFonts w:ascii="Arial" w:eastAsia="PMingLiU" w:hAnsi="Arial" w:cs="Arial"/>
          <w:sz w:val="22"/>
          <w:szCs w:val="22"/>
          <w:lang w:eastAsia="zh-TW"/>
        </w:rPr>
        <w:t>m</w:t>
      </w:r>
      <w:r w:rsidRPr="006B1C6B">
        <w:rPr>
          <w:rFonts w:ascii="Arial" w:eastAsia="PMingLiU" w:hAnsi="Arial" w:cs="Arial"/>
          <w:sz w:val="22"/>
          <w:szCs w:val="22"/>
          <w:lang w:eastAsia="zh-TW"/>
        </w:rPr>
        <w:t xml:space="preserve">inor should be made available to all students to enable them to declare a </w:t>
      </w:r>
      <w:r w:rsidR="00FE28F8">
        <w:rPr>
          <w:rFonts w:ascii="Arial" w:eastAsia="PMingLiU" w:hAnsi="Arial" w:cs="Arial"/>
          <w:sz w:val="22"/>
          <w:szCs w:val="22"/>
          <w:lang w:eastAsia="zh-TW"/>
        </w:rPr>
        <w:t>m</w:t>
      </w:r>
      <w:r w:rsidRPr="006B1C6B">
        <w:rPr>
          <w:rFonts w:ascii="Arial" w:eastAsia="PMingLiU" w:hAnsi="Arial" w:cs="Arial"/>
          <w:sz w:val="22"/>
          <w:szCs w:val="22"/>
          <w:lang w:eastAsia="zh-TW"/>
        </w:rPr>
        <w:t>ajor</w:t>
      </w:r>
      <w:r w:rsidR="00FE28F8">
        <w:rPr>
          <w:rFonts w:ascii="Arial" w:eastAsia="PMingLiU" w:hAnsi="Arial" w:cs="Arial"/>
          <w:sz w:val="22"/>
          <w:szCs w:val="22"/>
          <w:lang w:eastAsia="zh-TW"/>
        </w:rPr>
        <w:t>/minor</w:t>
      </w:r>
      <w:r w:rsidRPr="006B1C6B">
        <w:rPr>
          <w:rFonts w:ascii="Arial" w:eastAsia="PMingLiU" w:hAnsi="Arial" w:cs="Arial"/>
          <w:sz w:val="22"/>
          <w:szCs w:val="22"/>
          <w:lang w:eastAsia="zh-TW"/>
        </w:rPr>
        <w:t xml:space="preserve">, if they </w:t>
      </w:r>
      <w:r w:rsidRPr="003D4805">
        <w:rPr>
          <w:rFonts w:ascii="Arial" w:eastAsia="PMingLiU" w:hAnsi="Arial" w:cs="Arial"/>
          <w:sz w:val="22"/>
          <w:szCs w:val="22"/>
          <w:lang w:eastAsia="zh-TW"/>
        </w:rPr>
        <w:t>so choose.</w:t>
      </w:r>
    </w:p>
    <w:p w14:paraId="034D3385" w14:textId="77777777" w:rsidR="00436A9C" w:rsidRDefault="00C86D93" w:rsidP="00D57290">
      <w:pPr>
        <w:pStyle w:val="NormalWeb"/>
        <w:numPr>
          <w:ilvl w:val="0"/>
          <w:numId w:val="24"/>
        </w:numPr>
        <w:tabs>
          <w:tab w:val="left" w:pos="709"/>
        </w:tabs>
        <w:spacing w:before="0" w:beforeAutospacing="0" w:after="0" w:afterAutospacing="0" w:line="276" w:lineRule="auto"/>
        <w:ind w:left="709" w:rightChars="-203" w:right="-447" w:hanging="425"/>
        <w:jc w:val="both"/>
        <w:rPr>
          <w:rFonts w:ascii="Arial" w:eastAsia="PMingLiU" w:hAnsi="Arial" w:cs="Arial"/>
          <w:sz w:val="22"/>
          <w:szCs w:val="22"/>
          <w:lang w:eastAsia="zh-TW"/>
        </w:rPr>
      </w:pPr>
      <w:r w:rsidRPr="00436A9C">
        <w:rPr>
          <w:rFonts w:ascii="Arial" w:eastAsia="PMingLiU" w:hAnsi="Arial" w:cs="Arial"/>
          <w:sz w:val="22"/>
          <w:szCs w:val="22"/>
          <w:lang w:eastAsia="zh-TW"/>
        </w:rPr>
        <w:t>Some courses in the “professional core” may also be open to students of all Faculties.</w:t>
      </w:r>
    </w:p>
    <w:p w14:paraId="43BE1EFA" w14:textId="77777777" w:rsidR="00436A9C" w:rsidRDefault="006E5B6F" w:rsidP="00D57290">
      <w:pPr>
        <w:pStyle w:val="NormalWeb"/>
        <w:numPr>
          <w:ilvl w:val="0"/>
          <w:numId w:val="24"/>
        </w:numPr>
        <w:tabs>
          <w:tab w:val="left" w:pos="709"/>
        </w:tabs>
        <w:spacing w:before="0" w:beforeAutospacing="0" w:after="0" w:afterAutospacing="0" w:line="276" w:lineRule="auto"/>
        <w:ind w:left="709" w:rightChars="-203" w:right="-447" w:hanging="425"/>
        <w:jc w:val="both"/>
        <w:rPr>
          <w:rFonts w:ascii="Arial" w:eastAsia="PMingLiU" w:hAnsi="Arial" w:cs="Arial"/>
          <w:sz w:val="22"/>
          <w:szCs w:val="22"/>
          <w:lang w:eastAsia="zh-TW"/>
        </w:rPr>
      </w:pPr>
      <w:r w:rsidRPr="00436A9C">
        <w:rPr>
          <w:rFonts w:ascii="Arial" w:eastAsia="PMingLiU" w:hAnsi="Arial" w:cs="Arial"/>
          <w:sz w:val="22"/>
          <w:szCs w:val="22"/>
          <w:lang w:eastAsia="zh-TW"/>
        </w:rPr>
        <w:t>S</w:t>
      </w:r>
      <w:r w:rsidR="00C86D93" w:rsidRPr="00436A9C">
        <w:rPr>
          <w:rFonts w:ascii="Arial" w:eastAsia="PMingLiU" w:hAnsi="Arial" w:cs="Arial"/>
          <w:sz w:val="22"/>
          <w:szCs w:val="22"/>
          <w:lang w:eastAsia="zh-TW"/>
        </w:rPr>
        <w:t>tudents enrolled in “professional curricula” can also take cou</w:t>
      </w:r>
      <w:r w:rsidR="00A52023" w:rsidRPr="00436A9C">
        <w:rPr>
          <w:rFonts w:ascii="Arial" w:eastAsia="PMingLiU" w:hAnsi="Arial" w:cs="Arial"/>
          <w:sz w:val="22"/>
          <w:szCs w:val="22"/>
          <w:lang w:eastAsia="zh-TW"/>
        </w:rPr>
        <w:t xml:space="preserve">rses </w:t>
      </w:r>
      <w:r w:rsidRPr="00436A9C">
        <w:rPr>
          <w:rFonts w:ascii="Arial" w:eastAsia="PMingLiU" w:hAnsi="Arial" w:cs="Arial"/>
          <w:sz w:val="22"/>
          <w:szCs w:val="22"/>
          <w:lang w:eastAsia="zh-TW"/>
        </w:rPr>
        <w:t>offered by other Facultie</w:t>
      </w:r>
      <w:r w:rsidRPr="00436A9C">
        <w:rPr>
          <w:rFonts w:ascii="Arial" w:eastAsia="PMingLiU" w:hAnsi="Arial" w:cs="Arial" w:hint="eastAsia"/>
          <w:sz w:val="22"/>
          <w:szCs w:val="22"/>
          <w:lang w:eastAsia="zh-TW"/>
        </w:rPr>
        <w:t>s</w:t>
      </w:r>
      <w:r w:rsidR="00DD1C8B" w:rsidRPr="00436A9C">
        <w:rPr>
          <w:rFonts w:ascii="Arial" w:eastAsia="PMingLiU" w:hAnsi="Arial" w:cs="Arial"/>
          <w:sz w:val="22"/>
          <w:szCs w:val="22"/>
          <w:lang w:eastAsia="zh-TW"/>
        </w:rPr>
        <w:t xml:space="preserve"> </w:t>
      </w:r>
      <w:r w:rsidR="00FE28F8">
        <w:rPr>
          <w:rFonts w:ascii="Arial" w:eastAsia="PMingLiU" w:hAnsi="Arial" w:cs="Arial"/>
          <w:sz w:val="22"/>
          <w:szCs w:val="22"/>
          <w:lang w:eastAsia="zh-TW"/>
        </w:rPr>
        <w:t>as electives, a m</w:t>
      </w:r>
      <w:r w:rsidR="00C86D93" w:rsidRPr="00436A9C">
        <w:rPr>
          <w:rFonts w:ascii="Arial" w:eastAsia="PMingLiU" w:hAnsi="Arial" w:cs="Arial"/>
          <w:sz w:val="22"/>
          <w:szCs w:val="22"/>
          <w:lang w:eastAsia="zh-TW"/>
        </w:rPr>
        <w:t>inor or even a Major, within the credit limits specified by the University.</w:t>
      </w:r>
    </w:p>
    <w:p w14:paraId="6FB7365C" w14:textId="77777777" w:rsidR="00436A9C" w:rsidRDefault="00436A9C" w:rsidP="00C37B9D">
      <w:pPr>
        <w:pStyle w:val="NormalWeb"/>
        <w:spacing w:before="0" w:beforeAutospacing="0" w:after="0" w:afterAutospacing="0" w:line="276" w:lineRule="auto"/>
        <w:ind w:left="851" w:rightChars="-203" w:right="-447"/>
        <w:jc w:val="both"/>
        <w:rPr>
          <w:rFonts w:ascii="Arial" w:eastAsia="PMingLiU" w:hAnsi="Arial" w:cs="Arial"/>
          <w:sz w:val="22"/>
          <w:szCs w:val="22"/>
          <w:lang w:eastAsia="zh-TW"/>
        </w:rPr>
      </w:pPr>
    </w:p>
    <w:p w14:paraId="62AD5A96" w14:textId="77777777" w:rsidR="00C86D93" w:rsidRPr="00436A9C" w:rsidRDefault="00C86D93" w:rsidP="007F4719">
      <w:pPr>
        <w:pStyle w:val="NormalWeb"/>
        <w:spacing w:before="0" w:beforeAutospacing="0" w:after="0" w:afterAutospacing="0" w:line="276" w:lineRule="auto"/>
        <w:ind w:left="284" w:rightChars="-203" w:right="-447"/>
        <w:jc w:val="both"/>
        <w:rPr>
          <w:rFonts w:ascii="Arial" w:eastAsia="PMingLiU" w:hAnsi="Arial" w:cs="Arial"/>
          <w:sz w:val="22"/>
          <w:szCs w:val="22"/>
          <w:lang w:eastAsia="zh-TW"/>
        </w:rPr>
      </w:pPr>
      <w:r w:rsidRPr="00436A9C">
        <w:rPr>
          <w:rFonts w:ascii="Arial" w:eastAsia="PMingLiU" w:hAnsi="Arial" w:cs="Arial"/>
          <w:sz w:val="22"/>
          <w:szCs w:val="22"/>
          <w:lang w:eastAsia="zh-TW"/>
        </w:rPr>
        <w:t>Note: Students are expected to meet pre-requisite requirements of courses, and no timetable clashes for courses are permitted.</w:t>
      </w:r>
    </w:p>
    <w:p w14:paraId="2F790D60" w14:textId="77777777" w:rsidR="00600A07" w:rsidRDefault="003E0D86" w:rsidP="003E0D86">
      <w:pPr>
        <w:pStyle w:val="NoSpacing"/>
        <w:tabs>
          <w:tab w:val="left" w:pos="1328"/>
        </w:tabs>
        <w:spacing w:line="276" w:lineRule="auto"/>
        <w:ind w:leftChars="-129" w:left="-284" w:rightChars="-203" w:right="-447" w:firstLineChars="193" w:firstLine="425"/>
        <w:jc w:val="both"/>
        <w:rPr>
          <w:rFonts w:ascii="Arial" w:hAnsi="Arial" w:cs="Arial"/>
          <w:b/>
          <w:color w:val="943634"/>
        </w:rPr>
      </w:pPr>
      <w:r>
        <w:rPr>
          <w:rFonts w:ascii="Arial" w:hAnsi="Arial" w:cs="Arial"/>
          <w:b/>
          <w:color w:val="943634"/>
        </w:rPr>
        <w:tab/>
      </w:r>
    </w:p>
    <w:p w14:paraId="5202F065" w14:textId="77777777" w:rsidR="00ED5C05" w:rsidRDefault="004E0DEC" w:rsidP="00871CCC">
      <w:pPr>
        <w:pStyle w:val="NoSpacing"/>
        <w:spacing w:line="276" w:lineRule="auto"/>
        <w:ind w:leftChars="-130" w:left="284" w:rightChars="-203" w:right="-447" w:hangingChars="259" w:hanging="570"/>
        <w:rPr>
          <w:rFonts w:ascii="Arial" w:hAnsi="Arial" w:cs="Arial"/>
          <w:b/>
          <w:color w:val="943634"/>
        </w:rPr>
      </w:pPr>
      <w:r>
        <w:rPr>
          <w:rFonts w:ascii="Arial" w:hAnsi="Arial" w:cs="Arial"/>
          <w:b/>
          <w:color w:val="943634"/>
        </w:rPr>
        <w:t>20</w:t>
      </w:r>
      <w:r w:rsidR="003E0D86">
        <w:rPr>
          <w:rFonts w:ascii="Arial" w:hAnsi="Arial" w:cs="Arial"/>
          <w:b/>
          <w:color w:val="943634"/>
        </w:rPr>
        <w:t xml:space="preserve">     </w:t>
      </w:r>
      <w:r w:rsidR="00C86D93" w:rsidRPr="006B1C6B">
        <w:rPr>
          <w:rFonts w:ascii="Arial" w:hAnsi="Arial" w:cs="Arial"/>
          <w:b/>
          <w:color w:val="943634"/>
        </w:rPr>
        <w:t>How can a student learn more about a study programme and its courses and assessment?</w:t>
      </w:r>
    </w:p>
    <w:p w14:paraId="55CD2855" w14:textId="77777777" w:rsidR="00C95FB8" w:rsidRPr="0082128B" w:rsidRDefault="00C86D93" w:rsidP="00871CCC">
      <w:pPr>
        <w:spacing w:after="0"/>
        <w:ind w:leftChars="129" w:left="284" w:rightChars="-203" w:right="-447"/>
        <w:jc w:val="both"/>
        <w:outlineLvl w:val="3"/>
        <w:rPr>
          <w:rFonts w:ascii="Arial" w:hAnsi="Arial" w:cs="Arial"/>
        </w:rPr>
      </w:pPr>
      <w:r w:rsidRPr="006B1C6B">
        <w:rPr>
          <w:rFonts w:ascii="Arial" w:hAnsi="Arial" w:cs="Arial"/>
        </w:rPr>
        <w:t>Ever</w:t>
      </w:r>
      <w:r w:rsidR="00FE28F8">
        <w:rPr>
          <w:rFonts w:ascii="Arial" w:hAnsi="Arial" w:cs="Arial"/>
        </w:rPr>
        <w:t>y undergraduate curriculum and m</w:t>
      </w:r>
      <w:r w:rsidRPr="006B1C6B">
        <w:rPr>
          <w:rFonts w:ascii="Arial" w:hAnsi="Arial" w:cs="Arial"/>
        </w:rPr>
        <w:t>aj</w:t>
      </w:r>
      <w:r w:rsidR="00A52023">
        <w:rPr>
          <w:rFonts w:ascii="Arial" w:hAnsi="Arial" w:cs="Arial"/>
        </w:rPr>
        <w:t>or/</w:t>
      </w:r>
      <w:r w:rsidR="00FE28F8">
        <w:rPr>
          <w:rFonts w:ascii="Arial" w:hAnsi="Arial" w:cs="Arial"/>
        </w:rPr>
        <w:t>m</w:t>
      </w:r>
      <w:r w:rsidR="00A52023">
        <w:rPr>
          <w:rFonts w:ascii="Arial" w:hAnsi="Arial" w:cs="Arial"/>
        </w:rPr>
        <w:t xml:space="preserve">inor programme has provided </w:t>
      </w:r>
      <w:r w:rsidRPr="006B1C6B">
        <w:rPr>
          <w:rFonts w:ascii="Arial" w:hAnsi="Arial" w:cs="Arial"/>
        </w:rPr>
        <w:t xml:space="preserve">a Credit Unit Statement for First Degree Curricula </w:t>
      </w:r>
      <w:r w:rsidR="000E3C51">
        <w:rPr>
          <w:rFonts w:ascii="Arial" w:hAnsi="Arial" w:cs="Arial"/>
        </w:rPr>
        <w:t xml:space="preserve">(see the QR Code below) </w:t>
      </w:r>
      <w:hyperlink r:id="rId51"/>
      <w:r w:rsidRPr="006B1C6B">
        <w:rPr>
          <w:rFonts w:ascii="Arial" w:hAnsi="Arial" w:cs="Arial"/>
        </w:rPr>
        <w:t xml:space="preserve">defining the requirements  (in terms of </w:t>
      </w:r>
      <w:r w:rsidR="0019494A" w:rsidRPr="006B1C6B">
        <w:rPr>
          <w:rFonts w:ascii="Arial" w:hAnsi="Arial" w:cs="Arial"/>
        </w:rPr>
        <w:t xml:space="preserve">learning modes, </w:t>
      </w:r>
      <w:r w:rsidRPr="006B1C6B">
        <w:rPr>
          <w:rFonts w:ascii="Arial" w:hAnsi="Arial" w:cs="Arial"/>
        </w:rPr>
        <w:t>study hours, contact hours, output requirements</w:t>
      </w:r>
      <w:r w:rsidR="0019494A" w:rsidRPr="006B1C6B">
        <w:rPr>
          <w:rFonts w:ascii="Arial" w:hAnsi="Arial" w:cs="Arial"/>
        </w:rPr>
        <w:t>,</w:t>
      </w:r>
      <w:r w:rsidRPr="006B1C6B">
        <w:rPr>
          <w:rFonts w:ascii="Arial" w:hAnsi="Arial" w:cs="Arial"/>
        </w:rPr>
        <w:t xml:space="preserve"> etc</w:t>
      </w:r>
      <w:r w:rsidR="0019494A" w:rsidRPr="006B1C6B">
        <w:rPr>
          <w:rFonts w:ascii="Arial" w:hAnsi="Arial" w:cs="Arial"/>
        </w:rPr>
        <w:t>.</w:t>
      </w:r>
      <w:r w:rsidRPr="006B1C6B">
        <w:rPr>
          <w:rFonts w:ascii="Arial" w:hAnsi="Arial" w:cs="Arial"/>
        </w:rPr>
        <w:t>) of its standard 6-credit courses, the</w:t>
      </w:r>
      <w:r w:rsidR="0019494A" w:rsidRPr="006B1C6B">
        <w:rPr>
          <w:rFonts w:ascii="Arial" w:hAnsi="Arial" w:cs="Arial"/>
        </w:rPr>
        <w:t xml:space="preserve"> </w:t>
      </w:r>
      <w:r w:rsidRPr="006B1C6B">
        <w:rPr>
          <w:rFonts w:ascii="Arial" w:hAnsi="Arial" w:cs="Arial"/>
        </w:rPr>
        <w:t>types of courses offered and the</w:t>
      </w:r>
      <w:r w:rsidR="0019494A" w:rsidRPr="006B1C6B">
        <w:rPr>
          <w:rFonts w:ascii="Arial" w:hAnsi="Arial" w:cs="Arial"/>
        </w:rPr>
        <w:t xml:space="preserve"> </w:t>
      </w:r>
      <w:r w:rsidRPr="006B1C6B">
        <w:rPr>
          <w:rFonts w:ascii="Arial" w:hAnsi="Arial" w:cs="Arial"/>
        </w:rPr>
        <w:t>modes of assessment which students will find useful during programme/course selection.</w:t>
      </w:r>
      <w:r w:rsidR="005E7933">
        <w:rPr>
          <w:rFonts w:ascii="Arial" w:hAnsi="Arial" w:cs="Arial"/>
        </w:rPr>
        <w:t xml:space="preserve"> Information of specific courses can be found in Faculty / Department websites </w:t>
      </w:r>
      <w:r w:rsidR="002F03C0">
        <w:rPr>
          <w:rFonts w:ascii="Arial" w:hAnsi="Arial" w:cs="Arial"/>
        </w:rPr>
        <w:t>or the programme guide</w:t>
      </w:r>
      <w:r w:rsidR="005A7851">
        <w:rPr>
          <w:rFonts w:ascii="Arial" w:hAnsi="Arial" w:cs="Arial"/>
        </w:rPr>
        <w:t>s</w:t>
      </w:r>
      <w:r w:rsidR="002F03C0">
        <w:rPr>
          <w:rFonts w:ascii="Arial" w:hAnsi="Arial" w:cs="Arial"/>
        </w:rPr>
        <w:t xml:space="preserve"> </w:t>
      </w:r>
      <w:r w:rsidR="00696784" w:rsidRPr="0082128B">
        <w:rPr>
          <w:rFonts w:ascii="Arial" w:hAnsi="Arial" w:cs="Arial"/>
        </w:rPr>
        <w:t>prepared by ITS</w:t>
      </w:r>
      <w:r w:rsidR="005E7933" w:rsidRPr="0082128B">
        <w:rPr>
          <w:rFonts w:ascii="Arial" w:hAnsi="Arial" w:cs="Arial"/>
        </w:rPr>
        <w:t xml:space="preserve">. </w:t>
      </w:r>
    </w:p>
    <w:p w14:paraId="5728D8E0" w14:textId="77777777" w:rsidR="00C95FB8" w:rsidRDefault="00C95FB8" w:rsidP="00C37B9D">
      <w:pPr>
        <w:tabs>
          <w:tab w:val="left" w:pos="426"/>
        </w:tabs>
        <w:spacing w:after="0"/>
        <w:ind w:rightChars="-203" w:right="-447"/>
        <w:jc w:val="both"/>
        <w:outlineLvl w:val="3"/>
        <w:rPr>
          <w:rFonts w:ascii="Arial" w:hAnsi="Arial" w:cs="Arial"/>
        </w:rPr>
      </w:pPr>
    </w:p>
    <w:p w14:paraId="5514F8F1" w14:textId="77777777" w:rsidR="006E5B6F" w:rsidRDefault="004E0DEC" w:rsidP="00871CCC">
      <w:pPr>
        <w:pStyle w:val="NoSpacing"/>
        <w:tabs>
          <w:tab w:val="left" w:pos="284"/>
          <w:tab w:val="left" w:pos="709"/>
          <w:tab w:val="left" w:pos="851"/>
          <w:tab w:val="left" w:pos="1276"/>
        </w:tabs>
        <w:spacing w:line="276" w:lineRule="auto"/>
        <w:ind w:leftChars="-257" w:left="-565" w:rightChars="-203" w:right="-447" w:firstLineChars="127" w:firstLine="279"/>
        <w:jc w:val="both"/>
        <w:rPr>
          <w:rFonts w:ascii="Arial" w:hAnsi="Arial" w:cs="Arial"/>
          <w:b/>
          <w:color w:val="943634"/>
        </w:rPr>
      </w:pPr>
      <w:r>
        <w:rPr>
          <w:rFonts w:ascii="Arial" w:hAnsi="Arial" w:cs="Arial"/>
          <w:b/>
          <w:color w:val="943634"/>
        </w:rPr>
        <w:lastRenderedPageBreak/>
        <w:t>21</w:t>
      </w:r>
      <w:r w:rsidR="00BB0E4B">
        <w:rPr>
          <w:rFonts w:ascii="Arial" w:hAnsi="Arial" w:cs="Arial"/>
          <w:b/>
          <w:color w:val="943634"/>
        </w:rPr>
        <w:t xml:space="preserve">     </w:t>
      </w:r>
      <w:r w:rsidR="004C22F9" w:rsidRPr="006B1C6B">
        <w:rPr>
          <w:rFonts w:ascii="Arial" w:hAnsi="Arial" w:cs="Arial"/>
          <w:b/>
          <w:color w:val="943634"/>
        </w:rPr>
        <w:t xml:space="preserve">How is GPA calculated? </w:t>
      </w:r>
    </w:p>
    <w:p w14:paraId="209F2126" w14:textId="11DC3090" w:rsidR="00FD0181" w:rsidRDefault="00FD0181" w:rsidP="00871CCC">
      <w:pPr>
        <w:pStyle w:val="NoSpacing"/>
        <w:tabs>
          <w:tab w:val="left" w:pos="1134"/>
        </w:tabs>
        <w:spacing w:line="276" w:lineRule="auto"/>
        <w:ind w:left="284" w:rightChars="-203" w:right="-447"/>
        <w:jc w:val="both"/>
        <w:rPr>
          <w:rFonts w:ascii="Arial" w:eastAsia="Times New Roman" w:hAnsi="Arial" w:cs="Arial"/>
          <w:color w:val="FF0000"/>
        </w:rPr>
      </w:pPr>
      <w:r w:rsidRPr="006B1C6B">
        <w:rPr>
          <w:rFonts w:ascii="Arial" w:hAnsi="Arial" w:cs="Arial"/>
        </w:rPr>
        <w:t>‘Grade Point Average’ is a numerical measure of a candidate’s academic achievement over a specified period of time, and is calculated by the total of the product of grade points earned for each course attempted (including failed courses) and its credit value being divided by the total number of credits attempted</w:t>
      </w:r>
      <w:r w:rsidR="00580D9A" w:rsidRPr="006B1C6B">
        <w:rPr>
          <w:rFonts w:ascii="Arial" w:hAnsi="Arial" w:cs="Arial"/>
        </w:rPr>
        <w:t xml:space="preserve">. For the </w:t>
      </w:r>
      <w:r w:rsidR="00A31687" w:rsidRPr="006B1C6B">
        <w:rPr>
          <w:rFonts w:ascii="Arial" w:hAnsi="Arial" w:cs="Arial"/>
        </w:rPr>
        <w:t xml:space="preserve">exact </w:t>
      </w:r>
      <w:r w:rsidR="00C8545B" w:rsidRPr="006B1C6B">
        <w:rPr>
          <w:rFonts w:ascii="Arial" w:hAnsi="Arial" w:cs="Arial"/>
        </w:rPr>
        <w:t xml:space="preserve">GPA </w:t>
      </w:r>
      <w:r w:rsidR="00580D9A" w:rsidRPr="006B1C6B">
        <w:rPr>
          <w:rFonts w:ascii="Arial" w:hAnsi="Arial" w:cs="Arial"/>
        </w:rPr>
        <w:t>calculation formula, please see</w:t>
      </w:r>
      <w:r w:rsidR="00580D9A" w:rsidRPr="006B1C6B">
        <w:rPr>
          <w:rFonts w:ascii="Arial" w:hAnsi="Arial" w:cs="Arial"/>
          <w:color w:val="000000"/>
        </w:rPr>
        <w:t xml:space="preserve"> </w:t>
      </w:r>
      <w:hyperlink r:id="rId52" w:history="1">
        <w:r w:rsidR="00580D9A" w:rsidRPr="006B1C6B">
          <w:rPr>
            <w:rStyle w:val="Hyperlink"/>
            <w:rFonts w:ascii="Arial" w:eastAsia="Times New Roman" w:hAnsi="Arial" w:cs="Arial"/>
          </w:rPr>
          <w:t>http://aao.hku.hk/glossary/</w:t>
        </w:r>
      </w:hyperlink>
      <w:r w:rsidR="00580D9A" w:rsidRPr="006B1C6B">
        <w:rPr>
          <w:rFonts w:ascii="Arial" w:eastAsia="Times New Roman" w:hAnsi="Arial" w:cs="Arial"/>
          <w:color w:val="0070C0"/>
        </w:rPr>
        <w:t xml:space="preserve"> </w:t>
      </w:r>
      <w:r w:rsidR="00580D9A" w:rsidRPr="006B1C6B">
        <w:rPr>
          <w:rFonts w:ascii="Arial" w:hAnsi="Arial" w:cs="Arial"/>
        </w:rPr>
        <w:t>under the term “Grade Point Average”</w:t>
      </w:r>
      <w:r w:rsidR="00E80376" w:rsidRPr="006B1C6B">
        <w:rPr>
          <w:rFonts w:ascii="Arial" w:hAnsi="Arial" w:cs="Arial"/>
        </w:rPr>
        <w:t>.</w:t>
      </w:r>
      <w:r w:rsidR="00C430EF" w:rsidRPr="006B1C6B">
        <w:rPr>
          <w:rFonts w:ascii="Arial" w:hAnsi="Arial" w:cs="Arial"/>
        </w:rPr>
        <w:t xml:space="preserve"> Although official GPA calculations are displayed in a student’s </w:t>
      </w:r>
      <w:r w:rsidR="00696784" w:rsidRPr="0082128B">
        <w:rPr>
          <w:rFonts w:ascii="Arial" w:hAnsi="Arial" w:cs="Arial"/>
        </w:rPr>
        <w:t>portal</w:t>
      </w:r>
      <w:r w:rsidR="00696784">
        <w:rPr>
          <w:rFonts w:ascii="Arial" w:hAnsi="Arial" w:cs="Arial"/>
        </w:rPr>
        <w:t xml:space="preserve"> </w:t>
      </w:r>
      <w:r w:rsidR="00C430EF" w:rsidRPr="006B1C6B">
        <w:rPr>
          <w:rFonts w:ascii="Arial" w:hAnsi="Arial" w:cs="Arial"/>
        </w:rPr>
        <w:t xml:space="preserve">account, advisees can plan ahead with the GPA calculator at </w:t>
      </w:r>
      <w:r w:rsidR="00BB0E4B">
        <w:rPr>
          <w:rFonts w:ascii="Arial" w:hAnsi="Arial" w:cs="Arial"/>
        </w:rPr>
        <w:t xml:space="preserve">  </w:t>
      </w:r>
      <w:hyperlink r:id="rId53" w:history="1">
        <w:r w:rsidR="00C430EF" w:rsidRPr="006B1C6B">
          <w:rPr>
            <w:rStyle w:val="Hyperlink"/>
            <w:rFonts w:ascii="Arial" w:hAnsi="Arial" w:cs="Arial"/>
          </w:rPr>
          <w:t>http://aao.hku.hk/sy3/plan-of-study/cgpa-calculator/</w:t>
        </w:r>
      </w:hyperlink>
      <w:r w:rsidR="00C430EF" w:rsidRPr="006B1C6B">
        <w:rPr>
          <w:rFonts w:ascii="Arial" w:hAnsi="Arial" w:cs="Arial"/>
        </w:rPr>
        <w:t xml:space="preserve">. </w:t>
      </w:r>
      <w:r w:rsidR="00580D9A" w:rsidRPr="006B1C6B">
        <w:rPr>
          <w:rFonts w:ascii="Arial" w:eastAsia="Times New Roman" w:hAnsi="Arial" w:cs="Arial"/>
        </w:rPr>
        <w:t xml:space="preserve"> </w:t>
      </w:r>
      <w:r w:rsidR="00580D9A" w:rsidRPr="006B1C6B">
        <w:rPr>
          <w:rFonts w:ascii="Arial" w:eastAsia="Times New Roman" w:hAnsi="Arial" w:cs="Arial"/>
          <w:color w:val="FF0000"/>
        </w:rPr>
        <w:t xml:space="preserve"> </w:t>
      </w:r>
      <w:r w:rsidR="000E3C51">
        <w:rPr>
          <w:rFonts w:ascii="Arial" w:eastAsia="Times New Roman" w:hAnsi="Arial" w:cs="Arial"/>
          <w:color w:val="FF0000"/>
        </w:rPr>
        <w:t xml:space="preserve">  </w:t>
      </w:r>
    </w:p>
    <w:p w14:paraId="13C7825A" w14:textId="77777777" w:rsidR="006E5B6F" w:rsidRDefault="006E5B6F" w:rsidP="0097385F">
      <w:pPr>
        <w:pStyle w:val="NoSpacing"/>
        <w:spacing w:line="276" w:lineRule="auto"/>
        <w:ind w:leftChars="322" w:left="708" w:rightChars="-203" w:right="-447" w:firstLineChars="6" w:firstLine="13"/>
        <w:jc w:val="both"/>
        <w:rPr>
          <w:rFonts w:ascii="Arial" w:eastAsia="Times New Roman" w:hAnsi="Arial" w:cs="Arial"/>
          <w:color w:val="FF0000"/>
        </w:rPr>
      </w:pPr>
    </w:p>
    <w:tbl>
      <w:tblPr>
        <w:tblW w:w="2505" w:type="pct"/>
        <w:tblInd w:w="2065" w:type="dxa"/>
        <w:tblBorders>
          <w:top w:val="single" w:sz="4" w:space="0" w:color="auto"/>
          <w:left w:val="single" w:sz="4" w:space="0" w:color="auto"/>
          <w:bottom w:val="single" w:sz="4" w:space="0" w:color="auto"/>
          <w:right w:val="single" w:sz="4" w:space="0" w:color="auto"/>
        </w:tblBorders>
        <w:tblLook w:val="0420" w:firstRow="1" w:lastRow="0" w:firstColumn="0" w:lastColumn="0" w:noHBand="0" w:noVBand="1"/>
      </w:tblPr>
      <w:tblGrid>
        <w:gridCol w:w="2326"/>
        <w:gridCol w:w="2214"/>
      </w:tblGrid>
      <w:tr w:rsidR="004D2119" w:rsidRPr="004D2119" w14:paraId="2A60E89C" w14:textId="77777777" w:rsidTr="005D2B0F">
        <w:tc>
          <w:tcPr>
            <w:tcW w:w="5000" w:type="pct"/>
            <w:gridSpan w:val="2"/>
            <w:tcBorders>
              <w:top w:val="single" w:sz="4" w:space="0" w:color="auto"/>
              <w:bottom w:val="single" w:sz="4" w:space="0" w:color="auto"/>
            </w:tcBorders>
          </w:tcPr>
          <w:p w14:paraId="67E07E79" w14:textId="77777777" w:rsidR="004D2119" w:rsidRPr="004D2119" w:rsidRDefault="004D2119" w:rsidP="003F4688">
            <w:pPr>
              <w:spacing w:before="100" w:beforeAutospacing="1" w:after="100" w:afterAutospacing="1"/>
              <w:ind w:left="450" w:rightChars="-203" w:right="-447" w:firstLineChars="400" w:firstLine="880"/>
              <w:rPr>
                <w:rFonts w:ascii="Arial" w:eastAsia="Times New Roman" w:hAnsi="Arial" w:cs="Arial"/>
                <w:b/>
                <w:i/>
                <w:u w:val="single"/>
                <w:lang w:eastAsia="zh-TW"/>
              </w:rPr>
            </w:pPr>
            <w:r w:rsidRPr="004D2119">
              <w:rPr>
                <w:rFonts w:ascii="Arial" w:eastAsiaTheme="minorEastAsia" w:hAnsi="Arial" w:cs="Arial" w:hint="eastAsia"/>
                <w:b/>
                <w:i/>
                <w:lang w:eastAsia="zh-TW"/>
              </w:rPr>
              <w:t>Grading System</w:t>
            </w:r>
          </w:p>
        </w:tc>
      </w:tr>
      <w:tr w:rsidR="004D2119" w:rsidRPr="004D2119" w14:paraId="3906AD9E" w14:textId="77777777" w:rsidTr="005D2B0F">
        <w:tc>
          <w:tcPr>
            <w:tcW w:w="2562" w:type="pct"/>
            <w:tcBorders>
              <w:top w:val="single" w:sz="4" w:space="0" w:color="auto"/>
              <w:bottom w:val="single" w:sz="4" w:space="0" w:color="auto"/>
            </w:tcBorders>
          </w:tcPr>
          <w:p w14:paraId="62C87DCA" w14:textId="77777777" w:rsidR="004D2119" w:rsidRPr="004D2119" w:rsidRDefault="004D2119" w:rsidP="00D13376">
            <w:pPr>
              <w:spacing w:before="100" w:beforeAutospacing="1" w:after="100" w:afterAutospacing="1"/>
              <w:ind w:left="657" w:rightChars="-203" w:right="-447"/>
              <w:rPr>
                <w:rFonts w:ascii="Arial" w:eastAsia="Times New Roman" w:hAnsi="Arial" w:cs="Arial"/>
                <w:b/>
                <w:i/>
                <w:u w:val="single"/>
                <w:lang w:eastAsia="zh-TW"/>
              </w:rPr>
            </w:pPr>
            <w:r w:rsidRPr="004D2119">
              <w:rPr>
                <w:rFonts w:ascii="Arial" w:eastAsia="Times New Roman" w:hAnsi="Arial" w:cs="Arial"/>
                <w:b/>
                <w:i/>
                <w:u w:val="single"/>
                <w:lang w:eastAsia="zh-TW"/>
              </w:rPr>
              <w:t>Grade</w:t>
            </w:r>
          </w:p>
        </w:tc>
        <w:tc>
          <w:tcPr>
            <w:tcW w:w="2438" w:type="pct"/>
            <w:tcBorders>
              <w:top w:val="single" w:sz="4" w:space="0" w:color="auto"/>
              <w:bottom w:val="single" w:sz="4" w:space="0" w:color="auto"/>
            </w:tcBorders>
          </w:tcPr>
          <w:p w14:paraId="408E9569" w14:textId="77777777" w:rsidR="004D2119" w:rsidRPr="004D2119" w:rsidRDefault="004D2119" w:rsidP="00A52023">
            <w:pPr>
              <w:spacing w:before="100" w:beforeAutospacing="1" w:after="100" w:afterAutospacing="1"/>
              <w:ind w:left="450" w:rightChars="-203" w:right="-447"/>
              <w:rPr>
                <w:rFonts w:ascii="Arial" w:eastAsia="Times New Roman" w:hAnsi="Arial" w:cs="Arial"/>
                <w:b/>
                <w:i/>
                <w:u w:val="single"/>
                <w:lang w:eastAsia="zh-TW"/>
              </w:rPr>
            </w:pPr>
            <w:r w:rsidRPr="004D2119">
              <w:rPr>
                <w:rFonts w:ascii="Arial" w:eastAsia="Times New Roman" w:hAnsi="Arial" w:cs="Arial"/>
                <w:b/>
                <w:i/>
                <w:u w:val="single"/>
                <w:lang w:eastAsia="zh-TW"/>
              </w:rPr>
              <w:t>GP Scale</w:t>
            </w:r>
          </w:p>
        </w:tc>
      </w:tr>
      <w:tr w:rsidR="004D2119" w:rsidRPr="004D2119" w14:paraId="37B4852D" w14:textId="77777777" w:rsidTr="005D2B0F">
        <w:tc>
          <w:tcPr>
            <w:tcW w:w="2562" w:type="pct"/>
            <w:tcBorders>
              <w:top w:val="single" w:sz="4" w:space="0" w:color="auto"/>
              <w:bottom w:val="nil"/>
            </w:tcBorders>
          </w:tcPr>
          <w:p w14:paraId="503F6362" w14:textId="77777777" w:rsidR="004D2119" w:rsidRPr="004D2119" w:rsidRDefault="004D2119" w:rsidP="004516BE">
            <w:pPr>
              <w:spacing w:before="100" w:beforeAutospacing="1" w:after="100" w:afterAutospacing="1"/>
              <w:ind w:left="941" w:rightChars="-203" w:right="-447"/>
              <w:rPr>
                <w:rFonts w:ascii="Arial" w:eastAsia="Times New Roman" w:hAnsi="Arial" w:cs="Arial"/>
                <w:lang w:eastAsia="zh-TW"/>
              </w:rPr>
            </w:pPr>
            <w:r w:rsidRPr="004D2119">
              <w:rPr>
                <w:rFonts w:ascii="Arial" w:eastAsia="Times New Roman" w:hAnsi="Arial" w:cs="Arial"/>
                <w:lang w:eastAsia="zh-TW"/>
              </w:rPr>
              <w:t>A+</w:t>
            </w:r>
          </w:p>
        </w:tc>
        <w:tc>
          <w:tcPr>
            <w:tcW w:w="2438" w:type="pct"/>
            <w:tcBorders>
              <w:top w:val="single" w:sz="4" w:space="0" w:color="auto"/>
              <w:bottom w:val="nil"/>
            </w:tcBorders>
          </w:tcPr>
          <w:p w14:paraId="2AD49067" w14:textId="77777777" w:rsidR="004D2119" w:rsidRPr="004D2119" w:rsidRDefault="004D2119" w:rsidP="004516BE">
            <w:pPr>
              <w:spacing w:before="100" w:beforeAutospacing="1" w:after="100" w:afterAutospacing="1"/>
              <w:ind w:left="741" w:rightChars="-203" w:right="-447"/>
              <w:rPr>
                <w:rFonts w:ascii="Arial" w:eastAsia="Times New Roman" w:hAnsi="Arial" w:cs="Arial"/>
                <w:lang w:eastAsia="zh-TW"/>
              </w:rPr>
            </w:pPr>
            <w:r w:rsidRPr="004D2119">
              <w:rPr>
                <w:rFonts w:ascii="Arial" w:eastAsia="Times New Roman" w:hAnsi="Arial" w:cs="Arial"/>
                <w:lang w:eastAsia="zh-TW"/>
              </w:rPr>
              <w:t>4.3</w:t>
            </w:r>
          </w:p>
        </w:tc>
      </w:tr>
      <w:tr w:rsidR="004D2119" w:rsidRPr="004D2119" w14:paraId="79F1D38B" w14:textId="77777777" w:rsidTr="005D2B0F">
        <w:tc>
          <w:tcPr>
            <w:tcW w:w="2562" w:type="pct"/>
            <w:tcBorders>
              <w:top w:val="nil"/>
              <w:bottom w:val="nil"/>
            </w:tcBorders>
          </w:tcPr>
          <w:p w14:paraId="2365ED4F" w14:textId="77777777" w:rsidR="004D2119" w:rsidRPr="004D2119" w:rsidRDefault="004D2119" w:rsidP="004516BE">
            <w:pPr>
              <w:spacing w:before="100" w:beforeAutospacing="1" w:after="100" w:afterAutospacing="1"/>
              <w:ind w:left="941" w:rightChars="-203" w:right="-447"/>
              <w:rPr>
                <w:rFonts w:ascii="Arial" w:eastAsia="Times New Roman" w:hAnsi="Arial" w:cs="Arial"/>
                <w:lang w:eastAsia="zh-TW"/>
              </w:rPr>
            </w:pPr>
            <w:r w:rsidRPr="004D2119">
              <w:rPr>
                <w:rFonts w:ascii="Arial" w:eastAsia="Times New Roman" w:hAnsi="Arial" w:cs="Arial"/>
                <w:lang w:eastAsia="zh-TW"/>
              </w:rPr>
              <w:t>A</w:t>
            </w:r>
          </w:p>
        </w:tc>
        <w:tc>
          <w:tcPr>
            <w:tcW w:w="2438" w:type="pct"/>
            <w:tcBorders>
              <w:top w:val="nil"/>
              <w:bottom w:val="nil"/>
            </w:tcBorders>
          </w:tcPr>
          <w:p w14:paraId="184DC100" w14:textId="77777777" w:rsidR="004D2119" w:rsidRPr="004D2119" w:rsidRDefault="004D2119" w:rsidP="004516BE">
            <w:pPr>
              <w:spacing w:before="100" w:beforeAutospacing="1" w:after="100" w:afterAutospacing="1"/>
              <w:ind w:left="741" w:rightChars="-203" w:right="-447"/>
              <w:rPr>
                <w:rFonts w:ascii="Arial" w:eastAsia="Times New Roman" w:hAnsi="Arial" w:cs="Arial"/>
                <w:lang w:eastAsia="zh-TW"/>
              </w:rPr>
            </w:pPr>
            <w:r w:rsidRPr="004D2119">
              <w:rPr>
                <w:rFonts w:ascii="Arial" w:eastAsia="Times New Roman" w:hAnsi="Arial" w:cs="Arial"/>
                <w:lang w:eastAsia="zh-TW"/>
              </w:rPr>
              <w:t>4.0</w:t>
            </w:r>
          </w:p>
        </w:tc>
      </w:tr>
      <w:tr w:rsidR="004D2119" w:rsidRPr="004D2119" w14:paraId="368F562B" w14:textId="77777777" w:rsidTr="005D2B0F">
        <w:trPr>
          <w:trHeight w:val="351"/>
        </w:trPr>
        <w:tc>
          <w:tcPr>
            <w:tcW w:w="2562" w:type="pct"/>
            <w:tcBorders>
              <w:top w:val="nil"/>
              <w:bottom w:val="single" w:sz="4" w:space="0" w:color="auto"/>
            </w:tcBorders>
          </w:tcPr>
          <w:p w14:paraId="4D4D84B0" w14:textId="77777777" w:rsidR="004D2119" w:rsidRPr="004D2119" w:rsidRDefault="004D2119" w:rsidP="004516BE">
            <w:pPr>
              <w:spacing w:before="100" w:beforeAutospacing="1" w:after="100" w:afterAutospacing="1"/>
              <w:ind w:left="941" w:rightChars="-203" w:right="-447"/>
              <w:rPr>
                <w:rFonts w:ascii="Arial" w:eastAsia="Times New Roman" w:hAnsi="Arial" w:cs="Arial"/>
                <w:lang w:eastAsia="zh-TW"/>
              </w:rPr>
            </w:pPr>
            <w:r w:rsidRPr="004D2119">
              <w:rPr>
                <w:rFonts w:ascii="Arial" w:eastAsia="Times New Roman" w:hAnsi="Arial" w:cs="Arial"/>
                <w:lang w:eastAsia="zh-TW"/>
              </w:rPr>
              <w:t>A-</w:t>
            </w:r>
          </w:p>
        </w:tc>
        <w:tc>
          <w:tcPr>
            <w:tcW w:w="2438" w:type="pct"/>
            <w:tcBorders>
              <w:top w:val="nil"/>
              <w:bottom w:val="single" w:sz="4" w:space="0" w:color="auto"/>
            </w:tcBorders>
          </w:tcPr>
          <w:p w14:paraId="31E84442" w14:textId="77777777" w:rsidR="004D2119" w:rsidRPr="004D2119" w:rsidRDefault="004D2119" w:rsidP="004516BE">
            <w:pPr>
              <w:spacing w:before="100" w:beforeAutospacing="1" w:after="100" w:afterAutospacing="1"/>
              <w:ind w:left="741" w:rightChars="-203" w:right="-447"/>
              <w:rPr>
                <w:rFonts w:ascii="Arial" w:eastAsia="Times New Roman" w:hAnsi="Arial" w:cs="Arial"/>
                <w:lang w:eastAsia="zh-TW"/>
              </w:rPr>
            </w:pPr>
            <w:r w:rsidRPr="004D2119">
              <w:rPr>
                <w:rFonts w:ascii="Arial" w:eastAsia="Times New Roman" w:hAnsi="Arial" w:cs="Arial"/>
                <w:lang w:eastAsia="zh-TW"/>
              </w:rPr>
              <w:t>3.7</w:t>
            </w:r>
          </w:p>
        </w:tc>
      </w:tr>
      <w:tr w:rsidR="004D2119" w:rsidRPr="004D2119" w14:paraId="522921DC" w14:textId="77777777" w:rsidTr="005D2B0F">
        <w:tc>
          <w:tcPr>
            <w:tcW w:w="2562" w:type="pct"/>
            <w:tcBorders>
              <w:top w:val="single" w:sz="4" w:space="0" w:color="auto"/>
              <w:bottom w:val="nil"/>
            </w:tcBorders>
          </w:tcPr>
          <w:p w14:paraId="33E98052" w14:textId="77777777" w:rsidR="004D2119" w:rsidRPr="004D2119" w:rsidRDefault="004D2119" w:rsidP="004516BE">
            <w:pPr>
              <w:spacing w:before="100" w:beforeAutospacing="1" w:after="100" w:afterAutospacing="1"/>
              <w:ind w:left="941" w:rightChars="-203" w:right="-447"/>
              <w:rPr>
                <w:rFonts w:ascii="Arial" w:eastAsia="Times New Roman" w:hAnsi="Arial" w:cs="Arial"/>
                <w:lang w:eastAsia="zh-TW"/>
              </w:rPr>
            </w:pPr>
            <w:r w:rsidRPr="004D2119">
              <w:rPr>
                <w:rFonts w:ascii="Arial" w:eastAsia="Times New Roman" w:hAnsi="Arial" w:cs="Arial"/>
                <w:lang w:eastAsia="zh-TW"/>
              </w:rPr>
              <w:t>B+</w:t>
            </w:r>
          </w:p>
        </w:tc>
        <w:tc>
          <w:tcPr>
            <w:tcW w:w="2438" w:type="pct"/>
            <w:tcBorders>
              <w:top w:val="single" w:sz="4" w:space="0" w:color="auto"/>
              <w:bottom w:val="nil"/>
            </w:tcBorders>
          </w:tcPr>
          <w:p w14:paraId="1FEC9552" w14:textId="77777777" w:rsidR="004D2119" w:rsidRPr="004D2119" w:rsidRDefault="004D2119" w:rsidP="004516BE">
            <w:pPr>
              <w:spacing w:before="100" w:beforeAutospacing="1" w:after="100" w:afterAutospacing="1"/>
              <w:ind w:left="741" w:rightChars="-203" w:right="-447"/>
              <w:rPr>
                <w:rFonts w:ascii="Arial" w:eastAsia="Times New Roman" w:hAnsi="Arial" w:cs="Arial"/>
                <w:lang w:eastAsia="zh-TW"/>
              </w:rPr>
            </w:pPr>
            <w:r w:rsidRPr="004D2119">
              <w:rPr>
                <w:rFonts w:ascii="Arial" w:eastAsia="Times New Roman" w:hAnsi="Arial" w:cs="Arial"/>
                <w:lang w:eastAsia="zh-TW"/>
              </w:rPr>
              <w:t>3.3</w:t>
            </w:r>
          </w:p>
        </w:tc>
      </w:tr>
      <w:tr w:rsidR="004D2119" w:rsidRPr="004D2119" w14:paraId="50FAFCA9" w14:textId="77777777" w:rsidTr="005D2B0F">
        <w:tc>
          <w:tcPr>
            <w:tcW w:w="2562" w:type="pct"/>
            <w:tcBorders>
              <w:top w:val="nil"/>
              <w:bottom w:val="nil"/>
            </w:tcBorders>
          </w:tcPr>
          <w:p w14:paraId="0F04E22C" w14:textId="77777777" w:rsidR="004D2119" w:rsidRPr="004D2119" w:rsidRDefault="004D2119" w:rsidP="004516BE">
            <w:pPr>
              <w:spacing w:before="100" w:beforeAutospacing="1" w:after="100" w:afterAutospacing="1"/>
              <w:ind w:left="941" w:rightChars="-203" w:right="-447"/>
              <w:rPr>
                <w:rFonts w:ascii="Arial" w:eastAsia="Times New Roman" w:hAnsi="Arial" w:cs="Arial"/>
                <w:lang w:eastAsia="zh-TW"/>
              </w:rPr>
            </w:pPr>
            <w:r w:rsidRPr="004D2119">
              <w:rPr>
                <w:rFonts w:ascii="Arial" w:eastAsia="Times New Roman" w:hAnsi="Arial" w:cs="Arial"/>
                <w:lang w:eastAsia="zh-TW"/>
              </w:rPr>
              <w:t>B</w:t>
            </w:r>
          </w:p>
        </w:tc>
        <w:tc>
          <w:tcPr>
            <w:tcW w:w="2438" w:type="pct"/>
            <w:tcBorders>
              <w:top w:val="nil"/>
              <w:bottom w:val="nil"/>
            </w:tcBorders>
          </w:tcPr>
          <w:p w14:paraId="49655F04" w14:textId="77777777" w:rsidR="004D2119" w:rsidRPr="004D2119" w:rsidRDefault="004D2119" w:rsidP="004516BE">
            <w:pPr>
              <w:spacing w:before="100" w:beforeAutospacing="1" w:after="100" w:afterAutospacing="1"/>
              <w:ind w:left="741" w:rightChars="-203" w:right="-447"/>
              <w:rPr>
                <w:rFonts w:ascii="Arial" w:eastAsia="Times New Roman" w:hAnsi="Arial" w:cs="Arial"/>
                <w:lang w:eastAsia="zh-TW"/>
              </w:rPr>
            </w:pPr>
            <w:r w:rsidRPr="004D2119">
              <w:rPr>
                <w:rFonts w:ascii="Arial" w:eastAsia="Times New Roman" w:hAnsi="Arial" w:cs="Arial"/>
                <w:lang w:eastAsia="zh-TW"/>
              </w:rPr>
              <w:t>3.0</w:t>
            </w:r>
          </w:p>
        </w:tc>
      </w:tr>
      <w:tr w:rsidR="004D2119" w:rsidRPr="004D2119" w14:paraId="17A6444E" w14:textId="77777777" w:rsidTr="005D2B0F">
        <w:tc>
          <w:tcPr>
            <w:tcW w:w="2562" w:type="pct"/>
            <w:tcBorders>
              <w:top w:val="nil"/>
              <w:bottom w:val="single" w:sz="4" w:space="0" w:color="auto"/>
            </w:tcBorders>
          </w:tcPr>
          <w:p w14:paraId="47BBC1ED" w14:textId="77777777" w:rsidR="004D2119" w:rsidRPr="004D2119" w:rsidRDefault="004D2119" w:rsidP="004516BE">
            <w:pPr>
              <w:spacing w:before="100" w:beforeAutospacing="1" w:after="100" w:afterAutospacing="1"/>
              <w:ind w:left="941" w:rightChars="-203" w:right="-447"/>
              <w:rPr>
                <w:rFonts w:ascii="Arial" w:eastAsia="Times New Roman" w:hAnsi="Arial" w:cs="Arial"/>
                <w:lang w:eastAsia="zh-TW"/>
              </w:rPr>
            </w:pPr>
            <w:r w:rsidRPr="004D2119">
              <w:rPr>
                <w:rFonts w:ascii="Arial" w:eastAsia="Times New Roman" w:hAnsi="Arial" w:cs="Arial"/>
                <w:lang w:eastAsia="zh-TW"/>
              </w:rPr>
              <w:t>B-</w:t>
            </w:r>
          </w:p>
        </w:tc>
        <w:tc>
          <w:tcPr>
            <w:tcW w:w="2438" w:type="pct"/>
            <w:tcBorders>
              <w:top w:val="nil"/>
              <w:bottom w:val="single" w:sz="4" w:space="0" w:color="auto"/>
            </w:tcBorders>
          </w:tcPr>
          <w:p w14:paraId="090B7578" w14:textId="77777777" w:rsidR="004D2119" w:rsidRPr="004D2119" w:rsidRDefault="004D2119" w:rsidP="004516BE">
            <w:pPr>
              <w:spacing w:before="100" w:beforeAutospacing="1" w:after="100" w:afterAutospacing="1"/>
              <w:ind w:left="741" w:rightChars="-203" w:right="-447"/>
              <w:rPr>
                <w:rFonts w:ascii="Arial" w:eastAsia="Times New Roman" w:hAnsi="Arial" w:cs="Arial"/>
                <w:lang w:eastAsia="zh-TW"/>
              </w:rPr>
            </w:pPr>
            <w:r w:rsidRPr="004D2119">
              <w:rPr>
                <w:rFonts w:ascii="Arial" w:eastAsia="Times New Roman" w:hAnsi="Arial" w:cs="Arial"/>
                <w:lang w:eastAsia="zh-TW"/>
              </w:rPr>
              <w:t>2.7</w:t>
            </w:r>
          </w:p>
        </w:tc>
      </w:tr>
      <w:tr w:rsidR="004D2119" w:rsidRPr="004D2119" w14:paraId="134CD2B4" w14:textId="77777777" w:rsidTr="005D2B0F">
        <w:tc>
          <w:tcPr>
            <w:tcW w:w="2562" w:type="pct"/>
            <w:tcBorders>
              <w:top w:val="single" w:sz="4" w:space="0" w:color="auto"/>
              <w:bottom w:val="nil"/>
            </w:tcBorders>
          </w:tcPr>
          <w:p w14:paraId="6097114B" w14:textId="77777777" w:rsidR="004D2119" w:rsidRPr="004D2119" w:rsidRDefault="004D2119" w:rsidP="004516BE">
            <w:pPr>
              <w:spacing w:before="100" w:beforeAutospacing="1" w:after="100" w:afterAutospacing="1"/>
              <w:ind w:left="941" w:rightChars="-203" w:right="-447"/>
              <w:rPr>
                <w:rFonts w:ascii="Arial" w:eastAsia="Times New Roman" w:hAnsi="Arial" w:cs="Arial"/>
                <w:lang w:eastAsia="zh-TW"/>
              </w:rPr>
            </w:pPr>
            <w:r w:rsidRPr="004D2119">
              <w:rPr>
                <w:rFonts w:ascii="Arial" w:eastAsia="Times New Roman" w:hAnsi="Arial" w:cs="Arial"/>
                <w:lang w:eastAsia="zh-TW"/>
              </w:rPr>
              <w:t>C+</w:t>
            </w:r>
          </w:p>
        </w:tc>
        <w:tc>
          <w:tcPr>
            <w:tcW w:w="2438" w:type="pct"/>
            <w:tcBorders>
              <w:top w:val="single" w:sz="4" w:space="0" w:color="auto"/>
              <w:bottom w:val="nil"/>
            </w:tcBorders>
          </w:tcPr>
          <w:p w14:paraId="1E7F437D" w14:textId="77777777" w:rsidR="004D2119" w:rsidRPr="004D2119" w:rsidRDefault="004D2119" w:rsidP="004516BE">
            <w:pPr>
              <w:spacing w:before="100" w:beforeAutospacing="1" w:after="100" w:afterAutospacing="1"/>
              <w:ind w:left="741" w:rightChars="-203" w:right="-447"/>
              <w:rPr>
                <w:rFonts w:ascii="Arial" w:eastAsia="Times New Roman" w:hAnsi="Arial" w:cs="Arial"/>
                <w:lang w:eastAsia="zh-TW"/>
              </w:rPr>
            </w:pPr>
            <w:r w:rsidRPr="004D2119">
              <w:rPr>
                <w:rFonts w:ascii="Arial" w:eastAsia="Times New Roman" w:hAnsi="Arial" w:cs="Arial"/>
                <w:lang w:eastAsia="zh-TW"/>
              </w:rPr>
              <w:t>2.3</w:t>
            </w:r>
          </w:p>
        </w:tc>
      </w:tr>
      <w:tr w:rsidR="004D2119" w:rsidRPr="004D2119" w14:paraId="235903B5" w14:textId="77777777" w:rsidTr="005D2B0F">
        <w:tc>
          <w:tcPr>
            <w:tcW w:w="2562" w:type="pct"/>
            <w:tcBorders>
              <w:top w:val="nil"/>
              <w:bottom w:val="nil"/>
            </w:tcBorders>
          </w:tcPr>
          <w:p w14:paraId="053BF107" w14:textId="77777777" w:rsidR="004D2119" w:rsidRPr="004D2119" w:rsidRDefault="004D2119" w:rsidP="004516BE">
            <w:pPr>
              <w:spacing w:before="100" w:beforeAutospacing="1" w:after="100" w:afterAutospacing="1"/>
              <w:ind w:left="941" w:rightChars="-203" w:right="-447"/>
              <w:rPr>
                <w:rFonts w:ascii="Arial" w:eastAsia="Times New Roman" w:hAnsi="Arial" w:cs="Arial"/>
                <w:lang w:eastAsia="zh-TW"/>
              </w:rPr>
            </w:pPr>
            <w:r w:rsidRPr="004D2119">
              <w:rPr>
                <w:rFonts w:ascii="Arial" w:eastAsia="Times New Roman" w:hAnsi="Arial" w:cs="Arial"/>
                <w:lang w:eastAsia="zh-TW"/>
              </w:rPr>
              <w:t>C</w:t>
            </w:r>
          </w:p>
        </w:tc>
        <w:tc>
          <w:tcPr>
            <w:tcW w:w="2438" w:type="pct"/>
            <w:tcBorders>
              <w:top w:val="nil"/>
              <w:bottom w:val="nil"/>
            </w:tcBorders>
          </w:tcPr>
          <w:p w14:paraId="679A3E68" w14:textId="77777777" w:rsidR="004D2119" w:rsidRPr="004D2119" w:rsidRDefault="004D2119" w:rsidP="004516BE">
            <w:pPr>
              <w:spacing w:before="100" w:beforeAutospacing="1" w:after="100" w:afterAutospacing="1"/>
              <w:ind w:left="741" w:rightChars="-203" w:right="-447"/>
              <w:rPr>
                <w:rFonts w:ascii="Arial" w:eastAsia="Times New Roman" w:hAnsi="Arial" w:cs="Arial"/>
                <w:lang w:eastAsia="zh-TW"/>
              </w:rPr>
            </w:pPr>
            <w:r w:rsidRPr="004D2119">
              <w:rPr>
                <w:rFonts w:ascii="Arial" w:eastAsia="Times New Roman" w:hAnsi="Arial" w:cs="Arial"/>
                <w:lang w:eastAsia="zh-TW"/>
              </w:rPr>
              <w:t>2.0</w:t>
            </w:r>
          </w:p>
        </w:tc>
      </w:tr>
      <w:tr w:rsidR="004D2119" w:rsidRPr="004D2119" w14:paraId="58E625D3" w14:textId="77777777" w:rsidTr="005D2B0F">
        <w:tc>
          <w:tcPr>
            <w:tcW w:w="2562" w:type="pct"/>
            <w:tcBorders>
              <w:top w:val="nil"/>
              <w:bottom w:val="single" w:sz="4" w:space="0" w:color="auto"/>
            </w:tcBorders>
          </w:tcPr>
          <w:p w14:paraId="28F00E1F" w14:textId="77777777" w:rsidR="004D2119" w:rsidRPr="004D2119" w:rsidRDefault="004D2119" w:rsidP="004516BE">
            <w:pPr>
              <w:spacing w:before="100" w:beforeAutospacing="1" w:after="100" w:afterAutospacing="1"/>
              <w:ind w:left="941" w:rightChars="-203" w:right="-447"/>
              <w:rPr>
                <w:rFonts w:ascii="Arial" w:eastAsia="Times New Roman" w:hAnsi="Arial" w:cs="Arial"/>
                <w:lang w:eastAsia="zh-TW"/>
              </w:rPr>
            </w:pPr>
            <w:r w:rsidRPr="004D2119">
              <w:rPr>
                <w:rFonts w:ascii="Arial" w:eastAsia="Times New Roman" w:hAnsi="Arial" w:cs="Arial"/>
                <w:lang w:eastAsia="zh-TW"/>
              </w:rPr>
              <w:t>C-</w:t>
            </w:r>
          </w:p>
        </w:tc>
        <w:tc>
          <w:tcPr>
            <w:tcW w:w="2438" w:type="pct"/>
            <w:tcBorders>
              <w:top w:val="nil"/>
              <w:bottom w:val="single" w:sz="4" w:space="0" w:color="auto"/>
            </w:tcBorders>
          </w:tcPr>
          <w:p w14:paraId="1C5A8D29" w14:textId="77777777" w:rsidR="004D2119" w:rsidRPr="004D2119" w:rsidRDefault="004D2119" w:rsidP="004516BE">
            <w:pPr>
              <w:spacing w:before="100" w:beforeAutospacing="1" w:after="100" w:afterAutospacing="1"/>
              <w:ind w:left="741" w:rightChars="-203" w:right="-447"/>
              <w:rPr>
                <w:rFonts w:ascii="Arial" w:eastAsia="Times New Roman" w:hAnsi="Arial" w:cs="Arial"/>
                <w:lang w:eastAsia="zh-TW"/>
              </w:rPr>
            </w:pPr>
            <w:r w:rsidRPr="004D2119">
              <w:rPr>
                <w:rFonts w:ascii="Arial" w:eastAsia="Times New Roman" w:hAnsi="Arial" w:cs="Arial"/>
                <w:lang w:eastAsia="zh-TW"/>
              </w:rPr>
              <w:t>1.7</w:t>
            </w:r>
          </w:p>
        </w:tc>
      </w:tr>
      <w:tr w:rsidR="004D2119" w:rsidRPr="004D2119" w14:paraId="19EC51D0" w14:textId="77777777" w:rsidTr="005D2B0F">
        <w:tc>
          <w:tcPr>
            <w:tcW w:w="2562" w:type="pct"/>
            <w:tcBorders>
              <w:top w:val="single" w:sz="4" w:space="0" w:color="auto"/>
            </w:tcBorders>
          </w:tcPr>
          <w:p w14:paraId="1045F7E1" w14:textId="77777777" w:rsidR="004D2119" w:rsidRPr="004D2119" w:rsidRDefault="004D2119" w:rsidP="004516BE">
            <w:pPr>
              <w:spacing w:before="100" w:beforeAutospacing="1" w:after="100" w:afterAutospacing="1"/>
              <w:ind w:left="941" w:rightChars="-203" w:right="-447"/>
              <w:rPr>
                <w:rFonts w:ascii="Arial" w:eastAsia="Times New Roman" w:hAnsi="Arial" w:cs="Arial"/>
                <w:lang w:eastAsia="zh-TW"/>
              </w:rPr>
            </w:pPr>
            <w:r w:rsidRPr="004D2119">
              <w:rPr>
                <w:rFonts w:ascii="Arial" w:eastAsia="Times New Roman" w:hAnsi="Arial" w:cs="Arial"/>
                <w:lang w:eastAsia="zh-TW"/>
              </w:rPr>
              <w:t>D+</w:t>
            </w:r>
          </w:p>
        </w:tc>
        <w:tc>
          <w:tcPr>
            <w:tcW w:w="2438" w:type="pct"/>
            <w:tcBorders>
              <w:top w:val="single" w:sz="4" w:space="0" w:color="auto"/>
            </w:tcBorders>
          </w:tcPr>
          <w:p w14:paraId="67433F9D" w14:textId="77777777" w:rsidR="004D2119" w:rsidRPr="004D2119" w:rsidRDefault="004D2119" w:rsidP="004516BE">
            <w:pPr>
              <w:spacing w:before="100" w:beforeAutospacing="1" w:after="100" w:afterAutospacing="1"/>
              <w:ind w:left="741" w:rightChars="-203" w:right="-447"/>
              <w:rPr>
                <w:rFonts w:ascii="Arial" w:eastAsia="Times New Roman" w:hAnsi="Arial" w:cs="Arial"/>
                <w:lang w:eastAsia="zh-TW"/>
              </w:rPr>
            </w:pPr>
            <w:r w:rsidRPr="004D2119">
              <w:rPr>
                <w:rFonts w:ascii="Arial" w:eastAsia="Times New Roman" w:hAnsi="Arial" w:cs="Arial"/>
                <w:lang w:eastAsia="zh-TW"/>
              </w:rPr>
              <w:t>1.3</w:t>
            </w:r>
          </w:p>
        </w:tc>
      </w:tr>
      <w:tr w:rsidR="004D2119" w:rsidRPr="004D2119" w14:paraId="43E3D4B1" w14:textId="77777777" w:rsidTr="005D2B0F">
        <w:tc>
          <w:tcPr>
            <w:tcW w:w="2562" w:type="pct"/>
          </w:tcPr>
          <w:p w14:paraId="1A0B61FF" w14:textId="77777777" w:rsidR="004D2119" w:rsidRPr="004D2119" w:rsidRDefault="004D2119" w:rsidP="004516BE">
            <w:pPr>
              <w:spacing w:before="100" w:beforeAutospacing="1" w:after="100" w:afterAutospacing="1"/>
              <w:ind w:left="941" w:rightChars="-203" w:right="-447"/>
              <w:rPr>
                <w:rFonts w:ascii="Arial" w:eastAsia="Times New Roman" w:hAnsi="Arial" w:cs="Arial"/>
                <w:lang w:eastAsia="zh-TW"/>
              </w:rPr>
            </w:pPr>
            <w:r w:rsidRPr="004D2119">
              <w:rPr>
                <w:rFonts w:ascii="Arial" w:eastAsia="Times New Roman" w:hAnsi="Arial" w:cs="Arial"/>
                <w:lang w:eastAsia="zh-TW"/>
              </w:rPr>
              <w:t>D</w:t>
            </w:r>
          </w:p>
        </w:tc>
        <w:tc>
          <w:tcPr>
            <w:tcW w:w="2438" w:type="pct"/>
          </w:tcPr>
          <w:p w14:paraId="41BB276A" w14:textId="77777777" w:rsidR="004D2119" w:rsidRPr="004D2119" w:rsidRDefault="004D2119" w:rsidP="004516BE">
            <w:pPr>
              <w:spacing w:before="100" w:beforeAutospacing="1" w:after="100" w:afterAutospacing="1"/>
              <w:ind w:left="741" w:rightChars="-203" w:right="-447"/>
              <w:rPr>
                <w:rFonts w:ascii="Arial" w:eastAsia="Times New Roman" w:hAnsi="Arial" w:cs="Arial"/>
                <w:lang w:eastAsia="zh-TW"/>
              </w:rPr>
            </w:pPr>
            <w:r w:rsidRPr="004D2119">
              <w:rPr>
                <w:rFonts w:ascii="Arial" w:eastAsia="Times New Roman" w:hAnsi="Arial" w:cs="Arial"/>
                <w:lang w:eastAsia="zh-TW"/>
              </w:rPr>
              <w:t>1.0</w:t>
            </w:r>
          </w:p>
        </w:tc>
      </w:tr>
      <w:tr w:rsidR="004D2119" w:rsidRPr="004D2119" w14:paraId="5B7F45D9" w14:textId="77777777" w:rsidTr="005D2B0F">
        <w:tc>
          <w:tcPr>
            <w:tcW w:w="2562" w:type="pct"/>
          </w:tcPr>
          <w:p w14:paraId="16635335" w14:textId="77777777" w:rsidR="004D2119" w:rsidRPr="004D2119" w:rsidRDefault="004D2119" w:rsidP="004516BE">
            <w:pPr>
              <w:spacing w:before="100" w:beforeAutospacing="1" w:after="100" w:afterAutospacing="1"/>
              <w:ind w:left="941" w:rightChars="-203" w:right="-447"/>
              <w:rPr>
                <w:rFonts w:ascii="Arial" w:eastAsia="Times New Roman" w:hAnsi="Arial" w:cs="Arial"/>
                <w:lang w:eastAsia="zh-TW"/>
              </w:rPr>
            </w:pPr>
            <w:r w:rsidRPr="004D2119">
              <w:rPr>
                <w:rFonts w:ascii="Arial" w:eastAsia="Times New Roman" w:hAnsi="Arial" w:cs="Arial"/>
                <w:lang w:eastAsia="zh-TW"/>
              </w:rPr>
              <w:t>F</w:t>
            </w:r>
          </w:p>
        </w:tc>
        <w:tc>
          <w:tcPr>
            <w:tcW w:w="2438" w:type="pct"/>
          </w:tcPr>
          <w:p w14:paraId="7B7BE7F9" w14:textId="77777777" w:rsidR="004D2119" w:rsidRPr="004D2119" w:rsidRDefault="004D2119" w:rsidP="004516BE">
            <w:pPr>
              <w:spacing w:before="100" w:beforeAutospacing="1" w:after="100" w:afterAutospacing="1"/>
              <w:ind w:left="741" w:rightChars="-203" w:right="-447" w:firstLineChars="50" w:firstLine="110"/>
              <w:rPr>
                <w:rFonts w:ascii="Arial" w:eastAsia="Times New Roman" w:hAnsi="Arial" w:cs="Arial"/>
                <w:lang w:eastAsia="zh-TW"/>
              </w:rPr>
            </w:pPr>
            <w:r w:rsidRPr="004D2119">
              <w:rPr>
                <w:rFonts w:ascii="Arial" w:eastAsia="Times New Roman" w:hAnsi="Arial" w:cs="Arial"/>
                <w:lang w:eastAsia="zh-TW"/>
              </w:rPr>
              <w:t>0</w:t>
            </w:r>
          </w:p>
        </w:tc>
      </w:tr>
    </w:tbl>
    <w:p w14:paraId="3CA7828E" w14:textId="77777777" w:rsidR="008A4F2B" w:rsidRDefault="008A4F2B" w:rsidP="0097385F">
      <w:pPr>
        <w:pStyle w:val="NoSpacing"/>
        <w:spacing w:line="276" w:lineRule="auto"/>
        <w:ind w:rightChars="-203" w:right="-447"/>
        <w:jc w:val="both"/>
        <w:rPr>
          <w:rFonts w:ascii="Arial" w:hAnsi="Arial" w:cs="Arial"/>
          <w:b/>
          <w:color w:val="943634"/>
        </w:rPr>
      </w:pPr>
    </w:p>
    <w:p w14:paraId="01484A92" w14:textId="77777777" w:rsidR="006E5B6F" w:rsidRDefault="008327E7" w:rsidP="00BB0E4B">
      <w:pPr>
        <w:pStyle w:val="NoSpacing"/>
        <w:tabs>
          <w:tab w:val="left" w:pos="284"/>
          <w:tab w:val="left" w:pos="1560"/>
        </w:tabs>
        <w:spacing w:line="276" w:lineRule="auto"/>
        <w:ind w:leftChars="-322" w:left="-708" w:rightChars="-203" w:right="-447" w:firstLineChars="64" w:firstLine="141"/>
        <w:jc w:val="both"/>
        <w:rPr>
          <w:rFonts w:ascii="Arial" w:hAnsi="Arial" w:cs="Arial"/>
          <w:b/>
          <w:color w:val="943634"/>
        </w:rPr>
      </w:pPr>
      <w:r>
        <w:rPr>
          <w:rFonts w:ascii="Arial" w:hAnsi="Arial" w:cs="Arial"/>
          <w:b/>
          <w:color w:val="943634"/>
        </w:rPr>
        <w:t>2</w:t>
      </w:r>
      <w:r w:rsidR="004E0DEC">
        <w:rPr>
          <w:rFonts w:ascii="Arial" w:hAnsi="Arial" w:cs="Arial"/>
          <w:b/>
          <w:color w:val="943634"/>
        </w:rPr>
        <w:t>2</w:t>
      </w:r>
      <w:r w:rsidR="00BB0E4B">
        <w:rPr>
          <w:rFonts w:ascii="Arial" w:hAnsi="Arial" w:cs="Arial"/>
          <w:b/>
          <w:color w:val="943634"/>
        </w:rPr>
        <w:t xml:space="preserve">     </w:t>
      </w:r>
      <w:r w:rsidR="008D4F16" w:rsidRPr="006B1C6B">
        <w:rPr>
          <w:rFonts w:ascii="Arial" w:hAnsi="Arial" w:cs="Arial"/>
          <w:b/>
          <w:color w:val="943634"/>
        </w:rPr>
        <w:t>How is honours classification determined?</w:t>
      </w:r>
    </w:p>
    <w:p w14:paraId="4D61735E" w14:textId="4271BE35" w:rsidR="008D4F16" w:rsidRDefault="00CC5C15" w:rsidP="00BB0E4B">
      <w:pPr>
        <w:pStyle w:val="NoSpacing"/>
        <w:spacing w:line="276" w:lineRule="auto"/>
        <w:ind w:rightChars="12" w:right="26"/>
        <w:jc w:val="both"/>
        <w:rPr>
          <w:rFonts w:ascii="Arial" w:hAnsi="Arial" w:cs="Arial"/>
        </w:rPr>
      </w:pPr>
      <w:r w:rsidRPr="006B1C6B">
        <w:rPr>
          <w:rFonts w:ascii="Arial" w:hAnsi="Arial" w:cs="Arial"/>
        </w:rPr>
        <w:t xml:space="preserve">Honours classification shall be awarded in five divisions: First Class Honours, Second Class Honours Division One, Second Class Honours Division Two, Third Class Honours, and Pass. </w:t>
      </w:r>
      <w:r w:rsidR="00102B2C">
        <w:rPr>
          <w:rFonts w:ascii="Arial" w:hAnsi="Arial" w:cs="Arial"/>
        </w:rPr>
        <w:t>T</w:t>
      </w:r>
      <w:r w:rsidRPr="006B1C6B">
        <w:rPr>
          <w:rFonts w:ascii="Arial" w:hAnsi="Arial" w:cs="Arial"/>
        </w:rPr>
        <w:t xml:space="preserve">he classification of honours </w:t>
      </w:r>
      <w:r w:rsidR="008D4F16" w:rsidRPr="006B1C6B">
        <w:rPr>
          <w:rFonts w:ascii="Arial" w:hAnsi="Arial" w:cs="Arial"/>
        </w:rPr>
        <w:t xml:space="preserve">of students </w:t>
      </w:r>
      <w:r w:rsidR="00102B2C">
        <w:rPr>
          <w:rFonts w:ascii="Arial" w:hAnsi="Arial" w:cs="Arial"/>
        </w:rPr>
        <w:t xml:space="preserve">are </w:t>
      </w:r>
      <w:r w:rsidRPr="006B1C6B">
        <w:rPr>
          <w:rFonts w:ascii="Arial" w:hAnsi="Arial" w:cs="Arial"/>
        </w:rPr>
        <w:t>determi</w:t>
      </w:r>
      <w:r w:rsidR="008634E9" w:rsidRPr="006B1C6B">
        <w:rPr>
          <w:rFonts w:ascii="Arial" w:hAnsi="Arial" w:cs="Arial"/>
        </w:rPr>
        <w:t>ned</w:t>
      </w:r>
      <w:r w:rsidRPr="006B1C6B">
        <w:rPr>
          <w:rFonts w:ascii="Arial" w:hAnsi="Arial" w:cs="Arial"/>
        </w:rPr>
        <w:t xml:space="preserve"> by the Board of Examiners for the degree in accordance with the following Cumulative Grade Point Average (CGPA) scores, with all courses taken (including failed courses) carrying equal weighting</w:t>
      </w:r>
      <w:r w:rsidR="008D4F16" w:rsidRPr="006B1C6B">
        <w:rPr>
          <w:rFonts w:ascii="Arial" w:hAnsi="Arial" w:cs="Arial"/>
        </w:rPr>
        <w:t xml:space="preserve">. </w:t>
      </w:r>
    </w:p>
    <w:p w14:paraId="2E93BD0F" w14:textId="77777777" w:rsidR="006E5B6F" w:rsidRDefault="006E5B6F" w:rsidP="0097385F">
      <w:pPr>
        <w:pStyle w:val="NoSpacing"/>
        <w:spacing w:line="276" w:lineRule="auto"/>
        <w:ind w:rightChars="-203" w:right="-447" w:firstLineChars="129" w:firstLine="284"/>
        <w:jc w:val="both"/>
        <w:rPr>
          <w:rFonts w:ascii="Arial" w:hAnsi="Arial" w:cs="Arial"/>
          <w:b/>
          <w:color w:val="943634"/>
        </w:rPr>
      </w:pPr>
    </w:p>
    <w:tbl>
      <w:tblPr>
        <w:tblStyle w:val="TableGrid"/>
        <w:tblW w:w="0" w:type="auto"/>
        <w:tblInd w:w="1413" w:type="dxa"/>
        <w:tblLook w:val="04A0" w:firstRow="1" w:lastRow="0" w:firstColumn="1" w:lastColumn="0" w:noHBand="0" w:noVBand="1"/>
      </w:tblPr>
      <w:tblGrid>
        <w:gridCol w:w="3608"/>
        <w:gridCol w:w="2484"/>
      </w:tblGrid>
      <w:tr w:rsidR="00CA25FD" w14:paraId="47C72050" w14:textId="77777777" w:rsidTr="0003527E">
        <w:tc>
          <w:tcPr>
            <w:tcW w:w="3608" w:type="dxa"/>
          </w:tcPr>
          <w:p w14:paraId="74C8BA91" w14:textId="77777777" w:rsidR="00CA25FD" w:rsidRPr="006B1C6B" w:rsidRDefault="00CA25FD" w:rsidP="0003527E">
            <w:pPr>
              <w:pStyle w:val="NoSpacing"/>
              <w:spacing w:line="276" w:lineRule="auto"/>
              <w:ind w:leftChars="-113" w:left="-249" w:rightChars="-203" w:right="-447"/>
              <w:jc w:val="center"/>
              <w:rPr>
                <w:rFonts w:ascii="Arial" w:hAnsi="Arial" w:cs="Arial"/>
                <w:b/>
                <w:i/>
                <w:u w:val="single"/>
              </w:rPr>
            </w:pPr>
            <w:r w:rsidRPr="006B1C6B">
              <w:rPr>
                <w:rFonts w:ascii="Arial" w:hAnsi="Arial" w:cs="Arial"/>
                <w:b/>
                <w:i/>
                <w:u w:val="single"/>
              </w:rPr>
              <w:t>Class of honours</w:t>
            </w:r>
          </w:p>
        </w:tc>
        <w:tc>
          <w:tcPr>
            <w:tcW w:w="2484" w:type="dxa"/>
          </w:tcPr>
          <w:p w14:paraId="53AA4FE0" w14:textId="77777777" w:rsidR="00CA25FD" w:rsidRPr="006B1C6B" w:rsidRDefault="00CA25FD" w:rsidP="0003527E">
            <w:pPr>
              <w:pStyle w:val="NoSpacing"/>
              <w:spacing w:line="276" w:lineRule="auto"/>
              <w:ind w:rightChars="14" w:right="31"/>
              <w:jc w:val="center"/>
              <w:rPr>
                <w:rFonts w:ascii="Arial" w:hAnsi="Arial" w:cs="Arial"/>
                <w:b/>
                <w:i/>
                <w:u w:val="single"/>
              </w:rPr>
            </w:pPr>
            <w:r w:rsidRPr="006B1C6B">
              <w:rPr>
                <w:rFonts w:ascii="Arial" w:hAnsi="Arial" w:cs="Arial"/>
                <w:b/>
                <w:i/>
                <w:u w:val="single"/>
              </w:rPr>
              <w:t>CGPA range</w:t>
            </w:r>
          </w:p>
        </w:tc>
      </w:tr>
      <w:tr w:rsidR="00CA25FD" w14:paraId="2459905B" w14:textId="77777777" w:rsidTr="0003527E">
        <w:tc>
          <w:tcPr>
            <w:tcW w:w="3608" w:type="dxa"/>
          </w:tcPr>
          <w:p w14:paraId="3D2F7208" w14:textId="77777777" w:rsidR="00CA25FD" w:rsidRPr="006B1C6B" w:rsidRDefault="00CA25FD" w:rsidP="0003527E">
            <w:pPr>
              <w:pStyle w:val="NoSpacing"/>
              <w:spacing w:line="276" w:lineRule="auto"/>
              <w:ind w:leftChars="-113" w:left="-249" w:rightChars="-203" w:right="-447"/>
              <w:jc w:val="center"/>
              <w:rPr>
                <w:rFonts w:ascii="Arial" w:hAnsi="Arial" w:cs="Arial"/>
              </w:rPr>
            </w:pPr>
            <w:r w:rsidRPr="00CA25FD">
              <w:rPr>
                <w:rFonts w:ascii="Arial" w:hAnsi="Arial" w:cs="Arial"/>
              </w:rPr>
              <w:t>First Class Honours</w:t>
            </w:r>
          </w:p>
        </w:tc>
        <w:tc>
          <w:tcPr>
            <w:tcW w:w="2484" w:type="dxa"/>
          </w:tcPr>
          <w:p w14:paraId="603675FF" w14:textId="77777777" w:rsidR="00CA25FD" w:rsidRPr="006B1C6B" w:rsidRDefault="00CA25FD" w:rsidP="0003527E">
            <w:pPr>
              <w:pStyle w:val="NoSpacing"/>
              <w:spacing w:line="276" w:lineRule="auto"/>
              <w:ind w:rightChars="14" w:right="31"/>
              <w:jc w:val="center"/>
              <w:rPr>
                <w:rFonts w:ascii="Arial" w:hAnsi="Arial" w:cs="Arial"/>
              </w:rPr>
            </w:pPr>
            <w:r w:rsidRPr="00CA25FD">
              <w:rPr>
                <w:rFonts w:ascii="Arial" w:hAnsi="Arial" w:cs="Arial"/>
              </w:rPr>
              <w:t>3.60–4.30</w:t>
            </w:r>
          </w:p>
        </w:tc>
      </w:tr>
      <w:tr w:rsidR="00CA25FD" w14:paraId="4BD55AA9" w14:textId="77777777" w:rsidTr="0003527E">
        <w:tc>
          <w:tcPr>
            <w:tcW w:w="3608" w:type="dxa"/>
          </w:tcPr>
          <w:p w14:paraId="1B03A8EF" w14:textId="77777777" w:rsidR="00CA25FD" w:rsidRPr="006B1C6B" w:rsidRDefault="00CA25FD" w:rsidP="0003527E">
            <w:pPr>
              <w:pStyle w:val="NoSpacing"/>
              <w:spacing w:line="276" w:lineRule="auto"/>
              <w:ind w:leftChars="-113" w:left="-249" w:rightChars="-203" w:right="-447"/>
              <w:jc w:val="center"/>
              <w:rPr>
                <w:rFonts w:ascii="Arial" w:hAnsi="Arial" w:cs="Arial"/>
              </w:rPr>
            </w:pPr>
            <w:r w:rsidRPr="006B1C6B">
              <w:rPr>
                <w:rFonts w:ascii="Arial" w:hAnsi="Arial" w:cs="Arial"/>
              </w:rPr>
              <w:t>Second Class Honours</w:t>
            </w:r>
          </w:p>
          <w:p w14:paraId="7674A34D" w14:textId="77777777" w:rsidR="00CA25FD" w:rsidRPr="006B1C6B" w:rsidRDefault="00CA25FD" w:rsidP="0003527E">
            <w:pPr>
              <w:pStyle w:val="NoSpacing"/>
              <w:spacing w:line="276" w:lineRule="auto"/>
              <w:ind w:leftChars="-113" w:left="-249" w:rightChars="-203" w:right="-447"/>
              <w:jc w:val="center"/>
              <w:rPr>
                <w:rFonts w:ascii="Arial" w:hAnsi="Arial" w:cs="Arial"/>
              </w:rPr>
            </w:pPr>
            <w:r w:rsidRPr="006B1C6B">
              <w:rPr>
                <w:rFonts w:ascii="Arial" w:hAnsi="Arial" w:cs="Arial"/>
              </w:rPr>
              <w:t>Division One</w:t>
            </w:r>
          </w:p>
          <w:p w14:paraId="73A9AFF0" w14:textId="77777777" w:rsidR="00CA25FD" w:rsidRDefault="00CA25FD" w:rsidP="0003527E">
            <w:pPr>
              <w:pStyle w:val="NoSpacing"/>
              <w:spacing w:line="276" w:lineRule="auto"/>
              <w:ind w:leftChars="-113" w:left="-249" w:rightChars="-203" w:right="-447"/>
              <w:jc w:val="center"/>
              <w:rPr>
                <w:rFonts w:ascii="Arial" w:hAnsi="Arial" w:cs="Arial"/>
                <w:b/>
                <w:color w:val="943634"/>
              </w:rPr>
            </w:pPr>
            <w:r w:rsidRPr="006B1C6B">
              <w:rPr>
                <w:rFonts w:ascii="Arial" w:hAnsi="Arial" w:cs="Arial"/>
              </w:rPr>
              <w:t>Division Two</w:t>
            </w:r>
          </w:p>
        </w:tc>
        <w:tc>
          <w:tcPr>
            <w:tcW w:w="2484" w:type="dxa"/>
          </w:tcPr>
          <w:p w14:paraId="4FCF8AD7" w14:textId="77777777" w:rsidR="00CA25FD" w:rsidRPr="00CA25FD" w:rsidRDefault="00CA25FD" w:rsidP="0003527E">
            <w:pPr>
              <w:pStyle w:val="NoSpacing"/>
              <w:spacing w:line="276" w:lineRule="auto"/>
              <w:ind w:rightChars="14" w:right="31"/>
              <w:jc w:val="center"/>
              <w:rPr>
                <w:rFonts w:ascii="Arial" w:hAnsi="Arial" w:cs="Arial"/>
              </w:rPr>
            </w:pPr>
            <w:r w:rsidRPr="00CA25FD">
              <w:rPr>
                <w:rFonts w:ascii="Arial" w:hAnsi="Arial" w:cs="Arial"/>
              </w:rPr>
              <w:t>(2.40–3.59)</w:t>
            </w:r>
          </w:p>
          <w:p w14:paraId="680E2F4C" w14:textId="77777777" w:rsidR="00CA25FD" w:rsidRPr="00CA25FD" w:rsidRDefault="00CA25FD" w:rsidP="0003527E">
            <w:pPr>
              <w:pStyle w:val="NoSpacing"/>
              <w:spacing w:line="276" w:lineRule="auto"/>
              <w:ind w:rightChars="14" w:right="31"/>
              <w:jc w:val="center"/>
              <w:rPr>
                <w:rFonts w:ascii="Arial" w:hAnsi="Arial" w:cs="Arial"/>
              </w:rPr>
            </w:pPr>
            <w:r w:rsidRPr="00CA25FD">
              <w:rPr>
                <w:rFonts w:ascii="Arial" w:hAnsi="Arial" w:cs="Arial"/>
              </w:rPr>
              <w:t>3.00–3.59</w:t>
            </w:r>
          </w:p>
          <w:p w14:paraId="0339649C" w14:textId="77777777" w:rsidR="00CA25FD" w:rsidRDefault="00CA25FD" w:rsidP="0003527E">
            <w:pPr>
              <w:pStyle w:val="NoSpacing"/>
              <w:spacing w:line="276" w:lineRule="auto"/>
              <w:ind w:rightChars="14" w:right="31"/>
              <w:jc w:val="center"/>
              <w:rPr>
                <w:rFonts w:ascii="Arial" w:hAnsi="Arial" w:cs="Arial"/>
                <w:b/>
                <w:color w:val="943634"/>
              </w:rPr>
            </w:pPr>
            <w:r w:rsidRPr="00CA25FD">
              <w:rPr>
                <w:rFonts w:ascii="Arial" w:hAnsi="Arial" w:cs="Arial"/>
              </w:rPr>
              <w:t>2.40–2.99</w:t>
            </w:r>
          </w:p>
        </w:tc>
      </w:tr>
      <w:tr w:rsidR="00CA25FD" w14:paraId="5BD20824" w14:textId="77777777" w:rsidTr="0003527E">
        <w:tc>
          <w:tcPr>
            <w:tcW w:w="3608" w:type="dxa"/>
            <w:vAlign w:val="center"/>
          </w:tcPr>
          <w:p w14:paraId="5303E2C2" w14:textId="77777777" w:rsidR="00CA25FD" w:rsidRPr="006B1C6B" w:rsidRDefault="00CA25FD" w:rsidP="0003527E">
            <w:pPr>
              <w:pStyle w:val="NoSpacing"/>
              <w:spacing w:line="276" w:lineRule="auto"/>
              <w:ind w:leftChars="-113" w:left="-249" w:rightChars="-203" w:right="-447"/>
              <w:jc w:val="center"/>
              <w:rPr>
                <w:rFonts w:ascii="Arial" w:hAnsi="Arial" w:cs="Arial"/>
              </w:rPr>
            </w:pPr>
            <w:r w:rsidRPr="006B1C6B">
              <w:rPr>
                <w:rFonts w:ascii="Arial" w:hAnsi="Arial" w:cs="Arial"/>
              </w:rPr>
              <w:t>Third Class Honours</w:t>
            </w:r>
          </w:p>
        </w:tc>
        <w:tc>
          <w:tcPr>
            <w:tcW w:w="2484" w:type="dxa"/>
            <w:vAlign w:val="center"/>
          </w:tcPr>
          <w:p w14:paraId="571F0364" w14:textId="77777777" w:rsidR="00CA25FD" w:rsidRPr="006B1C6B" w:rsidRDefault="00CA25FD" w:rsidP="0003527E">
            <w:pPr>
              <w:pStyle w:val="NoSpacing"/>
              <w:spacing w:line="276" w:lineRule="auto"/>
              <w:ind w:rightChars="14" w:right="31"/>
              <w:jc w:val="center"/>
              <w:rPr>
                <w:rFonts w:ascii="Arial" w:hAnsi="Arial" w:cs="Arial"/>
              </w:rPr>
            </w:pPr>
            <w:r w:rsidRPr="006B1C6B">
              <w:rPr>
                <w:rFonts w:ascii="Arial" w:hAnsi="Arial" w:cs="Arial"/>
              </w:rPr>
              <w:t>1.70–2.39</w:t>
            </w:r>
          </w:p>
        </w:tc>
      </w:tr>
      <w:tr w:rsidR="00CA25FD" w14:paraId="44523E70" w14:textId="77777777" w:rsidTr="0003527E">
        <w:tc>
          <w:tcPr>
            <w:tcW w:w="3608" w:type="dxa"/>
            <w:vAlign w:val="center"/>
          </w:tcPr>
          <w:p w14:paraId="238F2DBD" w14:textId="77777777" w:rsidR="00CA25FD" w:rsidRPr="006B1C6B" w:rsidRDefault="00CA25FD" w:rsidP="0003527E">
            <w:pPr>
              <w:pStyle w:val="NoSpacing"/>
              <w:spacing w:line="276" w:lineRule="auto"/>
              <w:ind w:leftChars="-113" w:left="-249" w:rightChars="-203" w:right="-447"/>
              <w:jc w:val="center"/>
              <w:rPr>
                <w:rFonts w:ascii="Arial" w:hAnsi="Arial" w:cs="Arial"/>
              </w:rPr>
            </w:pPr>
            <w:r w:rsidRPr="006B1C6B">
              <w:rPr>
                <w:rFonts w:ascii="Arial" w:hAnsi="Arial" w:cs="Arial"/>
              </w:rPr>
              <w:t>Pass</w:t>
            </w:r>
          </w:p>
        </w:tc>
        <w:tc>
          <w:tcPr>
            <w:tcW w:w="2484" w:type="dxa"/>
            <w:vAlign w:val="center"/>
          </w:tcPr>
          <w:p w14:paraId="46DA6B46" w14:textId="77777777" w:rsidR="00CA25FD" w:rsidRPr="006B1C6B" w:rsidRDefault="00CA25FD" w:rsidP="0003527E">
            <w:pPr>
              <w:pStyle w:val="NoSpacing"/>
              <w:spacing w:line="276" w:lineRule="auto"/>
              <w:ind w:rightChars="14" w:right="31"/>
              <w:jc w:val="center"/>
              <w:rPr>
                <w:rFonts w:ascii="Arial" w:hAnsi="Arial" w:cs="Arial"/>
              </w:rPr>
            </w:pPr>
            <w:r w:rsidRPr="006B1C6B">
              <w:rPr>
                <w:rFonts w:ascii="Arial" w:hAnsi="Arial" w:cs="Arial"/>
              </w:rPr>
              <w:t>1.00–1.69</w:t>
            </w:r>
          </w:p>
        </w:tc>
      </w:tr>
    </w:tbl>
    <w:p w14:paraId="223218A5" w14:textId="77777777" w:rsidR="00691DF2" w:rsidRDefault="00691DF2" w:rsidP="00691DF2">
      <w:pPr>
        <w:pStyle w:val="NoSpacing"/>
        <w:spacing w:line="276" w:lineRule="auto"/>
        <w:ind w:rightChars="-203" w:right="-447"/>
        <w:jc w:val="both"/>
        <w:rPr>
          <w:rFonts w:ascii="Arial" w:hAnsi="Arial" w:cs="Arial"/>
          <w:b/>
          <w:color w:val="943634"/>
        </w:rPr>
      </w:pPr>
    </w:p>
    <w:p w14:paraId="38C63B8F" w14:textId="77777777" w:rsidR="000E3C51" w:rsidRDefault="000E3C51" w:rsidP="00691DF2">
      <w:pPr>
        <w:pStyle w:val="NoSpacing"/>
        <w:spacing w:line="276" w:lineRule="auto"/>
        <w:ind w:rightChars="-203" w:right="-447"/>
        <w:jc w:val="both"/>
        <w:rPr>
          <w:rFonts w:ascii="Arial" w:hAnsi="Arial" w:cs="Arial"/>
          <w:b/>
          <w:color w:val="943634"/>
        </w:rPr>
      </w:pPr>
    </w:p>
    <w:p w14:paraId="27E79FB6" w14:textId="77777777" w:rsidR="000E3C51" w:rsidRDefault="000E3C51" w:rsidP="00691DF2">
      <w:pPr>
        <w:pStyle w:val="NoSpacing"/>
        <w:spacing w:line="276" w:lineRule="auto"/>
        <w:ind w:rightChars="-203" w:right="-447"/>
        <w:jc w:val="both"/>
        <w:rPr>
          <w:rFonts w:ascii="Arial" w:hAnsi="Arial" w:cs="Arial"/>
          <w:b/>
          <w:color w:val="943634"/>
        </w:rPr>
      </w:pPr>
    </w:p>
    <w:p w14:paraId="7BE6DCE2" w14:textId="77777777" w:rsidR="00EC518B" w:rsidRPr="006B1C6B" w:rsidRDefault="008327E7" w:rsidP="00BB0E4B">
      <w:pPr>
        <w:pStyle w:val="NoSpacing"/>
        <w:tabs>
          <w:tab w:val="left" w:pos="142"/>
          <w:tab w:val="left" w:pos="426"/>
        </w:tabs>
        <w:spacing w:line="276" w:lineRule="auto"/>
        <w:ind w:leftChars="-257" w:left="-565" w:rightChars="-203" w:right="-447" w:firstLineChars="64" w:firstLine="141"/>
        <w:jc w:val="both"/>
        <w:rPr>
          <w:rFonts w:ascii="Arial" w:hAnsi="Arial" w:cs="Arial"/>
          <w:b/>
          <w:color w:val="943634"/>
        </w:rPr>
      </w:pPr>
      <w:r>
        <w:rPr>
          <w:rFonts w:ascii="Arial" w:hAnsi="Arial" w:cs="Arial"/>
          <w:b/>
          <w:color w:val="943634"/>
        </w:rPr>
        <w:t>2</w:t>
      </w:r>
      <w:r w:rsidR="004E0DEC">
        <w:rPr>
          <w:rFonts w:ascii="Arial" w:hAnsi="Arial" w:cs="Arial"/>
          <w:b/>
          <w:color w:val="943634"/>
        </w:rPr>
        <w:t>3</w:t>
      </w:r>
      <w:r w:rsidR="007422C9" w:rsidRPr="006B1C6B">
        <w:rPr>
          <w:rFonts w:ascii="Arial" w:hAnsi="Arial" w:cs="Arial"/>
          <w:b/>
          <w:color w:val="943634"/>
        </w:rPr>
        <w:t xml:space="preserve">   </w:t>
      </w:r>
      <w:r w:rsidR="00662A5F" w:rsidRPr="006B1C6B">
        <w:rPr>
          <w:rFonts w:ascii="Arial" w:hAnsi="Arial" w:cs="Arial"/>
          <w:b/>
          <w:color w:val="943634"/>
        </w:rPr>
        <w:t>Where can I find more information about academic policies and the</w:t>
      </w:r>
      <w:r w:rsidR="00EC518B" w:rsidRPr="006B1C6B">
        <w:rPr>
          <w:rFonts w:ascii="Arial" w:hAnsi="Arial" w:cs="Arial"/>
          <w:b/>
          <w:color w:val="943634"/>
        </w:rPr>
        <w:t xml:space="preserve"> </w:t>
      </w:r>
      <w:r w:rsidR="00662A5F" w:rsidRPr="006B1C6B">
        <w:rPr>
          <w:rFonts w:ascii="Arial" w:hAnsi="Arial" w:cs="Arial"/>
          <w:b/>
          <w:color w:val="943634"/>
        </w:rPr>
        <w:t>c</w:t>
      </w:r>
      <w:r w:rsidR="00EC518B" w:rsidRPr="006B1C6B">
        <w:rPr>
          <w:rFonts w:ascii="Arial" w:hAnsi="Arial" w:cs="Arial"/>
          <w:b/>
          <w:color w:val="943634"/>
        </w:rPr>
        <w:t>urriculum</w:t>
      </w:r>
      <w:r w:rsidR="005D2B0F">
        <w:rPr>
          <w:rFonts w:ascii="Arial" w:hAnsi="Arial" w:cs="Arial"/>
          <w:b/>
          <w:color w:val="943634"/>
        </w:rPr>
        <w:t xml:space="preserve"> </w:t>
      </w:r>
      <w:r w:rsidR="00662A5F" w:rsidRPr="006B1C6B">
        <w:rPr>
          <w:rFonts w:ascii="Arial" w:hAnsi="Arial" w:cs="Arial"/>
          <w:b/>
          <w:color w:val="943634"/>
        </w:rPr>
        <w:t>structure?</w:t>
      </w:r>
      <w:r w:rsidR="00EC518B" w:rsidRPr="006B1C6B">
        <w:rPr>
          <w:rFonts w:ascii="Arial" w:hAnsi="Arial" w:cs="Arial"/>
          <w:b/>
          <w:color w:val="943634"/>
        </w:rPr>
        <w:t xml:space="preserve"> </w:t>
      </w:r>
    </w:p>
    <w:p w14:paraId="62B4CD26" w14:textId="266C42E9" w:rsidR="00BB0E4B" w:rsidRDefault="00EC518B" w:rsidP="0017203B">
      <w:pPr>
        <w:pStyle w:val="NormalWeb"/>
        <w:numPr>
          <w:ilvl w:val="0"/>
          <w:numId w:val="16"/>
        </w:numPr>
        <w:spacing w:before="0" w:beforeAutospacing="0" w:after="0" w:afterAutospacing="0" w:line="276" w:lineRule="auto"/>
        <w:ind w:left="284" w:rightChars="-203" w:right="-447" w:hanging="284"/>
        <w:jc w:val="both"/>
        <w:rPr>
          <w:rFonts w:ascii="Arial" w:hAnsi="Arial" w:cs="Arial"/>
          <w:sz w:val="22"/>
          <w:szCs w:val="22"/>
        </w:rPr>
      </w:pPr>
      <w:r w:rsidRPr="006B1C6B">
        <w:rPr>
          <w:rFonts w:ascii="Arial" w:hAnsi="Arial" w:cs="Arial"/>
          <w:sz w:val="22"/>
          <w:szCs w:val="22"/>
        </w:rPr>
        <w:t>General Regulations, and Regulations for First Degree Curricula</w:t>
      </w:r>
    </w:p>
    <w:p w14:paraId="4D2F1F2B" w14:textId="77777777" w:rsidR="00952BD4" w:rsidRPr="00BB0E4B" w:rsidRDefault="003065A2" w:rsidP="00BB0E4B">
      <w:pPr>
        <w:pStyle w:val="NormalWeb"/>
        <w:spacing w:before="0" w:beforeAutospacing="0" w:after="0" w:afterAutospacing="0" w:line="276" w:lineRule="auto"/>
        <w:ind w:left="284" w:rightChars="-203" w:right="-447"/>
        <w:jc w:val="both"/>
        <w:rPr>
          <w:rStyle w:val="Hyperlink"/>
          <w:rFonts w:ascii="Arial" w:hAnsi="Arial" w:cs="Arial"/>
          <w:color w:val="auto"/>
          <w:sz w:val="22"/>
          <w:szCs w:val="22"/>
          <w:u w:val="none"/>
        </w:rPr>
      </w:pPr>
      <w:hyperlink r:id="rId54" w:history="1">
        <w:r w:rsidR="00EC518B" w:rsidRPr="00BB0E4B">
          <w:rPr>
            <w:rStyle w:val="Hyperlink"/>
            <w:rFonts w:ascii="Arial" w:eastAsia="PMingLiU" w:hAnsi="Arial" w:cs="Arial"/>
            <w:i/>
            <w:sz w:val="22"/>
            <w:szCs w:val="22"/>
            <w:lang w:eastAsia="zh-TW"/>
          </w:rPr>
          <w:t>http://aao.hku.hk/faculty-staff/cur-reg-date/syllabus/</w:t>
        </w:r>
      </w:hyperlink>
    </w:p>
    <w:p w14:paraId="333F229A" w14:textId="77777777" w:rsidR="004F5A35" w:rsidRDefault="004F5A35" w:rsidP="00952BD4">
      <w:pPr>
        <w:pStyle w:val="NormalWeb"/>
        <w:spacing w:before="0" w:beforeAutospacing="0" w:after="0" w:afterAutospacing="0" w:line="276" w:lineRule="auto"/>
        <w:ind w:left="851" w:rightChars="-203" w:right="-447"/>
        <w:jc w:val="both"/>
        <w:rPr>
          <w:rStyle w:val="Hyperlink"/>
          <w:rFonts w:ascii="Arial" w:hAnsi="Arial" w:cs="Arial"/>
          <w:color w:val="auto"/>
          <w:sz w:val="22"/>
          <w:szCs w:val="22"/>
          <w:u w:val="none"/>
        </w:rPr>
      </w:pPr>
    </w:p>
    <w:p w14:paraId="181F4D08" w14:textId="2FFAB29B" w:rsidR="00BB0E4B" w:rsidRDefault="00EC518B" w:rsidP="004F463B">
      <w:pPr>
        <w:pStyle w:val="NormalWeb"/>
        <w:numPr>
          <w:ilvl w:val="0"/>
          <w:numId w:val="16"/>
        </w:numPr>
        <w:spacing w:before="0" w:beforeAutospacing="0" w:after="0" w:afterAutospacing="0" w:line="276" w:lineRule="auto"/>
        <w:ind w:left="567" w:rightChars="-203" w:right="-447" w:hanging="425"/>
        <w:jc w:val="both"/>
        <w:rPr>
          <w:rFonts w:ascii="Arial" w:hAnsi="Arial" w:cs="Arial"/>
          <w:sz w:val="22"/>
          <w:szCs w:val="22"/>
        </w:rPr>
      </w:pPr>
      <w:r w:rsidRPr="00C37B9D">
        <w:rPr>
          <w:rFonts w:ascii="Arial" w:hAnsi="Arial" w:cs="Arial"/>
          <w:sz w:val="22"/>
          <w:szCs w:val="22"/>
        </w:rPr>
        <w:t>Undergraduate Degree Regulations and Syllabuses</w:t>
      </w:r>
    </w:p>
    <w:p w14:paraId="03DAF2A4" w14:textId="77777777" w:rsidR="00952BD4" w:rsidRPr="00BB0E4B" w:rsidRDefault="003065A2" w:rsidP="00BB0E4B">
      <w:pPr>
        <w:pStyle w:val="NormalWeb"/>
        <w:spacing w:before="0" w:beforeAutospacing="0" w:after="0" w:afterAutospacing="0" w:line="276" w:lineRule="auto"/>
        <w:ind w:left="284" w:rightChars="-203" w:right="-447"/>
        <w:jc w:val="both"/>
        <w:rPr>
          <w:rStyle w:val="Hyperlink"/>
          <w:rFonts w:ascii="Arial" w:hAnsi="Arial" w:cs="Arial"/>
          <w:color w:val="auto"/>
          <w:sz w:val="22"/>
          <w:szCs w:val="22"/>
          <w:u w:val="none"/>
        </w:rPr>
      </w:pPr>
      <w:hyperlink r:id="rId55" w:history="1">
        <w:r w:rsidR="00EC518B" w:rsidRPr="00BB0E4B">
          <w:rPr>
            <w:rStyle w:val="Hyperlink"/>
            <w:rFonts w:ascii="Arial" w:eastAsia="PMingLiU" w:hAnsi="Arial" w:cs="Arial"/>
            <w:i/>
            <w:sz w:val="22"/>
            <w:szCs w:val="22"/>
            <w:lang w:eastAsia="zh-TW"/>
          </w:rPr>
          <w:t>http://aao.hku.hk/faculty-staff/cur-reg-date/syllabus/</w:t>
        </w:r>
      </w:hyperlink>
      <w:r w:rsidR="00C37B9D" w:rsidRPr="00BB0E4B">
        <w:rPr>
          <w:rStyle w:val="Hyperlink"/>
          <w:rFonts w:ascii="Arial" w:eastAsia="PMingLiU" w:hAnsi="Arial" w:cs="Arial"/>
          <w:i/>
          <w:sz w:val="22"/>
          <w:szCs w:val="22"/>
          <w:lang w:eastAsia="zh-TW"/>
        </w:rPr>
        <w:t xml:space="preserve"> </w:t>
      </w:r>
    </w:p>
    <w:p w14:paraId="4A9D5D00" w14:textId="77777777" w:rsidR="00871CCC" w:rsidRDefault="00871CCC" w:rsidP="00952BD4">
      <w:pPr>
        <w:pStyle w:val="NormalWeb"/>
        <w:spacing w:before="0" w:beforeAutospacing="0" w:after="0" w:afterAutospacing="0" w:line="276" w:lineRule="auto"/>
        <w:ind w:left="851" w:rightChars="-203" w:right="-447"/>
        <w:jc w:val="both"/>
        <w:rPr>
          <w:rStyle w:val="Hyperlink"/>
          <w:rFonts w:ascii="Arial" w:hAnsi="Arial" w:cs="Arial"/>
          <w:color w:val="auto"/>
          <w:sz w:val="22"/>
          <w:szCs w:val="22"/>
          <w:u w:val="none"/>
        </w:rPr>
      </w:pPr>
    </w:p>
    <w:p w14:paraId="1205B1FA" w14:textId="71424F81" w:rsidR="00BB0E4B" w:rsidRDefault="00EC518B" w:rsidP="004F463B">
      <w:pPr>
        <w:pStyle w:val="NormalWeb"/>
        <w:numPr>
          <w:ilvl w:val="0"/>
          <w:numId w:val="16"/>
        </w:numPr>
        <w:spacing w:before="0" w:beforeAutospacing="0" w:after="0" w:afterAutospacing="0" w:line="276" w:lineRule="auto"/>
        <w:ind w:left="567" w:rightChars="-203" w:right="-447" w:hanging="425"/>
        <w:jc w:val="both"/>
        <w:rPr>
          <w:rFonts w:ascii="Arial" w:hAnsi="Arial" w:cs="Arial"/>
          <w:sz w:val="22"/>
          <w:szCs w:val="22"/>
        </w:rPr>
      </w:pPr>
      <w:r w:rsidRPr="00C37B9D">
        <w:rPr>
          <w:rFonts w:ascii="Arial" w:hAnsi="Arial" w:cs="Arial"/>
          <w:sz w:val="22"/>
          <w:szCs w:val="22"/>
        </w:rPr>
        <w:t xml:space="preserve">Available Majors and Minors </w:t>
      </w:r>
    </w:p>
    <w:p w14:paraId="7F8989A6" w14:textId="77777777" w:rsidR="00851516" w:rsidRPr="00BB0E4B" w:rsidRDefault="003065A2" w:rsidP="00BB0E4B">
      <w:pPr>
        <w:pStyle w:val="NormalWeb"/>
        <w:spacing w:before="0" w:beforeAutospacing="0" w:after="0" w:afterAutospacing="0" w:line="276" w:lineRule="auto"/>
        <w:ind w:left="567" w:rightChars="-203" w:right="-447"/>
        <w:jc w:val="both"/>
        <w:rPr>
          <w:rStyle w:val="Hyperlink"/>
          <w:rFonts w:ascii="Arial" w:hAnsi="Arial" w:cs="Arial"/>
          <w:color w:val="auto"/>
          <w:sz w:val="22"/>
          <w:szCs w:val="22"/>
          <w:u w:val="none"/>
        </w:rPr>
      </w:pPr>
      <w:hyperlink r:id="rId56" w:history="1">
        <w:r w:rsidR="00EC518B" w:rsidRPr="00BB0E4B">
          <w:rPr>
            <w:rStyle w:val="Hyperlink"/>
            <w:rFonts w:ascii="Arial" w:eastAsia="PMingLiU" w:hAnsi="Arial" w:cs="Arial"/>
            <w:i/>
            <w:sz w:val="22"/>
            <w:szCs w:val="22"/>
            <w:lang w:eastAsia="zh-TW"/>
          </w:rPr>
          <w:t xml:space="preserve">http://aao.hku.hk/faculty-staff/cur-reg-date/major-minor/ </w:t>
        </w:r>
      </w:hyperlink>
      <w:r w:rsidR="00EC518B" w:rsidRPr="00BB0E4B">
        <w:rPr>
          <w:rStyle w:val="Hyperlink"/>
          <w:rFonts w:ascii="Arial" w:eastAsia="PMingLiU" w:hAnsi="Arial" w:cs="Arial"/>
          <w:i/>
          <w:sz w:val="22"/>
          <w:szCs w:val="22"/>
          <w:u w:val="none"/>
          <w:lang w:eastAsia="zh-TW"/>
        </w:rPr>
        <w:t xml:space="preserve"> </w:t>
      </w:r>
    </w:p>
    <w:p w14:paraId="38EDE897" w14:textId="77777777" w:rsidR="0082128B" w:rsidRDefault="0082128B" w:rsidP="0097385F">
      <w:pPr>
        <w:ind w:left="-142" w:rightChars="-203" w:right="-447" w:firstLine="142"/>
        <w:jc w:val="both"/>
        <w:rPr>
          <w:rFonts w:ascii="Arial" w:hAnsi="Arial" w:cs="Arial"/>
          <w:b/>
          <w:color w:val="2E74B5" w:themeColor="accent1" w:themeShade="BF"/>
          <w:sz w:val="28"/>
          <w:szCs w:val="28"/>
          <w:lang w:eastAsia="zh-TW"/>
        </w:rPr>
      </w:pPr>
    </w:p>
    <w:p w14:paraId="458D97FF" w14:textId="1A689376" w:rsidR="00ED5C48" w:rsidRPr="006E5B6F" w:rsidRDefault="006E5B6F" w:rsidP="0097385F">
      <w:pPr>
        <w:ind w:left="-142" w:rightChars="-203" w:right="-447" w:firstLine="142"/>
        <w:jc w:val="both"/>
        <w:rPr>
          <w:rFonts w:ascii="Arial" w:hAnsi="Arial" w:cs="Arial"/>
          <w:b/>
          <w:color w:val="2E74B5" w:themeColor="accent1" w:themeShade="BF"/>
          <w:sz w:val="28"/>
          <w:szCs w:val="28"/>
          <w:lang w:eastAsia="zh-TW"/>
        </w:rPr>
      </w:pPr>
      <w:r w:rsidRPr="006E5B6F">
        <w:rPr>
          <w:rFonts w:ascii="Arial" w:hAnsi="Arial" w:cs="Arial"/>
          <w:b/>
          <w:color w:val="2E74B5" w:themeColor="accent1" w:themeShade="BF"/>
          <w:sz w:val="28"/>
          <w:szCs w:val="28"/>
          <w:lang w:eastAsia="zh-TW"/>
        </w:rPr>
        <w:t>Appendix</w:t>
      </w:r>
      <w:r w:rsidR="00ED5C48" w:rsidRPr="006E5B6F">
        <w:rPr>
          <w:rFonts w:ascii="Arial" w:hAnsi="Arial" w:cs="Arial"/>
          <w:b/>
          <w:color w:val="2E74B5" w:themeColor="accent1" w:themeShade="BF"/>
          <w:sz w:val="28"/>
          <w:szCs w:val="28"/>
          <w:lang w:eastAsia="zh-TW"/>
        </w:rPr>
        <w:t>: The Structure of the Academic Advising System at HKU</w:t>
      </w:r>
    </w:p>
    <w:p w14:paraId="640CF19E" w14:textId="77777777" w:rsidR="00ED5C48" w:rsidRPr="006B1C6B" w:rsidRDefault="00ED5C48" w:rsidP="0097385F">
      <w:pPr>
        <w:pStyle w:val="NoSpacing"/>
        <w:spacing w:line="276" w:lineRule="auto"/>
        <w:ind w:leftChars="129" w:left="285" w:rightChars="-203" w:right="-447" w:hanging="1"/>
        <w:jc w:val="both"/>
        <w:rPr>
          <w:rFonts w:ascii="Arial" w:hAnsi="Arial" w:cs="Arial"/>
        </w:rPr>
      </w:pPr>
    </w:p>
    <w:p w14:paraId="5F9E2E63" w14:textId="77777777" w:rsidR="00ED5C48" w:rsidRPr="006B1C6B" w:rsidRDefault="00356E8C" w:rsidP="0097385F">
      <w:pPr>
        <w:pStyle w:val="NoSpacing"/>
        <w:tabs>
          <w:tab w:val="left" w:pos="426"/>
        </w:tabs>
        <w:spacing w:line="276" w:lineRule="auto"/>
        <w:ind w:rightChars="-203" w:right="-447"/>
        <w:jc w:val="both"/>
        <w:rPr>
          <w:rFonts w:ascii="Arial" w:hAnsi="Arial" w:cs="Arial"/>
          <w:b/>
          <w:color w:val="943634"/>
        </w:rPr>
      </w:pPr>
      <w:r>
        <w:rPr>
          <w:rFonts w:ascii="Arial" w:hAnsi="Arial" w:cs="Arial"/>
          <w:b/>
          <w:color w:val="943634"/>
        </w:rPr>
        <w:t>(i)</w:t>
      </w:r>
      <w:r w:rsidR="00ED5C48" w:rsidRPr="006B1C6B">
        <w:rPr>
          <w:rFonts w:ascii="Arial" w:hAnsi="Arial" w:cs="Arial"/>
          <w:b/>
          <w:color w:val="943634"/>
        </w:rPr>
        <w:t xml:space="preserve">   How is the HKU academic advising system structured? </w:t>
      </w:r>
    </w:p>
    <w:p w14:paraId="52666CB2" w14:textId="5A492A48" w:rsidR="00ED5C48" w:rsidRDefault="00952657" w:rsidP="0097385F">
      <w:pPr>
        <w:pStyle w:val="NoSpacing"/>
        <w:tabs>
          <w:tab w:val="left" w:pos="426"/>
        </w:tabs>
        <w:snapToGrid w:val="0"/>
        <w:spacing w:line="276" w:lineRule="auto"/>
        <w:ind w:leftChars="193" w:left="425" w:rightChars="-203" w:right="-447"/>
        <w:jc w:val="both"/>
        <w:rPr>
          <w:rFonts w:ascii="Arial" w:hAnsi="Arial" w:cs="Arial"/>
        </w:rPr>
      </w:pPr>
      <w:r>
        <w:rPr>
          <w:rFonts w:ascii="Arial" w:hAnsi="Arial" w:cs="Arial"/>
        </w:rPr>
        <w:t xml:space="preserve">At </w:t>
      </w:r>
      <w:r w:rsidR="00ED5C48" w:rsidRPr="006B1C6B">
        <w:rPr>
          <w:rFonts w:ascii="Arial" w:hAnsi="Arial" w:cs="Arial"/>
        </w:rPr>
        <w:t xml:space="preserve">HKU, </w:t>
      </w:r>
      <w:r w:rsidR="00102B2C">
        <w:rPr>
          <w:rFonts w:ascii="Arial" w:hAnsi="Arial" w:cs="Arial"/>
        </w:rPr>
        <w:t>a</w:t>
      </w:r>
      <w:r w:rsidR="006B4B10">
        <w:rPr>
          <w:rFonts w:ascii="Arial" w:hAnsi="Arial" w:cs="Arial"/>
        </w:rPr>
        <w:t xml:space="preserve">dvising services is made available to undergraduate students via </w:t>
      </w:r>
      <w:r w:rsidR="00ED5C48" w:rsidRPr="006B1C6B">
        <w:rPr>
          <w:rFonts w:ascii="Arial" w:hAnsi="Arial" w:cs="Arial"/>
        </w:rPr>
        <w:t xml:space="preserve">four channels: </w:t>
      </w:r>
      <w:r w:rsidR="005848EE">
        <w:rPr>
          <w:rFonts w:ascii="Arial" w:hAnsi="Arial" w:cs="Arial"/>
        </w:rPr>
        <w:t xml:space="preserve">AAO, </w:t>
      </w:r>
      <w:r w:rsidR="00ED5C48" w:rsidRPr="006B1C6B">
        <w:rPr>
          <w:rFonts w:ascii="Arial" w:hAnsi="Arial" w:cs="Arial"/>
        </w:rPr>
        <w:t>Faculty</w:t>
      </w:r>
      <w:r w:rsidR="005848EE">
        <w:rPr>
          <w:rFonts w:ascii="Arial" w:hAnsi="Arial" w:cs="Arial"/>
        </w:rPr>
        <w:t>, h</w:t>
      </w:r>
      <w:r w:rsidR="005848EE">
        <w:rPr>
          <w:rFonts w:ascii="Arial" w:hAnsi="Arial" w:cs="Arial" w:hint="eastAsia"/>
        </w:rPr>
        <w:t xml:space="preserve">alls and </w:t>
      </w:r>
      <w:r w:rsidR="005848EE">
        <w:rPr>
          <w:rFonts w:ascii="Arial" w:hAnsi="Arial" w:cs="Arial"/>
        </w:rPr>
        <w:t>residential</w:t>
      </w:r>
      <w:r w:rsidR="005848EE">
        <w:rPr>
          <w:rFonts w:ascii="Arial" w:hAnsi="Arial" w:cs="Arial" w:hint="eastAsia"/>
        </w:rPr>
        <w:t xml:space="preserve"> </w:t>
      </w:r>
      <w:r w:rsidR="005848EE">
        <w:rPr>
          <w:rFonts w:ascii="Arial" w:hAnsi="Arial" w:cs="Arial"/>
        </w:rPr>
        <w:t xml:space="preserve">colleges, and web.  </w:t>
      </w:r>
      <w:r w:rsidR="006B4B10">
        <w:rPr>
          <w:rFonts w:ascii="Arial" w:hAnsi="Arial" w:cs="Arial"/>
        </w:rPr>
        <w:t>CEDARS also plays a part</w:t>
      </w:r>
      <w:r w:rsidR="008521BB">
        <w:rPr>
          <w:rFonts w:ascii="Arial" w:hAnsi="Arial" w:cs="Arial"/>
        </w:rPr>
        <w:t xml:space="preserve"> </w:t>
      </w:r>
      <w:r w:rsidR="00074DD3">
        <w:rPr>
          <w:rFonts w:ascii="Arial" w:hAnsi="Arial" w:cs="Arial"/>
        </w:rPr>
        <w:t xml:space="preserve">in the system </w:t>
      </w:r>
      <w:r w:rsidR="008521BB">
        <w:rPr>
          <w:rFonts w:ascii="Arial" w:hAnsi="Arial" w:cs="Arial"/>
        </w:rPr>
        <w:t xml:space="preserve">through advising students on non-academic aspects which impact on studies. Inter-referrals among the units are common </w:t>
      </w:r>
      <w:r w:rsidR="00ED5C48" w:rsidRPr="006B1C6B">
        <w:rPr>
          <w:rFonts w:ascii="Arial" w:hAnsi="Arial" w:cs="Arial"/>
        </w:rPr>
        <w:t>to form a comprehensive University advising network.</w:t>
      </w:r>
      <w:r w:rsidR="006B4B10">
        <w:rPr>
          <w:rFonts w:ascii="Arial" w:hAnsi="Arial" w:cs="Arial"/>
        </w:rPr>
        <w:t xml:space="preserve"> </w:t>
      </w:r>
    </w:p>
    <w:p w14:paraId="31ECFB47" w14:textId="77777777" w:rsidR="00A92B52" w:rsidRPr="006B1C6B" w:rsidRDefault="00A92B52" w:rsidP="0097385F">
      <w:pPr>
        <w:pStyle w:val="NoSpacing"/>
        <w:tabs>
          <w:tab w:val="left" w:pos="426"/>
        </w:tabs>
        <w:snapToGrid w:val="0"/>
        <w:spacing w:line="276" w:lineRule="auto"/>
        <w:ind w:leftChars="193" w:left="425" w:rightChars="-203" w:right="-447"/>
        <w:jc w:val="both"/>
        <w:rPr>
          <w:rFonts w:ascii="Arial" w:hAnsi="Arial" w:cs="Arial"/>
        </w:rPr>
      </w:pPr>
    </w:p>
    <w:p w14:paraId="6B70B3D3" w14:textId="77777777" w:rsidR="00952657" w:rsidRPr="006B1C6B" w:rsidRDefault="00952657" w:rsidP="00F24125">
      <w:pPr>
        <w:widowControl w:val="0"/>
        <w:autoSpaceDE w:val="0"/>
        <w:autoSpaceDN w:val="0"/>
        <w:adjustRightInd w:val="0"/>
        <w:spacing w:after="0"/>
        <w:ind w:rightChars="-203" w:right="-447"/>
        <w:jc w:val="both"/>
        <w:rPr>
          <w:rFonts w:ascii="Arial" w:hAnsi="Arial" w:cs="Arial"/>
          <w:color w:val="000000" w:themeColor="text1"/>
        </w:rPr>
      </w:pPr>
    </w:p>
    <w:p w14:paraId="5DAF881B" w14:textId="77777777" w:rsidR="00ED5C48" w:rsidRPr="006B1C6B" w:rsidRDefault="00F50683" w:rsidP="0097385F">
      <w:pPr>
        <w:widowControl w:val="0"/>
        <w:tabs>
          <w:tab w:val="left" w:pos="0"/>
        </w:tabs>
        <w:autoSpaceDE w:val="0"/>
        <w:autoSpaceDN w:val="0"/>
        <w:adjustRightInd w:val="0"/>
        <w:spacing w:after="0"/>
        <w:ind w:rightChars="-203" w:right="-447"/>
        <w:jc w:val="both"/>
        <w:rPr>
          <w:rFonts w:ascii="Arial" w:hAnsi="Arial" w:cs="Arial"/>
          <w:b/>
          <w:color w:val="943634"/>
        </w:rPr>
      </w:pPr>
      <w:r>
        <w:rPr>
          <w:rFonts w:ascii="Arial" w:hAnsi="Arial" w:cs="Arial"/>
          <w:b/>
          <w:color w:val="943634"/>
          <w:lang w:eastAsia="zh-TW"/>
        </w:rPr>
        <w:t>(</w:t>
      </w:r>
      <w:r w:rsidR="006B4B10">
        <w:rPr>
          <w:rFonts w:ascii="Arial" w:hAnsi="Arial" w:cs="Arial"/>
          <w:b/>
          <w:color w:val="943634"/>
          <w:lang w:eastAsia="zh-TW"/>
        </w:rPr>
        <w:t>i</w:t>
      </w:r>
      <w:r>
        <w:rPr>
          <w:rFonts w:ascii="Arial" w:hAnsi="Arial" w:cs="Arial"/>
          <w:b/>
          <w:color w:val="943634"/>
          <w:lang w:eastAsia="zh-TW"/>
        </w:rPr>
        <w:t>i)</w:t>
      </w:r>
      <w:r w:rsidR="00ED5C48" w:rsidRPr="006B1C6B">
        <w:rPr>
          <w:rFonts w:ascii="Arial" w:hAnsi="Arial" w:cs="Arial"/>
          <w:b/>
          <w:color w:val="943634"/>
        </w:rPr>
        <w:t xml:space="preserve">   What are the different roles of academic advisers in the University? </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590"/>
        <w:gridCol w:w="1206"/>
      </w:tblGrid>
      <w:tr w:rsidR="00ED5C48" w:rsidRPr="006B1C6B" w14:paraId="38807668" w14:textId="77777777" w:rsidTr="0082128B">
        <w:trPr>
          <w:trHeight w:val="332"/>
        </w:trPr>
        <w:tc>
          <w:tcPr>
            <w:tcW w:w="2126" w:type="dxa"/>
            <w:shd w:val="clear" w:color="auto" w:fill="F2DBDB"/>
            <w:vAlign w:val="center"/>
          </w:tcPr>
          <w:p w14:paraId="320567B9" w14:textId="77777777" w:rsidR="00ED5C48" w:rsidRPr="00D970DD" w:rsidRDefault="00ED5C48" w:rsidP="005A7C6A">
            <w:pPr>
              <w:pStyle w:val="NoSpacing"/>
              <w:tabs>
                <w:tab w:val="right" w:pos="2420"/>
              </w:tabs>
              <w:spacing w:line="276" w:lineRule="auto"/>
              <w:ind w:rightChars="-203" w:right="-447"/>
              <w:rPr>
                <w:rFonts w:ascii="Arial" w:hAnsi="Arial" w:cs="Arial"/>
                <w:b/>
                <w:sz w:val="20"/>
                <w:szCs w:val="20"/>
              </w:rPr>
            </w:pPr>
            <w:r w:rsidRPr="00D970DD">
              <w:rPr>
                <w:rFonts w:ascii="Arial" w:hAnsi="Arial" w:cs="Arial"/>
                <w:b/>
                <w:sz w:val="20"/>
                <w:szCs w:val="20"/>
              </w:rPr>
              <w:t>Position</w:t>
            </w:r>
          </w:p>
        </w:tc>
        <w:tc>
          <w:tcPr>
            <w:tcW w:w="6590" w:type="dxa"/>
            <w:shd w:val="clear" w:color="auto" w:fill="F2DBDB"/>
            <w:vAlign w:val="center"/>
          </w:tcPr>
          <w:p w14:paraId="1468FDF9" w14:textId="77777777" w:rsidR="00ED5C48" w:rsidRPr="00D970DD" w:rsidRDefault="00ED5C48" w:rsidP="005A7C6A">
            <w:pPr>
              <w:pStyle w:val="NoSpacing"/>
              <w:spacing w:line="276" w:lineRule="auto"/>
              <w:ind w:rightChars="-203" w:right="-447"/>
              <w:rPr>
                <w:rFonts w:ascii="Arial" w:hAnsi="Arial" w:cs="Arial"/>
                <w:b/>
                <w:sz w:val="20"/>
                <w:szCs w:val="20"/>
              </w:rPr>
            </w:pPr>
            <w:r w:rsidRPr="00D970DD">
              <w:rPr>
                <w:rFonts w:ascii="Arial" w:hAnsi="Arial" w:cs="Arial"/>
                <w:b/>
                <w:sz w:val="20"/>
                <w:szCs w:val="20"/>
              </w:rPr>
              <w:t>Overview of Academic Advising Role</w:t>
            </w:r>
          </w:p>
        </w:tc>
        <w:tc>
          <w:tcPr>
            <w:tcW w:w="1206" w:type="dxa"/>
            <w:shd w:val="clear" w:color="auto" w:fill="F2DBDB"/>
            <w:vAlign w:val="center"/>
          </w:tcPr>
          <w:p w14:paraId="1AE4042A" w14:textId="43E7E505" w:rsidR="00ED5C48" w:rsidRPr="00D970DD" w:rsidRDefault="00ED5C48" w:rsidP="005A7C6A">
            <w:pPr>
              <w:pStyle w:val="NoSpacing"/>
              <w:spacing w:line="276" w:lineRule="auto"/>
              <w:ind w:rightChars="-203" w:right="-447"/>
              <w:rPr>
                <w:rFonts w:ascii="Arial" w:hAnsi="Arial" w:cs="Arial"/>
                <w:b/>
                <w:sz w:val="20"/>
                <w:szCs w:val="20"/>
              </w:rPr>
            </w:pPr>
          </w:p>
        </w:tc>
      </w:tr>
      <w:tr w:rsidR="00ED5C48" w:rsidRPr="006B1C6B" w14:paraId="20846D12" w14:textId="77777777" w:rsidTr="0082128B">
        <w:tc>
          <w:tcPr>
            <w:tcW w:w="2126" w:type="dxa"/>
            <w:vAlign w:val="center"/>
          </w:tcPr>
          <w:p w14:paraId="334B41A2" w14:textId="77777777" w:rsidR="00ED5C48" w:rsidRPr="00D970DD" w:rsidRDefault="00ED5C48" w:rsidP="005A7C6A">
            <w:pPr>
              <w:pStyle w:val="NoSpacing"/>
              <w:spacing w:line="276" w:lineRule="auto"/>
              <w:ind w:rightChars="-203" w:right="-447"/>
              <w:rPr>
                <w:rFonts w:ascii="Arial" w:hAnsi="Arial" w:cs="Arial"/>
                <w:b/>
                <w:sz w:val="20"/>
                <w:szCs w:val="20"/>
              </w:rPr>
            </w:pPr>
            <w:r w:rsidRPr="00D970DD">
              <w:rPr>
                <w:rFonts w:ascii="Arial" w:hAnsi="Arial" w:cs="Arial"/>
                <w:b/>
                <w:sz w:val="20"/>
                <w:szCs w:val="20"/>
              </w:rPr>
              <w:t>Faculty Academic Advisers</w:t>
            </w:r>
          </w:p>
        </w:tc>
        <w:tc>
          <w:tcPr>
            <w:tcW w:w="6590" w:type="dxa"/>
            <w:vAlign w:val="center"/>
          </w:tcPr>
          <w:p w14:paraId="6921B320" w14:textId="77777777" w:rsidR="00ED5C48" w:rsidRPr="00D970DD" w:rsidRDefault="00ED5C48" w:rsidP="0017203B">
            <w:pPr>
              <w:pStyle w:val="NoSpacing"/>
              <w:numPr>
                <w:ilvl w:val="0"/>
                <w:numId w:val="3"/>
              </w:numPr>
              <w:tabs>
                <w:tab w:val="left" w:pos="170"/>
              </w:tabs>
              <w:spacing w:line="276" w:lineRule="auto"/>
              <w:ind w:leftChars="-6" w:left="1" w:rightChars="-203" w:right="-447" w:hangingChars="7" w:hanging="14"/>
              <w:rPr>
                <w:rFonts w:ascii="Arial" w:hAnsi="Arial" w:cs="Arial"/>
                <w:sz w:val="20"/>
                <w:szCs w:val="20"/>
              </w:rPr>
            </w:pPr>
            <w:r w:rsidRPr="00D970DD">
              <w:rPr>
                <w:rFonts w:ascii="Arial" w:hAnsi="Arial" w:cs="Arial"/>
                <w:sz w:val="20"/>
                <w:szCs w:val="20"/>
              </w:rPr>
              <w:t>Current professors and teachers in Faculty</w:t>
            </w:r>
          </w:p>
          <w:p w14:paraId="4CE1B335" w14:textId="77777777" w:rsidR="00ED5C48" w:rsidRPr="00D970DD" w:rsidRDefault="00ED5C48" w:rsidP="0017203B">
            <w:pPr>
              <w:pStyle w:val="NoSpacing"/>
              <w:numPr>
                <w:ilvl w:val="0"/>
                <w:numId w:val="3"/>
              </w:numPr>
              <w:tabs>
                <w:tab w:val="left" w:pos="170"/>
              </w:tabs>
              <w:spacing w:line="276" w:lineRule="auto"/>
              <w:ind w:leftChars="-6" w:left="1" w:rightChars="-203" w:right="-447" w:hangingChars="7" w:hanging="14"/>
              <w:rPr>
                <w:rFonts w:ascii="Arial" w:hAnsi="Arial" w:cs="Arial"/>
                <w:sz w:val="20"/>
                <w:szCs w:val="20"/>
              </w:rPr>
            </w:pPr>
            <w:r w:rsidRPr="00D970DD">
              <w:rPr>
                <w:rFonts w:ascii="Arial" w:hAnsi="Arial" w:cs="Arial"/>
                <w:sz w:val="20"/>
                <w:szCs w:val="20"/>
              </w:rPr>
              <w:t>Principal academic adviser of students</w:t>
            </w:r>
          </w:p>
          <w:p w14:paraId="09A4D744" w14:textId="77777777" w:rsidR="00ED5C48" w:rsidRPr="00D970DD" w:rsidRDefault="00ED5C48" w:rsidP="0017203B">
            <w:pPr>
              <w:pStyle w:val="NoSpacing"/>
              <w:numPr>
                <w:ilvl w:val="0"/>
                <w:numId w:val="3"/>
              </w:numPr>
              <w:tabs>
                <w:tab w:val="left" w:pos="170"/>
              </w:tabs>
              <w:spacing w:line="276" w:lineRule="auto"/>
              <w:ind w:leftChars="-6" w:left="1" w:rightChars="-203" w:right="-447" w:hangingChars="7" w:hanging="14"/>
              <w:rPr>
                <w:rFonts w:ascii="Arial" w:hAnsi="Arial" w:cs="Arial"/>
                <w:sz w:val="20"/>
                <w:szCs w:val="20"/>
              </w:rPr>
            </w:pPr>
            <w:r w:rsidRPr="00D970DD">
              <w:rPr>
                <w:rFonts w:ascii="Arial" w:hAnsi="Arial" w:cs="Arial"/>
                <w:sz w:val="20"/>
                <w:szCs w:val="20"/>
              </w:rPr>
              <w:t>Advise on Faculty and all study-related matters</w:t>
            </w:r>
          </w:p>
          <w:p w14:paraId="13E30B78" w14:textId="77777777" w:rsidR="00DA3682" w:rsidRDefault="00ED5C48" w:rsidP="0017203B">
            <w:pPr>
              <w:pStyle w:val="NoSpacing"/>
              <w:numPr>
                <w:ilvl w:val="0"/>
                <w:numId w:val="3"/>
              </w:numPr>
              <w:tabs>
                <w:tab w:val="left" w:pos="170"/>
              </w:tabs>
              <w:spacing w:line="276" w:lineRule="auto"/>
              <w:ind w:leftChars="-6" w:left="1" w:rightChars="-203" w:right="-447" w:hangingChars="7" w:hanging="14"/>
              <w:rPr>
                <w:rFonts w:ascii="Arial" w:hAnsi="Arial" w:cs="Arial"/>
                <w:sz w:val="20"/>
                <w:szCs w:val="20"/>
              </w:rPr>
            </w:pPr>
            <w:r w:rsidRPr="00D970DD">
              <w:rPr>
                <w:rFonts w:ascii="Arial" w:hAnsi="Arial" w:cs="Arial"/>
                <w:sz w:val="20"/>
                <w:szCs w:val="20"/>
              </w:rPr>
              <w:t>Focus attention on academic planning for first-year</w:t>
            </w:r>
          </w:p>
          <w:p w14:paraId="083BC42D" w14:textId="77777777" w:rsidR="00ED5C48" w:rsidRPr="00D970DD" w:rsidRDefault="00ED5C48" w:rsidP="005A7C6A">
            <w:pPr>
              <w:pStyle w:val="NoSpacing"/>
              <w:tabs>
                <w:tab w:val="left" w:pos="170"/>
              </w:tabs>
              <w:spacing w:line="276" w:lineRule="auto"/>
              <w:ind w:left="1" w:rightChars="-203" w:right="-447" w:firstLineChars="70" w:firstLine="140"/>
              <w:rPr>
                <w:rFonts w:ascii="Arial" w:hAnsi="Arial" w:cs="Arial"/>
                <w:sz w:val="20"/>
                <w:szCs w:val="20"/>
              </w:rPr>
            </w:pPr>
            <w:r w:rsidRPr="00D970DD">
              <w:rPr>
                <w:rFonts w:ascii="Arial" w:hAnsi="Arial" w:cs="Arial"/>
                <w:sz w:val="20"/>
                <w:szCs w:val="20"/>
              </w:rPr>
              <w:t>students</w:t>
            </w:r>
          </w:p>
          <w:p w14:paraId="77E1B40F" w14:textId="77777777" w:rsidR="00ED5C48" w:rsidRPr="00D970DD" w:rsidRDefault="00ED5C48" w:rsidP="0017203B">
            <w:pPr>
              <w:pStyle w:val="NoSpacing"/>
              <w:numPr>
                <w:ilvl w:val="0"/>
                <w:numId w:val="3"/>
              </w:numPr>
              <w:tabs>
                <w:tab w:val="left" w:pos="170"/>
              </w:tabs>
              <w:spacing w:line="276" w:lineRule="auto"/>
              <w:ind w:leftChars="-6" w:left="1" w:rightChars="-203" w:right="-447" w:hangingChars="7" w:hanging="14"/>
              <w:rPr>
                <w:rFonts w:ascii="Arial" w:hAnsi="Arial" w:cs="Arial"/>
                <w:sz w:val="20"/>
                <w:szCs w:val="20"/>
              </w:rPr>
            </w:pPr>
            <w:r w:rsidRPr="00D970DD">
              <w:rPr>
                <w:rFonts w:ascii="Arial" w:hAnsi="Arial" w:cs="Arial"/>
                <w:sz w:val="20"/>
                <w:szCs w:val="20"/>
              </w:rPr>
              <w:t>Make appropriate referrals as necessary</w:t>
            </w:r>
          </w:p>
        </w:tc>
        <w:tc>
          <w:tcPr>
            <w:tcW w:w="1206" w:type="dxa"/>
            <w:vAlign w:val="center"/>
          </w:tcPr>
          <w:p w14:paraId="7AAED73E" w14:textId="2F65BD16" w:rsidR="007A0FE6" w:rsidRPr="00D970DD" w:rsidRDefault="007A0FE6">
            <w:pPr>
              <w:pStyle w:val="NoSpacing"/>
              <w:spacing w:line="276" w:lineRule="auto"/>
              <w:ind w:rightChars="-203" w:right="-447" w:firstLineChars="16" w:firstLine="32"/>
              <w:rPr>
                <w:rFonts w:ascii="Arial" w:hAnsi="Arial" w:cs="Arial"/>
                <w:sz w:val="20"/>
                <w:szCs w:val="20"/>
              </w:rPr>
            </w:pPr>
          </w:p>
        </w:tc>
      </w:tr>
      <w:tr w:rsidR="00ED5C48" w:rsidRPr="006B1C6B" w14:paraId="5388AC12" w14:textId="77777777" w:rsidTr="0082128B">
        <w:trPr>
          <w:trHeight w:val="980"/>
        </w:trPr>
        <w:tc>
          <w:tcPr>
            <w:tcW w:w="2126" w:type="dxa"/>
            <w:vAlign w:val="center"/>
          </w:tcPr>
          <w:p w14:paraId="3E09F59D" w14:textId="0A0676F8" w:rsidR="00ED5C48" w:rsidRPr="00D970DD" w:rsidRDefault="00ED5C48" w:rsidP="005A7C6A">
            <w:pPr>
              <w:pStyle w:val="NoSpacing"/>
              <w:spacing w:line="276" w:lineRule="auto"/>
              <w:ind w:rightChars="-203" w:right="-447"/>
              <w:rPr>
                <w:rFonts w:ascii="Arial" w:hAnsi="Arial" w:cs="Arial"/>
                <w:b/>
                <w:sz w:val="20"/>
                <w:szCs w:val="20"/>
              </w:rPr>
            </w:pPr>
            <w:r w:rsidRPr="00D970DD">
              <w:rPr>
                <w:rFonts w:ascii="Arial" w:hAnsi="Arial" w:cs="Arial"/>
                <w:b/>
                <w:sz w:val="20"/>
                <w:szCs w:val="20"/>
              </w:rPr>
              <w:t>Faculty</w:t>
            </w:r>
            <w:r w:rsidR="005848EE">
              <w:rPr>
                <w:rFonts w:ascii="Arial" w:hAnsi="Arial" w:cs="Arial"/>
                <w:b/>
                <w:sz w:val="20"/>
                <w:szCs w:val="20"/>
              </w:rPr>
              <w:t>Office staff</w:t>
            </w:r>
          </w:p>
        </w:tc>
        <w:tc>
          <w:tcPr>
            <w:tcW w:w="6590" w:type="dxa"/>
            <w:vAlign w:val="center"/>
          </w:tcPr>
          <w:p w14:paraId="1F206506" w14:textId="77777777" w:rsidR="005A7C6A" w:rsidRDefault="00ED5C48" w:rsidP="0017203B">
            <w:pPr>
              <w:pStyle w:val="NoSpacing"/>
              <w:numPr>
                <w:ilvl w:val="0"/>
                <w:numId w:val="3"/>
              </w:numPr>
              <w:spacing w:line="276" w:lineRule="auto"/>
              <w:ind w:left="175" w:rightChars="-203" w:right="-447" w:hanging="175"/>
              <w:jc w:val="both"/>
              <w:rPr>
                <w:rFonts w:ascii="Arial" w:hAnsi="Arial" w:cs="Arial"/>
                <w:sz w:val="20"/>
                <w:szCs w:val="20"/>
              </w:rPr>
            </w:pPr>
            <w:r w:rsidRPr="00D970DD">
              <w:rPr>
                <w:rFonts w:ascii="Arial" w:hAnsi="Arial" w:cs="Arial"/>
                <w:sz w:val="20"/>
                <w:szCs w:val="20"/>
              </w:rPr>
              <w:t>Professional administrative staff</w:t>
            </w:r>
          </w:p>
          <w:p w14:paraId="38D05A9E" w14:textId="77777777" w:rsidR="00ED5C48" w:rsidRPr="005A7C6A" w:rsidRDefault="00ED5C48" w:rsidP="0017203B">
            <w:pPr>
              <w:pStyle w:val="NoSpacing"/>
              <w:numPr>
                <w:ilvl w:val="0"/>
                <w:numId w:val="3"/>
              </w:numPr>
              <w:spacing w:line="276" w:lineRule="auto"/>
              <w:ind w:left="175" w:rightChars="-203" w:right="-447" w:hanging="175"/>
              <w:jc w:val="both"/>
              <w:rPr>
                <w:rFonts w:ascii="Arial" w:hAnsi="Arial" w:cs="Arial"/>
                <w:sz w:val="20"/>
                <w:szCs w:val="20"/>
              </w:rPr>
            </w:pPr>
            <w:r w:rsidRPr="005A7C6A">
              <w:rPr>
                <w:rFonts w:ascii="Arial" w:hAnsi="Arial" w:cs="Arial"/>
                <w:sz w:val="20"/>
                <w:szCs w:val="20"/>
              </w:rPr>
              <w:t>Explain policy, regulations and procedures of</w:t>
            </w:r>
            <w:r w:rsidR="005A7C6A">
              <w:rPr>
                <w:rFonts w:ascii="Arial" w:eastAsia="SimSun" w:hAnsi="Arial" w:cs="Arial" w:hint="eastAsia"/>
                <w:sz w:val="20"/>
                <w:szCs w:val="20"/>
                <w:lang w:eastAsia="zh-CN"/>
              </w:rPr>
              <w:t xml:space="preserve"> </w:t>
            </w:r>
            <w:r w:rsidRPr="005A7C6A">
              <w:rPr>
                <w:rFonts w:ascii="Arial" w:hAnsi="Arial" w:cs="Arial"/>
                <w:sz w:val="20"/>
                <w:szCs w:val="20"/>
              </w:rPr>
              <w:t>Faculty</w:t>
            </w:r>
          </w:p>
        </w:tc>
        <w:tc>
          <w:tcPr>
            <w:tcW w:w="1206" w:type="dxa"/>
            <w:vAlign w:val="center"/>
          </w:tcPr>
          <w:p w14:paraId="746B4D7D" w14:textId="4A1609FC" w:rsidR="00ED5C48" w:rsidRPr="00D970DD" w:rsidRDefault="00ED5C48" w:rsidP="005A7C6A">
            <w:pPr>
              <w:pStyle w:val="NoSpacing"/>
              <w:spacing w:line="276" w:lineRule="auto"/>
              <w:ind w:rightChars="-203" w:right="-447"/>
              <w:rPr>
                <w:rFonts w:ascii="Arial" w:hAnsi="Arial" w:cs="Arial"/>
                <w:sz w:val="20"/>
                <w:szCs w:val="20"/>
              </w:rPr>
            </w:pPr>
          </w:p>
        </w:tc>
      </w:tr>
      <w:tr w:rsidR="00ED5C48" w:rsidRPr="006B1C6B" w14:paraId="03CC7B0D" w14:textId="77777777" w:rsidTr="0082128B">
        <w:tc>
          <w:tcPr>
            <w:tcW w:w="2126" w:type="dxa"/>
            <w:vAlign w:val="center"/>
          </w:tcPr>
          <w:p w14:paraId="3D3E0B87" w14:textId="77777777" w:rsidR="00ED5C48" w:rsidRPr="00D970DD" w:rsidRDefault="00ED5C48" w:rsidP="005A7C6A">
            <w:pPr>
              <w:pStyle w:val="NoSpacing"/>
              <w:spacing w:line="276" w:lineRule="auto"/>
              <w:ind w:rightChars="-203" w:right="-447"/>
              <w:rPr>
                <w:rFonts w:ascii="Arial" w:hAnsi="Arial" w:cs="Arial"/>
                <w:b/>
                <w:sz w:val="20"/>
                <w:szCs w:val="20"/>
              </w:rPr>
            </w:pPr>
            <w:r w:rsidRPr="00D970DD">
              <w:rPr>
                <w:rFonts w:ascii="Arial" w:hAnsi="Arial" w:cs="Arial"/>
                <w:b/>
                <w:sz w:val="20"/>
                <w:szCs w:val="20"/>
              </w:rPr>
              <w:t>Faculty Temporary Academic Advisers</w:t>
            </w:r>
          </w:p>
        </w:tc>
        <w:tc>
          <w:tcPr>
            <w:tcW w:w="6590" w:type="dxa"/>
            <w:vAlign w:val="center"/>
          </w:tcPr>
          <w:p w14:paraId="104CFD7B" w14:textId="77777777" w:rsidR="00ED5C48" w:rsidRPr="00D970DD" w:rsidRDefault="00ED5C48" w:rsidP="0017203B">
            <w:pPr>
              <w:pStyle w:val="NoSpacing"/>
              <w:numPr>
                <w:ilvl w:val="0"/>
                <w:numId w:val="18"/>
              </w:numPr>
              <w:spacing w:line="276" w:lineRule="auto"/>
              <w:ind w:left="175" w:rightChars="-203" w:right="-447" w:hanging="175"/>
              <w:rPr>
                <w:rFonts w:ascii="Arial" w:hAnsi="Arial" w:cs="Arial"/>
                <w:sz w:val="20"/>
                <w:szCs w:val="20"/>
              </w:rPr>
            </w:pPr>
            <w:r w:rsidRPr="00D970DD">
              <w:rPr>
                <w:rFonts w:ascii="Arial" w:hAnsi="Arial" w:cs="Arial"/>
                <w:sz w:val="20"/>
                <w:szCs w:val="20"/>
              </w:rPr>
              <w:t>Current teachers in Faculty</w:t>
            </w:r>
          </w:p>
          <w:p w14:paraId="005B828B" w14:textId="561CF5C8" w:rsidR="00ED5C48" w:rsidRPr="005A7C6A" w:rsidRDefault="00ED5C48" w:rsidP="0082128B">
            <w:pPr>
              <w:pStyle w:val="NoSpacing"/>
              <w:numPr>
                <w:ilvl w:val="0"/>
                <w:numId w:val="3"/>
              </w:numPr>
              <w:spacing w:line="276" w:lineRule="auto"/>
              <w:ind w:left="175" w:rightChars="-203" w:right="-447" w:hanging="175"/>
              <w:rPr>
                <w:rFonts w:ascii="Arial" w:hAnsi="Arial" w:cs="Arial"/>
                <w:sz w:val="20"/>
                <w:szCs w:val="20"/>
              </w:rPr>
            </w:pPr>
            <w:r w:rsidRPr="00F00362">
              <w:rPr>
                <w:rFonts w:ascii="Arial" w:hAnsi="Arial" w:cs="Arial"/>
                <w:sz w:val="20"/>
                <w:szCs w:val="20"/>
              </w:rPr>
              <w:t xml:space="preserve">Specialized </w:t>
            </w:r>
            <w:r w:rsidR="00F00362">
              <w:rPr>
                <w:rFonts w:ascii="Arial" w:hAnsi="Arial" w:cs="Arial"/>
                <w:sz w:val="20"/>
                <w:szCs w:val="20"/>
              </w:rPr>
              <w:t xml:space="preserve">advisers to </w:t>
            </w:r>
            <w:r w:rsidRPr="00F00362">
              <w:rPr>
                <w:rFonts w:ascii="Arial" w:hAnsi="Arial" w:cs="Arial"/>
                <w:sz w:val="20"/>
                <w:szCs w:val="20"/>
              </w:rPr>
              <w:t xml:space="preserve">help </w:t>
            </w:r>
            <w:r w:rsidR="00F00362" w:rsidRPr="00F00362">
              <w:rPr>
                <w:rFonts w:ascii="Arial" w:hAnsi="Arial" w:cs="Arial"/>
                <w:sz w:val="20"/>
                <w:szCs w:val="20"/>
              </w:rPr>
              <w:t xml:space="preserve">home and non-home </w:t>
            </w:r>
            <w:r w:rsidRPr="00F00362">
              <w:rPr>
                <w:rFonts w:ascii="Arial" w:hAnsi="Arial" w:cs="Arial"/>
                <w:sz w:val="20"/>
                <w:szCs w:val="20"/>
              </w:rPr>
              <w:t>students explor</w:t>
            </w:r>
            <w:r w:rsidR="00F00362">
              <w:rPr>
                <w:rFonts w:ascii="Arial" w:hAnsi="Arial" w:cs="Arial"/>
                <w:sz w:val="20"/>
                <w:szCs w:val="20"/>
              </w:rPr>
              <w:t>e</w:t>
            </w:r>
            <w:r w:rsidR="005A7C6A" w:rsidRPr="00F00362">
              <w:rPr>
                <w:rFonts w:ascii="Arial" w:hAnsi="Arial" w:cs="Arial"/>
                <w:sz w:val="20"/>
                <w:szCs w:val="20"/>
              </w:rPr>
              <w:t xml:space="preserve"> </w:t>
            </w:r>
            <w:r w:rsidR="00FE28F8" w:rsidRPr="00F00362">
              <w:rPr>
                <w:rFonts w:ascii="Arial" w:hAnsi="Arial" w:cs="Arial"/>
                <w:sz w:val="20"/>
                <w:szCs w:val="20"/>
              </w:rPr>
              <w:t>m</w:t>
            </w:r>
            <w:r w:rsidRPr="00F00362">
              <w:rPr>
                <w:rFonts w:ascii="Arial" w:hAnsi="Arial" w:cs="Arial"/>
                <w:sz w:val="20"/>
                <w:szCs w:val="20"/>
              </w:rPr>
              <w:t>ajor/</w:t>
            </w:r>
            <w:r w:rsidR="00FE28F8" w:rsidRPr="00F00362">
              <w:rPr>
                <w:rFonts w:ascii="Arial" w:hAnsi="Arial" w:cs="Arial"/>
                <w:sz w:val="20"/>
                <w:szCs w:val="20"/>
              </w:rPr>
              <w:t>m</w:t>
            </w:r>
            <w:r w:rsidRPr="00F00362">
              <w:rPr>
                <w:rFonts w:ascii="Arial" w:hAnsi="Arial" w:cs="Arial"/>
                <w:sz w:val="20"/>
                <w:szCs w:val="20"/>
              </w:rPr>
              <w:t xml:space="preserve">inor </w:t>
            </w:r>
            <w:r w:rsidRPr="005A7C6A">
              <w:rPr>
                <w:rFonts w:ascii="Arial" w:hAnsi="Arial" w:cs="Arial"/>
                <w:sz w:val="20"/>
                <w:szCs w:val="20"/>
              </w:rPr>
              <w:t>and questions for a particular subject</w:t>
            </w:r>
            <w:r w:rsidR="00D31C9E" w:rsidRPr="005A7C6A">
              <w:rPr>
                <w:rFonts w:ascii="Arial" w:hAnsi="Arial" w:cs="Arial"/>
                <w:sz w:val="20"/>
                <w:szCs w:val="20"/>
              </w:rPr>
              <w:t xml:space="preserve"> </w:t>
            </w:r>
            <w:r w:rsidRPr="005A7C6A">
              <w:rPr>
                <w:rFonts w:ascii="Arial" w:hAnsi="Arial" w:cs="Arial"/>
                <w:sz w:val="20"/>
                <w:szCs w:val="20"/>
              </w:rPr>
              <w:t>area</w:t>
            </w:r>
          </w:p>
        </w:tc>
        <w:tc>
          <w:tcPr>
            <w:tcW w:w="1206" w:type="dxa"/>
            <w:vAlign w:val="center"/>
          </w:tcPr>
          <w:p w14:paraId="038E43D2" w14:textId="2E516BB2" w:rsidR="00ED5C48" w:rsidRPr="00D970DD" w:rsidRDefault="00ED5C48" w:rsidP="005A7C6A">
            <w:pPr>
              <w:pStyle w:val="NoSpacing"/>
              <w:spacing w:line="276" w:lineRule="auto"/>
              <w:ind w:rightChars="-203" w:right="-447"/>
              <w:rPr>
                <w:rFonts w:ascii="Arial" w:hAnsi="Arial" w:cs="Arial"/>
                <w:sz w:val="20"/>
                <w:szCs w:val="20"/>
              </w:rPr>
            </w:pPr>
          </w:p>
        </w:tc>
      </w:tr>
      <w:tr w:rsidR="00ED5C48" w:rsidRPr="006B1C6B" w14:paraId="0CFD00F8" w14:textId="77777777" w:rsidTr="0082128B">
        <w:tc>
          <w:tcPr>
            <w:tcW w:w="2126" w:type="dxa"/>
            <w:vAlign w:val="center"/>
          </w:tcPr>
          <w:p w14:paraId="56995832" w14:textId="77777777" w:rsidR="00D31C9E" w:rsidRDefault="00ED5C48" w:rsidP="005A7C6A">
            <w:pPr>
              <w:pStyle w:val="NoSpacing"/>
              <w:spacing w:line="276" w:lineRule="auto"/>
              <w:ind w:rightChars="-203" w:right="-447"/>
              <w:rPr>
                <w:rFonts w:ascii="Arial" w:hAnsi="Arial" w:cs="Arial"/>
                <w:b/>
                <w:sz w:val="20"/>
                <w:szCs w:val="20"/>
              </w:rPr>
            </w:pPr>
            <w:r w:rsidRPr="00D970DD">
              <w:rPr>
                <w:rFonts w:ascii="Arial" w:hAnsi="Arial" w:cs="Arial"/>
                <w:b/>
                <w:sz w:val="20"/>
                <w:szCs w:val="20"/>
              </w:rPr>
              <w:t>AAO Academic</w:t>
            </w:r>
          </w:p>
          <w:p w14:paraId="53D95206" w14:textId="77777777" w:rsidR="00ED5C48" w:rsidRPr="00D970DD" w:rsidRDefault="00ED5C48" w:rsidP="005A7C6A">
            <w:pPr>
              <w:pStyle w:val="NoSpacing"/>
              <w:spacing w:line="276" w:lineRule="auto"/>
              <w:ind w:rightChars="-203" w:right="-447"/>
              <w:rPr>
                <w:rFonts w:ascii="Arial" w:hAnsi="Arial" w:cs="Arial"/>
                <w:b/>
                <w:sz w:val="20"/>
                <w:szCs w:val="20"/>
              </w:rPr>
            </w:pPr>
            <w:r w:rsidRPr="00D970DD">
              <w:rPr>
                <w:rFonts w:ascii="Arial" w:hAnsi="Arial" w:cs="Arial"/>
                <w:b/>
                <w:sz w:val="20"/>
                <w:szCs w:val="20"/>
              </w:rPr>
              <w:t>Advisers</w:t>
            </w:r>
          </w:p>
        </w:tc>
        <w:tc>
          <w:tcPr>
            <w:tcW w:w="6590" w:type="dxa"/>
            <w:vAlign w:val="center"/>
          </w:tcPr>
          <w:p w14:paraId="532CA48B" w14:textId="77777777" w:rsidR="005F169E" w:rsidRDefault="00ED5C48" w:rsidP="0017203B">
            <w:pPr>
              <w:pStyle w:val="NoSpacing"/>
              <w:numPr>
                <w:ilvl w:val="0"/>
                <w:numId w:val="18"/>
              </w:numPr>
              <w:spacing w:line="276" w:lineRule="auto"/>
              <w:ind w:left="175" w:rightChars="-203" w:right="-447" w:hanging="175"/>
              <w:rPr>
                <w:rFonts w:ascii="Arial" w:hAnsi="Arial" w:cs="Arial"/>
                <w:sz w:val="20"/>
                <w:szCs w:val="20"/>
              </w:rPr>
            </w:pPr>
            <w:r w:rsidRPr="00D970DD">
              <w:rPr>
                <w:rFonts w:ascii="Arial" w:hAnsi="Arial" w:cs="Arial"/>
                <w:sz w:val="20"/>
                <w:szCs w:val="20"/>
              </w:rPr>
              <w:t>Professional administrative staff</w:t>
            </w:r>
          </w:p>
          <w:p w14:paraId="72B145B4" w14:textId="77777777" w:rsidR="00F24125" w:rsidRDefault="00ED5C48" w:rsidP="0017203B">
            <w:pPr>
              <w:pStyle w:val="NoSpacing"/>
              <w:numPr>
                <w:ilvl w:val="0"/>
                <w:numId w:val="18"/>
              </w:numPr>
              <w:spacing w:line="276" w:lineRule="auto"/>
              <w:ind w:left="175" w:rightChars="-203" w:right="-447" w:hanging="175"/>
              <w:rPr>
                <w:rFonts w:ascii="Arial" w:hAnsi="Arial" w:cs="Arial"/>
                <w:sz w:val="20"/>
                <w:szCs w:val="20"/>
              </w:rPr>
            </w:pPr>
            <w:r w:rsidRPr="005F169E">
              <w:rPr>
                <w:rFonts w:ascii="Arial" w:hAnsi="Arial" w:cs="Arial"/>
                <w:sz w:val="20"/>
                <w:szCs w:val="20"/>
              </w:rPr>
              <w:t xml:space="preserve">Advise on </w:t>
            </w:r>
            <w:r w:rsidR="005A7C6A" w:rsidRPr="005F169E">
              <w:rPr>
                <w:rFonts w:ascii="Arial" w:hAnsi="Arial" w:cs="Arial"/>
                <w:sz w:val="20"/>
                <w:szCs w:val="20"/>
              </w:rPr>
              <w:t>overall University regulations,</w:t>
            </w:r>
            <w:r w:rsidRPr="005F169E">
              <w:rPr>
                <w:rFonts w:ascii="Arial" w:hAnsi="Arial" w:cs="Arial"/>
                <w:sz w:val="20"/>
                <w:szCs w:val="20"/>
              </w:rPr>
              <w:t xml:space="preserve"> general </w:t>
            </w:r>
          </w:p>
          <w:p w14:paraId="15CC0919" w14:textId="77777777" w:rsidR="005F169E" w:rsidRDefault="00ED5C48" w:rsidP="00F24125">
            <w:pPr>
              <w:pStyle w:val="NoSpacing"/>
              <w:spacing w:line="276" w:lineRule="auto"/>
              <w:ind w:left="175" w:rightChars="-203" w:right="-447"/>
              <w:rPr>
                <w:rFonts w:ascii="Arial" w:hAnsi="Arial" w:cs="Arial"/>
                <w:sz w:val="20"/>
                <w:szCs w:val="20"/>
              </w:rPr>
            </w:pPr>
            <w:r w:rsidRPr="005F169E">
              <w:rPr>
                <w:rFonts w:ascii="Arial" w:hAnsi="Arial" w:cs="Arial"/>
                <w:sz w:val="20"/>
                <w:szCs w:val="20"/>
              </w:rPr>
              <w:t>academic requirements, development of study</w:t>
            </w:r>
            <w:r w:rsidR="00D31C9E" w:rsidRPr="005F169E">
              <w:rPr>
                <w:rFonts w:ascii="Arial" w:hAnsi="Arial" w:cs="Arial"/>
                <w:sz w:val="20"/>
                <w:szCs w:val="20"/>
              </w:rPr>
              <w:t xml:space="preserve"> </w:t>
            </w:r>
            <w:r w:rsidRPr="005F169E">
              <w:rPr>
                <w:rFonts w:ascii="Arial" w:hAnsi="Arial" w:cs="Arial"/>
                <w:sz w:val="20"/>
                <w:szCs w:val="20"/>
              </w:rPr>
              <w:t xml:space="preserve">plan, </w:t>
            </w:r>
          </w:p>
          <w:p w14:paraId="4F85BD8D" w14:textId="77777777" w:rsidR="005F169E" w:rsidRDefault="00ED5C48" w:rsidP="005F169E">
            <w:pPr>
              <w:pStyle w:val="NoSpacing"/>
              <w:spacing w:line="276" w:lineRule="auto"/>
              <w:ind w:left="175" w:rightChars="-203" w:right="-447"/>
              <w:rPr>
                <w:rFonts w:ascii="Arial" w:hAnsi="Arial" w:cs="Arial"/>
                <w:sz w:val="20"/>
                <w:szCs w:val="20"/>
              </w:rPr>
            </w:pPr>
            <w:r w:rsidRPr="005F169E">
              <w:rPr>
                <w:rFonts w:ascii="Arial" w:hAnsi="Arial" w:cs="Arial"/>
                <w:sz w:val="20"/>
                <w:szCs w:val="20"/>
              </w:rPr>
              <w:t>and academic progress</w:t>
            </w:r>
          </w:p>
          <w:p w14:paraId="58C5B046" w14:textId="77777777" w:rsidR="005F169E" w:rsidRDefault="00ED5C48" w:rsidP="0017203B">
            <w:pPr>
              <w:pStyle w:val="NoSpacing"/>
              <w:numPr>
                <w:ilvl w:val="0"/>
                <w:numId w:val="18"/>
              </w:numPr>
              <w:spacing w:line="276" w:lineRule="auto"/>
              <w:ind w:left="175" w:rightChars="-203" w:right="-447" w:hanging="175"/>
              <w:rPr>
                <w:rFonts w:ascii="Arial" w:hAnsi="Arial" w:cs="Arial"/>
                <w:sz w:val="20"/>
                <w:szCs w:val="20"/>
              </w:rPr>
            </w:pPr>
            <w:r w:rsidRPr="005F169E">
              <w:rPr>
                <w:rFonts w:ascii="Arial" w:hAnsi="Arial" w:cs="Arial"/>
                <w:sz w:val="20"/>
                <w:szCs w:val="20"/>
              </w:rPr>
              <w:t xml:space="preserve">Advise on issues that involve more than one </w:t>
            </w:r>
          </w:p>
          <w:p w14:paraId="33085668" w14:textId="77777777" w:rsidR="00ED5C48" w:rsidRPr="005F169E" w:rsidRDefault="00ED5C48" w:rsidP="005F169E">
            <w:pPr>
              <w:pStyle w:val="NoSpacing"/>
              <w:spacing w:line="276" w:lineRule="auto"/>
              <w:ind w:left="175" w:rightChars="-203" w:right="-447"/>
              <w:rPr>
                <w:rFonts w:ascii="Arial" w:hAnsi="Arial" w:cs="Arial"/>
                <w:sz w:val="20"/>
                <w:szCs w:val="20"/>
              </w:rPr>
            </w:pPr>
            <w:r w:rsidRPr="005F169E">
              <w:rPr>
                <w:rFonts w:ascii="Arial" w:hAnsi="Arial" w:cs="Arial"/>
                <w:sz w:val="20"/>
                <w:szCs w:val="20"/>
              </w:rPr>
              <w:t>Faculty/unit and liaise between different units</w:t>
            </w:r>
          </w:p>
        </w:tc>
        <w:tc>
          <w:tcPr>
            <w:tcW w:w="1206" w:type="dxa"/>
            <w:vAlign w:val="center"/>
          </w:tcPr>
          <w:p w14:paraId="61E7999D" w14:textId="0EC52875" w:rsidR="00ED5C48" w:rsidRPr="00D970DD" w:rsidRDefault="00ED5C48" w:rsidP="005A7C6A">
            <w:pPr>
              <w:pStyle w:val="NoSpacing"/>
              <w:spacing w:line="276" w:lineRule="auto"/>
              <w:ind w:rightChars="-203" w:right="-447"/>
              <w:rPr>
                <w:rFonts w:ascii="Arial" w:hAnsi="Arial" w:cs="Arial"/>
                <w:sz w:val="20"/>
                <w:szCs w:val="20"/>
              </w:rPr>
            </w:pPr>
          </w:p>
        </w:tc>
      </w:tr>
      <w:tr w:rsidR="00ED5C48" w:rsidRPr="006B1C6B" w14:paraId="3CF1A498" w14:textId="77777777" w:rsidTr="0082128B">
        <w:trPr>
          <w:trHeight w:val="1771"/>
        </w:trPr>
        <w:tc>
          <w:tcPr>
            <w:tcW w:w="2126" w:type="dxa"/>
            <w:tcBorders>
              <w:top w:val="single" w:sz="4" w:space="0" w:color="auto"/>
              <w:left w:val="single" w:sz="4" w:space="0" w:color="auto"/>
              <w:bottom w:val="single" w:sz="4" w:space="0" w:color="auto"/>
              <w:right w:val="single" w:sz="4" w:space="0" w:color="auto"/>
            </w:tcBorders>
            <w:vAlign w:val="center"/>
          </w:tcPr>
          <w:p w14:paraId="611AD0E8" w14:textId="77777777" w:rsidR="00D31C9E" w:rsidRDefault="00ED5C48" w:rsidP="005A7C6A">
            <w:pPr>
              <w:pStyle w:val="NoSpacing"/>
              <w:spacing w:line="276" w:lineRule="auto"/>
              <w:ind w:rightChars="-203" w:right="-447"/>
              <w:rPr>
                <w:rFonts w:ascii="Arial" w:hAnsi="Arial" w:cs="Arial"/>
                <w:b/>
                <w:sz w:val="20"/>
                <w:szCs w:val="20"/>
              </w:rPr>
            </w:pPr>
            <w:r w:rsidRPr="00D970DD">
              <w:rPr>
                <w:rFonts w:ascii="Arial" w:hAnsi="Arial" w:cs="Arial"/>
                <w:b/>
                <w:sz w:val="20"/>
                <w:szCs w:val="20"/>
              </w:rPr>
              <w:lastRenderedPageBreak/>
              <w:t>Faculty Student</w:t>
            </w:r>
          </w:p>
          <w:p w14:paraId="5CCD3191" w14:textId="77777777" w:rsidR="00ED5C48" w:rsidRPr="00D970DD" w:rsidRDefault="00ED5C48" w:rsidP="005A7C6A">
            <w:pPr>
              <w:pStyle w:val="NoSpacing"/>
              <w:spacing w:line="276" w:lineRule="auto"/>
              <w:ind w:rightChars="-203" w:right="-447"/>
              <w:rPr>
                <w:rFonts w:ascii="Arial" w:hAnsi="Arial" w:cs="Arial"/>
                <w:b/>
                <w:sz w:val="20"/>
                <w:szCs w:val="20"/>
              </w:rPr>
            </w:pPr>
            <w:r w:rsidRPr="00D970DD">
              <w:rPr>
                <w:rFonts w:ascii="Arial" w:hAnsi="Arial" w:cs="Arial"/>
                <w:b/>
                <w:sz w:val="20"/>
                <w:szCs w:val="20"/>
              </w:rPr>
              <w:t>Advisers</w:t>
            </w:r>
          </w:p>
        </w:tc>
        <w:tc>
          <w:tcPr>
            <w:tcW w:w="6590" w:type="dxa"/>
            <w:tcBorders>
              <w:top w:val="single" w:sz="4" w:space="0" w:color="auto"/>
              <w:left w:val="single" w:sz="4" w:space="0" w:color="auto"/>
              <w:bottom w:val="single" w:sz="4" w:space="0" w:color="auto"/>
              <w:right w:val="single" w:sz="4" w:space="0" w:color="auto"/>
            </w:tcBorders>
            <w:vAlign w:val="center"/>
          </w:tcPr>
          <w:p w14:paraId="46F366FC" w14:textId="713314FF" w:rsidR="005F169E" w:rsidRDefault="00ED5C48" w:rsidP="0017203B">
            <w:pPr>
              <w:pStyle w:val="NoSpacing"/>
              <w:numPr>
                <w:ilvl w:val="0"/>
                <w:numId w:val="19"/>
              </w:numPr>
              <w:spacing w:line="276" w:lineRule="auto"/>
              <w:ind w:left="175" w:rightChars="-203" w:right="-447" w:hanging="175"/>
              <w:rPr>
                <w:rFonts w:ascii="Arial" w:hAnsi="Arial" w:cs="Arial"/>
                <w:sz w:val="20"/>
                <w:szCs w:val="20"/>
              </w:rPr>
            </w:pPr>
            <w:r w:rsidRPr="00D970DD">
              <w:rPr>
                <w:rFonts w:ascii="Arial" w:hAnsi="Arial" w:cs="Arial"/>
                <w:sz w:val="20"/>
                <w:szCs w:val="20"/>
              </w:rPr>
              <w:t>Students in second year or above with good</w:t>
            </w:r>
            <w:r w:rsidR="00D31C9E">
              <w:rPr>
                <w:rFonts w:ascii="Arial" w:hAnsi="Arial" w:cs="Arial"/>
                <w:sz w:val="20"/>
                <w:szCs w:val="20"/>
              </w:rPr>
              <w:t xml:space="preserve"> </w:t>
            </w:r>
            <w:r w:rsidRPr="00D970DD">
              <w:rPr>
                <w:rFonts w:ascii="Arial" w:hAnsi="Arial" w:cs="Arial"/>
                <w:sz w:val="20"/>
                <w:szCs w:val="20"/>
              </w:rPr>
              <w:t>academic standing</w:t>
            </w:r>
            <w:r w:rsidR="00392581">
              <w:rPr>
                <w:rFonts w:ascii="Arial" w:hAnsi="Arial" w:cs="Arial"/>
                <w:sz w:val="20"/>
                <w:szCs w:val="20"/>
              </w:rPr>
              <w:t xml:space="preserve"> selected/nominated by Faculty</w:t>
            </w:r>
          </w:p>
          <w:p w14:paraId="017AC389" w14:textId="4FB96FD3" w:rsidR="005F169E" w:rsidRPr="00F00362" w:rsidRDefault="00392581" w:rsidP="0082128B">
            <w:pPr>
              <w:pStyle w:val="NoSpacing"/>
              <w:numPr>
                <w:ilvl w:val="0"/>
                <w:numId w:val="19"/>
              </w:numPr>
              <w:spacing w:line="276" w:lineRule="auto"/>
              <w:ind w:left="175" w:rightChars="-203" w:right="-447" w:hanging="175"/>
              <w:rPr>
                <w:rFonts w:ascii="Arial" w:hAnsi="Arial" w:cs="Arial"/>
                <w:sz w:val="20"/>
                <w:szCs w:val="20"/>
              </w:rPr>
            </w:pPr>
            <w:r w:rsidRPr="00F00362">
              <w:rPr>
                <w:rFonts w:ascii="Arial" w:hAnsi="Arial" w:cs="Arial"/>
                <w:sz w:val="20"/>
                <w:szCs w:val="20"/>
              </w:rPr>
              <w:t>Sharing study experience and p</w:t>
            </w:r>
            <w:r w:rsidR="00ED5C48" w:rsidRPr="00F00362">
              <w:rPr>
                <w:rFonts w:ascii="Arial" w:hAnsi="Arial" w:cs="Arial"/>
                <w:sz w:val="20"/>
                <w:szCs w:val="20"/>
              </w:rPr>
              <w:t>rovide general</w:t>
            </w:r>
            <w:r w:rsidR="005F169E" w:rsidRPr="00F00362">
              <w:rPr>
                <w:rFonts w:ascii="Arial" w:eastAsia="SimSun" w:hAnsi="Arial" w:cs="Arial"/>
                <w:sz w:val="20"/>
                <w:szCs w:val="20"/>
                <w:lang w:eastAsia="zh-CN"/>
              </w:rPr>
              <w:t xml:space="preserve"> </w:t>
            </w:r>
            <w:r w:rsidR="00ED5C48" w:rsidRPr="00F00362">
              <w:rPr>
                <w:rFonts w:ascii="Arial" w:hAnsi="Arial" w:cs="Arial"/>
                <w:sz w:val="20"/>
                <w:szCs w:val="20"/>
              </w:rPr>
              <w:t>support to peers</w:t>
            </w:r>
          </w:p>
          <w:p w14:paraId="5DAC21FB" w14:textId="77777777" w:rsidR="00ED5C48" w:rsidRPr="00D970DD" w:rsidRDefault="00ED5C48" w:rsidP="0017203B">
            <w:pPr>
              <w:pStyle w:val="NoSpacing"/>
              <w:numPr>
                <w:ilvl w:val="0"/>
                <w:numId w:val="19"/>
              </w:numPr>
              <w:spacing w:line="276" w:lineRule="auto"/>
              <w:ind w:left="175" w:rightChars="-203" w:right="-447" w:hanging="175"/>
              <w:rPr>
                <w:rFonts w:ascii="Arial" w:hAnsi="Arial" w:cs="Arial"/>
                <w:sz w:val="20"/>
                <w:szCs w:val="20"/>
              </w:rPr>
            </w:pPr>
            <w:r w:rsidRPr="00D970DD">
              <w:rPr>
                <w:rFonts w:ascii="Arial" w:hAnsi="Arial" w:cs="Arial"/>
                <w:sz w:val="20"/>
                <w:szCs w:val="20"/>
              </w:rPr>
              <w:t>Direct peers to appropriate units on campus</w:t>
            </w:r>
          </w:p>
        </w:tc>
        <w:tc>
          <w:tcPr>
            <w:tcW w:w="1206" w:type="dxa"/>
            <w:tcBorders>
              <w:top w:val="single" w:sz="4" w:space="0" w:color="auto"/>
              <w:left w:val="single" w:sz="4" w:space="0" w:color="auto"/>
              <w:bottom w:val="single" w:sz="4" w:space="0" w:color="auto"/>
              <w:right w:val="single" w:sz="4" w:space="0" w:color="auto"/>
            </w:tcBorders>
            <w:vAlign w:val="center"/>
          </w:tcPr>
          <w:p w14:paraId="4E01FA71" w14:textId="7348E18C" w:rsidR="00ED5C48" w:rsidRPr="00D970DD" w:rsidRDefault="00ED5C48" w:rsidP="005A7C6A">
            <w:pPr>
              <w:pStyle w:val="NoSpacing"/>
              <w:spacing w:line="276" w:lineRule="auto"/>
              <w:ind w:left="32" w:rightChars="-203" w:right="-447" w:hangingChars="16" w:hanging="32"/>
              <w:rPr>
                <w:rFonts w:ascii="Arial" w:hAnsi="Arial" w:cs="Arial"/>
                <w:sz w:val="20"/>
                <w:szCs w:val="20"/>
              </w:rPr>
            </w:pPr>
          </w:p>
        </w:tc>
      </w:tr>
      <w:tr w:rsidR="00ED5C48" w:rsidRPr="006B1C6B" w14:paraId="356F9BBF" w14:textId="77777777" w:rsidTr="0082128B">
        <w:tc>
          <w:tcPr>
            <w:tcW w:w="2126" w:type="dxa"/>
            <w:tcBorders>
              <w:top w:val="single" w:sz="4" w:space="0" w:color="auto"/>
              <w:left w:val="single" w:sz="4" w:space="0" w:color="auto"/>
              <w:bottom w:val="single" w:sz="4" w:space="0" w:color="auto"/>
              <w:right w:val="single" w:sz="4" w:space="0" w:color="auto"/>
            </w:tcBorders>
            <w:vAlign w:val="center"/>
          </w:tcPr>
          <w:p w14:paraId="1D442DCB" w14:textId="77777777" w:rsidR="00ED5C48" w:rsidRPr="00D970DD" w:rsidRDefault="00ED5C48" w:rsidP="005A7C6A">
            <w:pPr>
              <w:widowControl w:val="0"/>
              <w:tabs>
                <w:tab w:val="left" w:pos="360"/>
              </w:tabs>
              <w:autoSpaceDE w:val="0"/>
              <w:autoSpaceDN w:val="0"/>
              <w:adjustRightInd w:val="0"/>
              <w:ind w:rightChars="-203" w:right="-447"/>
              <w:rPr>
                <w:rFonts w:ascii="Arial" w:eastAsia="Times New Roman" w:hAnsi="Arial" w:cs="Arial"/>
                <w:b/>
                <w:sz w:val="20"/>
                <w:szCs w:val="20"/>
              </w:rPr>
            </w:pPr>
            <w:r w:rsidRPr="00D970DD">
              <w:rPr>
                <w:rFonts w:ascii="Arial" w:eastAsia="Times New Roman" w:hAnsi="Arial" w:cs="Arial"/>
                <w:b/>
                <w:sz w:val="20"/>
                <w:szCs w:val="20"/>
              </w:rPr>
              <w:t>Residential Student Advisers</w:t>
            </w:r>
          </w:p>
        </w:tc>
        <w:tc>
          <w:tcPr>
            <w:tcW w:w="6590" w:type="dxa"/>
            <w:tcBorders>
              <w:top w:val="single" w:sz="4" w:space="0" w:color="auto"/>
              <w:left w:val="single" w:sz="4" w:space="0" w:color="auto"/>
              <w:bottom w:val="single" w:sz="4" w:space="0" w:color="auto"/>
              <w:right w:val="single" w:sz="4" w:space="0" w:color="auto"/>
            </w:tcBorders>
            <w:vAlign w:val="center"/>
          </w:tcPr>
          <w:p w14:paraId="44112942" w14:textId="4E01BE21" w:rsidR="005F169E" w:rsidRPr="00F00362" w:rsidRDefault="00ED5C48" w:rsidP="0082128B">
            <w:pPr>
              <w:pStyle w:val="NoSpacing"/>
              <w:numPr>
                <w:ilvl w:val="0"/>
                <w:numId w:val="19"/>
              </w:numPr>
              <w:spacing w:line="276" w:lineRule="auto"/>
              <w:ind w:left="175" w:rightChars="-203" w:right="-447" w:hanging="175"/>
              <w:rPr>
                <w:rFonts w:ascii="Arial" w:hAnsi="Arial" w:cs="Arial"/>
                <w:sz w:val="20"/>
                <w:szCs w:val="20"/>
              </w:rPr>
            </w:pPr>
            <w:r w:rsidRPr="00F00362">
              <w:rPr>
                <w:rFonts w:ascii="Arial" w:hAnsi="Arial" w:cs="Arial"/>
                <w:sz w:val="20"/>
                <w:szCs w:val="20"/>
              </w:rPr>
              <w:t>Students in second year or above with good academic standing and active performance in hall</w:t>
            </w:r>
            <w:r w:rsidR="005F169E" w:rsidRPr="00F00362">
              <w:rPr>
                <w:rFonts w:ascii="Arial" w:hAnsi="Arial" w:cs="Arial"/>
                <w:sz w:val="20"/>
                <w:szCs w:val="20"/>
              </w:rPr>
              <w:t xml:space="preserve"> </w:t>
            </w:r>
            <w:r w:rsidRPr="00F00362">
              <w:rPr>
                <w:rFonts w:ascii="Arial" w:hAnsi="Arial" w:cs="Arial"/>
                <w:sz w:val="20"/>
                <w:szCs w:val="20"/>
              </w:rPr>
              <w:t>life</w:t>
            </w:r>
            <w:r w:rsidR="00392581" w:rsidRPr="00F00362">
              <w:rPr>
                <w:rFonts w:ascii="Arial" w:hAnsi="Arial" w:cs="Arial"/>
                <w:sz w:val="20"/>
                <w:szCs w:val="20"/>
              </w:rPr>
              <w:t xml:space="preserve"> se</w:t>
            </w:r>
            <w:r w:rsidRPr="00F00362">
              <w:rPr>
                <w:rFonts w:ascii="Arial" w:hAnsi="Arial" w:cs="Arial"/>
                <w:sz w:val="20"/>
                <w:szCs w:val="20"/>
              </w:rPr>
              <w:t>lect</w:t>
            </w:r>
            <w:r w:rsidR="00392581" w:rsidRPr="00F00362">
              <w:rPr>
                <w:rFonts w:ascii="Arial" w:hAnsi="Arial" w:cs="Arial"/>
                <w:sz w:val="20"/>
                <w:szCs w:val="20"/>
              </w:rPr>
              <w:t>ed</w:t>
            </w:r>
            <w:r w:rsidRPr="00F00362">
              <w:rPr>
                <w:rFonts w:ascii="Arial" w:hAnsi="Arial" w:cs="Arial"/>
                <w:sz w:val="20"/>
                <w:szCs w:val="20"/>
              </w:rPr>
              <w:t xml:space="preserve"> by </w:t>
            </w:r>
            <w:r w:rsidR="003D4D9A" w:rsidRPr="00F00362">
              <w:rPr>
                <w:rFonts w:ascii="Arial" w:hAnsi="Arial" w:cs="Arial"/>
                <w:sz w:val="20"/>
                <w:szCs w:val="20"/>
              </w:rPr>
              <w:t xml:space="preserve">Hall </w:t>
            </w:r>
            <w:r w:rsidRPr="00F00362">
              <w:rPr>
                <w:rFonts w:ascii="Arial" w:hAnsi="Arial" w:cs="Arial"/>
                <w:sz w:val="20"/>
                <w:szCs w:val="20"/>
              </w:rPr>
              <w:t>Warden</w:t>
            </w:r>
            <w:r w:rsidR="003D4D9A" w:rsidRPr="00F00362">
              <w:rPr>
                <w:rFonts w:ascii="Arial" w:hAnsi="Arial" w:cs="Arial"/>
                <w:sz w:val="20"/>
                <w:szCs w:val="20"/>
              </w:rPr>
              <w:t>s/College Masters</w:t>
            </w:r>
          </w:p>
          <w:p w14:paraId="04CB0E28" w14:textId="33E7E503" w:rsidR="005F169E" w:rsidRPr="00F00362" w:rsidRDefault="00ED5C48" w:rsidP="0082128B">
            <w:pPr>
              <w:pStyle w:val="NoSpacing"/>
              <w:numPr>
                <w:ilvl w:val="0"/>
                <w:numId w:val="19"/>
              </w:numPr>
              <w:spacing w:line="276" w:lineRule="auto"/>
              <w:ind w:left="175" w:rightChars="-203" w:right="-447" w:hanging="175"/>
              <w:rPr>
                <w:rFonts w:ascii="Arial" w:hAnsi="Arial" w:cs="Arial"/>
                <w:sz w:val="20"/>
                <w:szCs w:val="20"/>
              </w:rPr>
            </w:pPr>
            <w:r w:rsidRPr="00F00362">
              <w:rPr>
                <w:rFonts w:ascii="Arial" w:hAnsi="Arial" w:cs="Arial"/>
                <w:sz w:val="20"/>
                <w:szCs w:val="20"/>
              </w:rPr>
              <w:t>Advice on academic matters and hall life, support academic activities in halls</w:t>
            </w:r>
          </w:p>
          <w:p w14:paraId="7CEABDF7" w14:textId="77777777" w:rsidR="00ED5C48" w:rsidRPr="005F169E" w:rsidRDefault="00ED5C48" w:rsidP="0017203B">
            <w:pPr>
              <w:pStyle w:val="NoSpacing"/>
              <w:numPr>
                <w:ilvl w:val="0"/>
                <w:numId w:val="19"/>
              </w:numPr>
              <w:spacing w:line="276" w:lineRule="auto"/>
              <w:ind w:left="175" w:rightChars="-203" w:right="-447" w:hanging="175"/>
              <w:rPr>
                <w:rFonts w:ascii="Arial" w:hAnsi="Arial" w:cs="Arial"/>
                <w:sz w:val="20"/>
                <w:szCs w:val="20"/>
              </w:rPr>
            </w:pPr>
            <w:r w:rsidRPr="005F169E">
              <w:rPr>
                <w:rFonts w:ascii="Arial" w:hAnsi="Arial" w:cs="Arial"/>
                <w:sz w:val="20"/>
                <w:szCs w:val="20"/>
              </w:rPr>
              <w:t>Direct peers to appropriate units on campus</w:t>
            </w:r>
          </w:p>
        </w:tc>
        <w:tc>
          <w:tcPr>
            <w:tcW w:w="1206" w:type="dxa"/>
            <w:tcBorders>
              <w:top w:val="single" w:sz="4" w:space="0" w:color="auto"/>
              <w:left w:val="single" w:sz="4" w:space="0" w:color="auto"/>
              <w:bottom w:val="single" w:sz="4" w:space="0" w:color="auto"/>
              <w:right w:val="single" w:sz="4" w:space="0" w:color="auto"/>
            </w:tcBorders>
            <w:vAlign w:val="center"/>
          </w:tcPr>
          <w:p w14:paraId="7B6D9164" w14:textId="7BC24365" w:rsidR="00ED5C48" w:rsidRPr="00663D59" w:rsidRDefault="00ED5C48" w:rsidP="00663D59">
            <w:pPr>
              <w:pStyle w:val="NoSpacing"/>
              <w:spacing w:line="276" w:lineRule="auto"/>
              <w:ind w:left="32" w:rightChars="-203" w:right="-447" w:hangingChars="16" w:hanging="32"/>
              <w:rPr>
                <w:rFonts w:ascii="Arial" w:hAnsi="Arial" w:cs="Arial"/>
                <w:sz w:val="20"/>
                <w:szCs w:val="20"/>
              </w:rPr>
            </w:pPr>
          </w:p>
        </w:tc>
      </w:tr>
    </w:tbl>
    <w:p w14:paraId="15B6AFF4" w14:textId="77777777" w:rsidR="00ED5C48" w:rsidRPr="006B1C6B" w:rsidRDefault="00ED5C48" w:rsidP="00B0128D">
      <w:pPr>
        <w:widowControl w:val="0"/>
        <w:autoSpaceDE w:val="0"/>
        <w:autoSpaceDN w:val="0"/>
        <w:adjustRightInd w:val="0"/>
        <w:spacing w:after="0"/>
        <w:ind w:left="450" w:rightChars="-203" w:right="-447" w:hanging="450"/>
        <w:rPr>
          <w:rFonts w:ascii="Arial" w:hAnsi="Arial" w:cs="Arial"/>
        </w:rPr>
      </w:pPr>
    </w:p>
    <w:p w14:paraId="15CC887F" w14:textId="77777777" w:rsidR="00A92B52" w:rsidRPr="00DA3682" w:rsidRDefault="00A92B52" w:rsidP="0097385F">
      <w:pPr>
        <w:ind w:leftChars="-64" w:left="-141" w:rightChars="-203" w:right="-447" w:firstLineChars="129" w:firstLine="284"/>
        <w:jc w:val="both"/>
        <w:rPr>
          <w:rFonts w:ascii="Arial" w:hAnsi="Arial" w:cs="Arial"/>
          <w:b/>
          <w:color w:val="0070C0"/>
          <w:lang w:eastAsia="zh-TW"/>
        </w:rPr>
      </w:pPr>
    </w:p>
    <w:p w14:paraId="70E1A513" w14:textId="77777777" w:rsidR="00B75094" w:rsidRPr="006B1C6B" w:rsidRDefault="00B75094" w:rsidP="000C50D6">
      <w:pPr>
        <w:pStyle w:val="NoSpacing"/>
        <w:spacing w:line="276" w:lineRule="auto"/>
        <w:ind w:leftChars="-127" w:left="431" w:rightChars="-203" w:right="-447" w:hanging="710"/>
        <w:jc w:val="both"/>
        <w:rPr>
          <w:rFonts w:ascii="Arial" w:hAnsi="Arial" w:cs="Arial"/>
        </w:rPr>
      </w:pPr>
    </w:p>
    <w:p w14:paraId="36639566" w14:textId="77777777" w:rsidR="00A96BB9" w:rsidRDefault="00A96BB9">
      <w:pPr>
        <w:spacing w:after="0" w:line="240" w:lineRule="auto"/>
        <w:rPr>
          <w:rFonts w:ascii="Arial" w:hAnsi="Arial" w:cs="Arial"/>
          <w:b/>
          <w:color w:val="0070C0"/>
          <w:sz w:val="28"/>
          <w:szCs w:val="28"/>
          <w:lang w:eastAsia="zh-TW"/>
        </w:rPr>
      </w:pPr>
      <w:r>
        <w:rPr>
          <w:rFonts w:ascii="Arial" w:hAnsi="Arial" w:cs="Arial"/>
          <w:b/>
          <w:color w:val="0070C0"/>
          <w:sz w:val="28"/>
          <w:szCs w:val="28"/>
          <w:lang w:eastAsia="zh-TW"/>
        </w:rPr>
        <w:br w:type="page"/>
      </w:r>
    </w:p>
    <w:p w14:paraId="1B86CA68" w14:textId="498CB75F" w:rsidR="00B75094" w:rsidRPr="00D970DD" w:rsidRDefault="008327E7" w:rsidP="000C50D6">
      <w:pPr>
        <w:ind w:leftChars="-127" w:left="431" w:rightChars="-203" w:right="-447" w:hanging="710"/>
        <w:jc w:val="both"/>
        <w:rPr>
          <w:rFonts w:ascii="Arial" w:hAnsi="Arial" w:cs="Arial"/>
          <w:b/>
          <w:color w:val="0070C0"/>
          <w:sz w:val="28"/>
          <w:szCs w:val="28"/>
          <w:lang w:eastAsia="zh-TW"/>
        </w:rPr>
      </w:pPr>
      <w:r>
        <w:rPr>
          <w:rFonts w:ascii="Arial" w:hAnsi="Arial" w:cs="Arial"/>
          <w:b/>
          <w:color w:val="0070C0"/>
          <w:sz w:val="28"/>
          <w:szCs w:val="28"/>
          <w:lang w:eastAsia="zh-TW"/>
        </w:rPr>
        <w:lastRenderedPageBreak/>
        <w:t xml:space="preserve">Useful Online Materials </w:t>
      </w:r>
    </w:p>
    <w:p w14:paraId="1D0FBF0A" w14:textId="19AEB7EE" w:rsidR="009A6BBB" w:rsidRDefault="009A6BBB" w:rsidP="000C50D6">
      <w:pPr>
        <w:pStyle w:val="NoSpacing"/>
        <w:spacing w:line="276" w:lineRule="auto"/>
        <w:ind w:leftChars="-127" w:left="431" w:rightChars="-203" w:right="-447" w:hanging="710"/>
        <w:jc w:val="both"/>
        <w:rPr>
          <w:rFonts w:ascii="Arial" w:hAnsi="Arial" w:cs="Arial"/>
        </w:rPr>
      </w:pPr>
      <w:r>
        <w:rPr>
          <w:rFonts w:ascii="Arial" w:hAnsi="Arial" w:cs="Arial" w:hint="eastAsia"/>
        </w:rPr>
        <w:t>Q</w:t>
      </w:r>
      <w:r w:rsidR="00A96BB9">
        <w:rPr>
          <w:rFonts w:ascii="Arial" w:hAnsi="Arial" w:cs="Arial"/>
        </w:rPr>
        <w:t>uick Smart Guide on Studies</w:t>
      </w:r>
    </w:p>
    <w:p w14:paraId="5ED2EFB7" w14:textId="3CCB61B8" w:rsidR="00F5725E" w:rsidRDefault="00F5725E" w:rsidP="000C50D6">
      <w:pPr>
        <w:pStyle w:val="NoSpacing"/>
        <w:spacing w:line="276" w:lineRule="auto"/>
        <w:ind w:leftChars="-127" w:left="431" w:rightChars="-203" w:right="-447" w:hanging="710"/>
        <w:jc w:val="both"/>
        <w:rPr>
          <w:rFonts w:ascii="Arial" w:hAnsi="Arial" w:cs="Arial"/>
        </w:rPr>
      </w:pPr>
    </w:p>
    <w:p w14:paraId="617095E6" w14:textId="23FC036C" w:rsidR="00F5725E" w:rsidRDefault="00F5725E" w:rsidP="000C50D6">
      <w:pPr>
        <w:pStyle w:val="NoSpacing"/>
        <w:spacing w:line="276" w:lineRule="auto"/>
        <w:ind w:leftChars="-127" w:left="431" w:rightChars="-203" w:right="-447" w:hanging="710"/>
        <w:jc w:val="both"/>
        <w:rPr>
          <w:rFonts w:ascii="Arial" w:hAnsi="Arial" w:cs="Arial"/>
        </w:rPr>
      </w:pPr>
      <w:r>
        <w:rPr>
          <w:rFonts w:ascii="Arial" w:hAnsi="Arial" w:cs="Arial"/>
        </w:rPr>
        <w:t>List of Available Majors/ Minors</w:t>
      </w:r>
    </w:p>
    <w:p w14:paraId="0020B283" w14:textId="77777777" w:rsidR="009A6BBB" w:rsidRDefault="009A6BBB" w:rsidP="000C50D6">
      <w:pPr>
        <w:pStyle w:val="NoSpacing"/>
        <w:spacing w:line="276" w:lineRule="auto"/>
        <w:ind w:leftChars="-127" w:left="431" w:rightChars="-203" w:right="-447" w:hanging="710"/>
        <w:jc w:val="both"/>
        <w:rPr>
          <w:rFonts w:ascii="Arial" w:hAnsi="Arial" w:cs="Arial"/>
        </w:rPr>
      </w:pPr>
    </w:p>
    <w:p w14:paraId="016CF0D5" w14:textId="04A0AEC7" w:rsidR="009A6BBB" w:rsidRPr="006B1C6B" w:rsidRDefault="00B75094" w:rsidP="000C50D6">
      <w:pPr>
        <w:pStyle w:val="NoSpacing"/>
        <w:spacing w:line="276" w:lineRule="auto"/>
        <w:ind w:leftChars="-127" w:left="431" w:rightChars="-203" w:right="-447" w:hanging="710"/>
        <w:jc w:val="both"/>
        <w:rPr>
          <w:rFonts w:ascii="Arial" w:hAnsi="Arial" w:cs="Arial"/>
        </w:rPr>
      </w:pPr>
      <w:r w:rsidRPr="006B1C6B">
        <w:rPr>
          <w:rFonts w:ascii="Arial" w:hAnsi="Arial" w:cs="Arial"/>
        </w:rPr>
        <w:t>Academic Planning Sheet</w:t>
      </w:r>
      <w:r w:rsidR="009A6BBB">
        <w:rPr>
          <w:rFonts w:ascii="Arial" w:hAnsi="Arial" w:cs="Arial"/>
          <w:lang w:eastAsia="zh-HK"/>
        </w:rPr>
        <w:t xml:space="preserve"> </w:t>
      </w:r>
    </w:p>
    <w:p w14:paraId="4B5FD96C" w14:textId="77777777" w:rsidR="00B75094" w:rsidRPr="006B1C6B" w:rsidRDefault="00B75094" w:rsidP="000C50D6">
      <w:pPr>
        <w:pStyle w:val="NoSpacing"/>
        <w:spacing w:line="276" w:lineRule="auto"/>
        <w:ind w:leftChars="-127" w:left="431" w:rightChars="-203" w:right="-447" w:hanging="710"/>
        <w:jc w:val="both"/>
        <w:rPr>
          <w:rFonts w:ascii="Arial" w:hAnsi="Arial" w:cs="Arial"/>
        </w:rPr>
      </w:pPr>
    </w:p>
    <w:p w14:paraId="3724D55F" w14:textId="77777777" w:rsidR="00DA3682" w:rsidRDefault="00DA3682" w:rsidP="0097385F">
      <w:pPr>
        <w:pStyle w:val="NoSpacing"/>
        <w:spacing w:line="276" w:lineRule="auto"/>
        <w:ind w:leftChars="-193" w:left="-424" w:rightChars="-203" w:right="-447" w:hanging="1"/>
        <w:jc w:val="both"/>
        <w:rPr>
          <w:rFonts w:ascii="Arial" w:hAnsi="Arial" w:cs="Arial"/>
        </w:rPr>
      </w:pPr>
    </w:p>
    <w:p w14:paraId="213D62FE" w14:textId="77777777" w:rsidR="00A96BB9" w:rsidRDefault="00A96BB9">
      <w:pPr>
        <w:spacing w:after="0" w:line="240" w:lineRule="auto"/>
        <w:rPr>
          <w:rFonts w:ascii="Arial" w:hAnsi="Arial" w:cs="Arial"/>
          <w:b/>
          <w:color w:val="0070C0"/>
          <w:sz w:val="28"/>
          <w:szCs w:val="28"/>
          <w:lang w:eastAsia="zh-TW"/>
        </w:rPr>
      </w:pPr>
      <w:r>
        <w:rPr>
          <w:rFonts w:ascii="Arial" w:hAnsi="Arial" w:cs="Arial"/>
          <w:b/>
          <w:color w:val="0070C0"/>
          <w:sz w:val="28"/>
          <w:szCs w:val="28"/>
          <w:lang w:eastAsia="zh-TW"/>
        </w:rPr>
        <w:br w:type="page"/>
      </w:r>
    </w:p>
    <w:p w14:paraId="1B1A611A" w14:textId="73ABCF52" w:rsidR="00D00054" w:rsidRPr="00D970DD" w:rsidRDefault="005D696D" w:rsidP="002F09F7">
      <w:pPr>
        <w:ind w:leftChars="-193" w:left="-284" w:rightChars="-203" w:right="-447" w:hanging="141"/>
        <w:jc w:val="both"/>
        <w:rPr>
          <w:rFonts w:ascii="Arial" w:hAnsi="Arial" w:cs="Arial"/>
          <w:b/>
          <w:color w:val="0070C0"/>
          <w:sz w:val="28"/>
          <w:szCs w:val="28"/>
          <w:lang w:eastAsia="zh-TW"/>
        </w:rPr>
      </w:pPr>
      <w:r w:rsidRPr="00D970DD">
        <w:rPr>
          <w:rFonts w:ascii="Arial" w:hAnsi="Arial" w:cs="Arial"/>
          <w:b/>
          <w:color w:val="0070C0"/>
          <w:sz w:val="28"/>
          <w:szCs w:val="28"/>
          <w:lang w:eastAsia="zh-TW"/>
        </w:rPr>
        <w:lastRenderedPageBreak/>
        <w:t>R</w:t>
      </w:r>
      <w:r w:rsidR="00D00054" w:rsidRPr="00D970DD">
        <w:rPr>
          <w:rFonts w:ascii="Arial" w:hAnsi="Arial" w:cs="Arial"/>
          <w:b/>
          <w:color w:val="0070C0"/>
          <w:sz w:val="28"/>
          <w:szCs w:val="28"/>
          <w:lang w:eastAsia="zh-TW"/>
        </w:rPr>
        <w:t>eferences</w:t>
      </w:r>
    </w:p>
    <w:p w14:paraId="5E0BCFC7" w14:textId="77777777" w:rsidR="00D00054" w:rsidRPr="006B1C6B" w:rsidRDefault="00D00054" w:rsidP="002F09F7">
      <w:pPr>
        <w:widowControl w:val="0"/>
        <w:tabs>
          <w:tab w:val="left" w:pos="10080"/>
        </w:tabs>
        <w:autoSpaceDE w:val="0"/>
        <w:autoSpaceDN w:val="0"/>
        <w:adjustRightInd w:val="0"/>
        <w:spacing w:after="0"/>
        <w:ind w:leftChars="-193" w:left="143" w:rightChars="-203" w:right="-447" w:hangingChars="258" w:hanging="568"/>
        <w:jc w:val="both"/>
        <w:rPr>
          <w:rFonts w:ascii="Arial" w:hAnsi="Arial" w:cs="Arial"/>
        </w:rPr>
      </w:pPr>
      <w:r w:rsidRPr="006B1C6B">
        <w:rPr>
          <w:rFonts w:ascii="Arial" w:hAnsi="Arial" w:cs="Arial"/>
        </w:rPr>
        <w:t xml:space="preserve">Drake, J., Hemwall, M., &amp; Stockwell, K. (2009). </w:t>
      </w:r>
      <w:r w:rsidRPr="006B1C6B">
        <w:rPr>
          <w:rFonts w:ascii="Arial" w:hAnsi="Arial" w:cs="Arial"/>
          <w:i/>
        </w:rPr>
        <w:t>A faculty guide to academic advising.</w:t>
      </w:r>
      <w:r w:rsidR="0015197B">
        <w:rPr>
          <w:rFonts w:ascii="Arial" w:hAnsi="Arial" w:cs="Arial"/>
        </w:rPr>
        <w:t xml:space="preserve"> Manhattan, KS: </w:t>
      </w:r>
      <w:r w:rsidRPr="006B1C6B">
        <w:rPr>
          <w:rFonts w:ascii="Arial" w:hAnsi="Arial" w:cs="Arial"/>
        </w:rPr>
        <w:t>National Academic Advising Association.</w:t>
      </w:r>
    </w:p>
    <w:p w14:paraId="062EDB04" w14:textId="77777777" w:rsidR="00EE7A54" w:rsidRPr="006B1C6B" w:rsidRDefault="00EE7A54" w:rsidP="002F09F7">
      <w:pPr>
        <w:widowControl w:val="0"/>
        <w:tabs>
          <w:tab w:val="left" w:pos="10080"/>
        </w:tabs>
        <w:autoSpaceDE w:val="0"/>
        <w:autoSpaceDN w:val="0"/>
        <w:adjustRightInd w:val="0"/>
        <w:spacing w:after="0"/>
        <w:ind w:leftChars="-193" w:left="143" w:rightChars="-203" w:right="-447" w:hangingChars="258" w:hanging="568"/>
        <w:jc w:val="both"/>
        <w:rPr>
          <w:rFonts w:ascii="Arial" w:hAnsi="Arial" w:cs="Arial"/>
        </w:rPr>
      </w:pPr>
      <w:r w:rsidRPr="006B1C6B">
        <w:rPr>
          <w:rFonts w:ascii="Arial" w:hAnsi="Arial" w:cs="Arial"/>
        </w:rPr>
        <w:t>Ender, S. C., &amp; Newton, F. B. (Eds.). (2000). </w:t>
      </w:r>
      <w:r w:rsidRPr="006B1C6B">
        <w:rPr>
          <w:rFonts w:ascii="Arial" w:hAnsi="Arial" w:cs="Arial"/>
          <w:i/>
        </w:rPr>
        <w:t>Students helping students: A guide for peer educators on college campuses</w:t>
      </w:r>
      <w:r w:rsidRPr="006B1C6B">
        <w:rPr>
          <w:rFonts w:ascii="Arial" w:hAnsi="Arial" w:cs="Arial"/>
        </w:rPr>
        <w:t>. San Francisco, CA: Jossey–Bass.</w:t>
      </w:r>
    </w:p>
    <w:p w14:paraId="4E94D423" w14:textId="77777777" w:rsidR="00D00054" w:rsidRPr="006B1C6B" w:rsidRDefault="00D00054" w:rsidP="002F09F7">
      <w:pPr>
        <w:pStyle w:val="NoSpacing"/>
        <w:spacing w:line="276" w:lineRule="auto"/>
        <w:ind w:leftChars="-193" w:left="143" w:rightChars="-203" w:right="-447" w:hangingChars="258" w:hanging="568"/>
        <w:jc w:val="both"/>
        <w:rPr>
          <w:rFonts w:ascii="Arial" w:hAnsi="Arial" w:cs="Arial"/>
        </w:rPr>
      </w:pPr>
      <w:r w:rsidRPr="006B1C6B">
        <w:rPr>
          <w:rFonts w:ascii="Arial" w:hAnsi="Arial" w:cs="Arial"/>
        </w:rPr>
        <w:t xml:space="preserve">Gordon, V. N., Wesley, R. H., &amp; Grites, T. J. (Eds.). (2008). </w:t>
      </w:r>
      <w:r w:rsidRPr="006B1C6B">
        <w:rPr>
          <w:rFonts w:ascii="Arial" w:hAnsi="Arial" w:cs="Arial"/>
          <w:i/>
        </w:rPr>
        <w:t>Academic advising: A comprehensive handbook</w:t>
      </w:r>
      <w:r w:rsidRPr="006B1C6B">
        <w:rPr>
          <w:rFonts w:ascii="Arial" w:hAnsi="Arial" w:cs="Arial"/>
        </w:rPr>
        <w:t xml:space="preserve"> (2nd ed.). San Francisco, CA: Jossey-Bass.</w:t>
      </w:r>
      <w:r w:rsidRPr="006B1C6B">
        <w:rPr>
          <w:rFonts w:ascii="Arial" w:hAnsi="Arial" w:cs="Arial"/>
          <w:b/>
        </w:rPr>
        <w:t xml:space="preserve"> </w:t>
      </w:r>
    </w:p>
    <w:p w14:paraId="3E9B1895" w14:textId="77777777" w:rsidR="00D00054" w:rsidRPr="006B1C6B" w:rsidRDefault="00D00054" w:rsidP="002F09F7">
      <w:pPr>
        <w:widowControl w:val="0"/>
        <w:tabs>
          <w:tab w:val="left" w:pos="360"/>
          <w:tab w:val="left" w:pos="10080"/>
        </w:tabs>
        <w:autoSpaceDE w:val="0"/>
        <w:autoSpaceDN w:val="0"/>
        <w:adjustRightInd w:val="0"/>
        <w:spacing w:after="0"/>
        <w:ind w:leftChars="-193" w:left="143" w:rightChars="-203" w:right="-447" w:hangingChars="258" w:hanging="568"/>
        <w:jc w:val="both"/>
        <w:rPr>
          <w:rFonts w:ascii="Arial" w:hAnsi="Arial" w:cs="Arial"/>
        </w:rPr>
      </w:pPr>
      <w:r w:rsidRPr="006B1C6B">
        <w:rPr>
          <w:rFonts w:ascii="Arial" w:hAnsi="Arial" w:cs="Arial"/>
        </w:rPr>
        <w:t xml:space="preserve">Hurley, M. (2007). Tips for applying concepts of developmental advising in practice. In P. Folsom &amp; B. Chamberlain (Eds.), </w:t>
      </w:r>
      <w:r w:rsidRPr="006B1C6B">
        <w:rPr>
          <w:rFonts w:ascii="Arial" w:hAnsi="Arial" w:cs="Arial"/>
          <w:i/>
        </w:rPr>
        <w:t>The new advisor guidebook: Mastering the art of advising through the first year and beyond</w:t>
      </w:r>
      <w:r w:rsidRPr="006B1C6B">
        <w:rPr>
          <w:rFonts w:ascii="Arial" w:hAnsi="Arial" w:cs="Arial"/>
        </w:rPr>
        <w:t xml:space="preserve"> (pp. 39–40). Manhattan, KS: National Academic Advising Association.</w:t>
      </w:r>
    </w:p>
    <w:p w14:paraId="5F0AEC1C" w14:textId="77777777" w:rsidR="00D00054" w:rsidRPr="006B1C6B" w:rsidRDefault="00D00054" w:rsidP="002F09F7">
      <w:pPr>
        <w:widowControl w:val="0"/>
        <w:tabs>
          <w:tab w:val="left" w:pos="360"/>
          <w:tab w:val="left" w:pos="10080"/>
        </w:tabs>
        <w:autoSpaceDE w:val="0"/>
        <w:autoSpaceDN w:val="0"/>
        <w:adjustRightInd w:val="0"/>
        <w:spacing w:after="0"/>
        <w:ind w:leftChars="-193" w:left="143" w:rightChars="-203" w:right="-447" w:hangingChars="258" w:hanging="568"/>
        <w:jc w:val="both"/>
        <w:rPr>
          <w:rFonts w:ascii="Arial" w:hAnsi="Arial" w:cs="Arial"/>
        </w:rPr>
      </w:pPr>
      <w:r w:rsidRPr="006B1C6B">
        <w:rPr>
          <w:rFonts w:ascii="Arial" w:hAnsi="Arial" w:cs="Arial"/>
        </w:rPr>
        <w:t xml:space="preserve">Jordan, P. A. (2007). Building effective communication through listening, interviewing, and referral. In P. Folsom &amp; B. Chamberlain (Eds.), </w:t>
      </w:r>
      <w:r w:rsidRPr="006B1C6B">
        <w:rPr>
          <w:rFonts w:ascii="Arial" w:hAnsi="Arial" w:cs="Arial"/>
          <w:i/>
        </w:rPr>
        <w:t>The new advisor guidebook: mastering the art of advising through the first year and beyond</w:t>
      </w:r>
      <w:r w:rsidRPr="006B1C6B">
        <w:rPr>
          <w:rFonts w:ascii="Arial" w:hAnsi="Arial" w:cs="Arial"/>
        </w:rPr>
        <w:t xml:space="preserve"> (pp. 83–85). Manhattan, KS: National Academic Advising Association. </w:t>
      </w:r>
    </w:p>
    <w:p w14:paraId="4110E229" w14:textId="77777777" w:rsidR="00D00054" w:rsidRPr="006B1C6B" w:rsidRDefault="00D00054" w:rsidP="002F09F7">
      <w:pPr>
        <w:widowControl w:val="0"/>
        <w:tabs>
          <w:tab w:val="left" w:pos="360"/>
          <w:tab w:val="left" w:pos="10080"/>
        </w:tabs>
        <w:autoSpaceDE w:val="0"/>
        <w:autoSpaceDN w:val="0"/>
        <w:adjustRightInd w:val="0"/>
        <w:spacing w:after="0"/>
        <w:ind w:leftChars="-193" w:left="143" w:rightChars="-203" w:right="-447" w:hangingChars="258" w:hanging="568"/>
        <w:jc w:val="both"/>
        <w:rPr>
          <w:rFonts w:ascii="Arial" w:hAnsi="Arial" w:cs="Arial"/>
        </w:rPr>
      </w:pPr>
      <w:r w:rsidRPr="006B1C6B">
        <w:rPr>
          <w:rFonts w:ascii="Arial" w:hAnsi="Arial" w:cs="Arial"/>
        </w:rPr>
        <w:t xml:space="preserve">King, M. C., &amp; Kerr, T. J. (2005). Academic advising. In M. L. Upcraft, J. N. Gardner, &amp;  B. O. Barefoot (Eds.), </w:t>
      </w:r>
      <w:r w:rsidRPr="006B1C6B">
        <w:rPr>
          <w:rFonts w:ascii="Arial" w:hAnsi="Arial" w:cs="Arial"/>
          <w:i/>
        </w:rPr>
        <w:t xml:space="preserve">Challenging &amp; supporting the first-year student: A handbook for improving the first year of college </w:t>
      </w:r>
      <w:r w:rsidRPr="006B1C6B">
        <w:rPr>
          <w:rFonts w:ascii="Arial" w:hAnsi="Arial" w:cs="Arial"/>
        </w:rPr>
        <w:t>(pp. 320–338). San Francisco, CA: Jossey-Bass.</w:t>
      </w:r>
    </w:p>
    <w:p w14:paraId="3FC11FA1" w14:textId="269DD1F6" w:rsidR="008A3D6B" w:rsidRPr="006B1C6B" w:rsidRDefault="008A3D6B" w:rsidP="002F09F7">
      <w:pPr>
        <w:widowControl w:val="0"/>
        <w:tabs>
          <w:tab w:val="left" w:pos="360"/>
          <w:tab w:val="left" w:pos="10080"/>
        </w:tabs>
        <w:autoSpaceDE w:val="0"/>
        <w:autoSpaceDN w:val="0"/>
        <w:adjustRightInd w:val="0"/>
        <w:spacing w:after="0"/>
        <w:ind w:leftChars="-193" w:left="143" w:rightChars="-203" w:right="-447" w:hangingChars="258" w:hanging="568"/>
        <w:jc w:val="both"/>
        <w:rPr>
          <w:rFonts w:ascii="Arial" w:hAnsi="Arial" w:cs="Arial"/>
        </w:rPr>
      </w:pPr>
    </w:p>
    <w:p w14:paraId="6EE72A11" w14:textId="77777777" w:rsidR="00D00054" w:rsidRPr="006B1C6B" w:rsidRDefault="00D00054" w:rsidP="002F09F7">
      <w:pPr>
        <w:widowControl w:val="0"/>
        <w:tabs>
          <w:tab w:val="left" w:pos="360"/>
          <w:tab w:val="left" w:pos="10080"/>
        </w:tabs>
        <w:autoSpaceDE w:val="0"/>
        <w:autoSpaceDN w:val="0"/>
        <w:adjustRightInd w:val="0"/>
        <w:spacing w:after="0"/>
        <w:ind w:leftChars="-193" w:left="143" w:rightChars="-203" w:right="-447" w:hangingChars="258" w:hanging="568"/>
        <w:jc w:val="both"/>
        <w:rPr>
          <w:rFonts w:ascii="Arial" w:hAnsi="Arial" w:cs="Arial"/>
        </w:rPr>
      </w:pPr>
      <w:r w:rsidRPr="006B1C6B">
        <w:rPr>
          <w:rFonts w:ascii="Arial" w:hAnsi="Arial" w:cs="Arial"/>
        </w:rPr>
        <w:t xml:space="preserve">Lowenstein, M. (2008). Ethical foundations of academic advising. In V. N. Gordon, R. H. Wesley, &amp; J. G. Thomas (Eds.), </w:t>
      </w:r>
      <w:r w:rsidRPr="006B1C6B">
        <w:rPr>
          <w:rFonts w:ascii="Arial" w:hAnsi="Arial" w:cs="Arial"/>
          <w:i/>
        </w:rPr>
        <w:t>Academic advising: A comprehensive handbook</w:t>
      </w:r>
      <w:r w:rsidRPr="006B1C6B">
        <w:rPr>
          <w:rFonts w:ascii="Arial" w:hAnsi="Arial" w:cs="Arial"/>
        </w:rPr>
        <w:t xml:space="preserve"> (pp. 40–47). San Francisco, CA:  Jossey-Bass. </w:t>
      </w:r>
    </w:p>
    <w:p w14:paraId="3545D26D" w14:textId="1673516A" w:rsidR="00D00054" w:rsidRDefault="00D00054" w:rsidP="002F09F7">
      <w:pPr>
        <w:widowControl w:val="0"/>
        <w:tabs>
          <w:tab w:val="left" w:pos="360"/>
          <w:tab w:val="left" w:pos="10080"/>
        </w:tabs>
        <w:autoSpaceDE w:val="0"/>
        <w:autoSpaceDN w:val="0"/>
        <w:adjustRightInd w:val="0"/>
        <w:spacing w:after="0"/>
        <w:ind w:leftChars="-193" w:left="143" w:rightChars="-203" w:right="-447" w:hangingChars="258" w:hanging="568"/>
        <w:jc w:val="both"/>
        <w:rPr>
          <w:rFonts w:ascii="Arial" w:hAnsi="Arial" w:cs="Arial"/>
        </w:rPr>
      </w:pPr>
      <w:r w:rsidRPr="006B1C6B">
        <w:rPr>
          <w:rFonts w:ascii="Arial" w:hAnsi="Arial" w:cs="Arial"/>
        </w:rPr>
        <w:t xml:space="preserve">Woolston, D., &amp; Ryan, R. (2007). Group advising. In P. Folsom &amp; B. Chamberlain (Eds.), </w:t>
      </w:r>
      <w:r w:rsidRPr="006B1C6B">
        <w:rPr>
          <w:rFonts w:ascii="Arial" w:hAnsi="Arial" w:cs="Arial"/>
          <w:i/>
        </w:rPr>
        <w:t>The new advisor guidebook: mastering the art of advising through the first year and beyond</w:t>
      </w:r>
      <w:r w:rsidRPr="006B1C6B">
        <w:rPr>
          <w:rFonts w:ascii="Arial" w:hAnsi="Arial" w:cs="Arial"/>
        </w:rPr>
        <w:t xml:space="preserve"> (pp. 119–123). Manhattan, KS: National Academic Advising Association. </w:t>
      </w:r>
    </w:p>
    <w:p w14:paraId="6107023C" w14:textId="06542B3E" w:rsidR="0082128B" w:rsidRDefault="0082128B" w:rsidP="002F09F7">
      <w:pPr>
        <w:widowControl w:val="0"/>
        <w:tabs>
          <w:tab w:val="left" w:pos="360"/>
          <w:tab w:val="left" w:pos="10080"/>
        </w:tabs>
        <w:autoSpaceDE w:val="0"/>
        <w:autoSpaceDN w:val="0"/>
        <w:adjustRightInd w:val="0"/>
        <w:spacing w:after="0"/>
        <w:ind w:leftChars="-193" w:left="143" w:rightChars="-203" w:right="-447" w:hangingChars="258" w:hanging="568"/>
        <w:jc w:val="both"/>
        <w:rPr>
          <w:rFonts w:ascii="Arial" w:hAnsi="Arial" w:cs="Arial"/>
        </w:rPr>
      </w:pPr>
    </w:p>
    <w:p w14:paraId="660B914F" w14:textId="75178899" w:rsidR="0082128B" w:rsidRDefault="0082128B" w:rsidP="002F09F7">
      <w:pPr>
        <w:widowControl w:val="0"/>
        <w:tabs>
          <w:tab w:val="left" w:pos="360"/>
          <w:tab w:val="left" w:pos="10080"/>
        </w:tabs>
        <w:autoSpaceDE w:val="0"/>
        <w:autoSpaceDN w:val="0"/>
        <w:adjustRightInd w:val="0"/>
        <w:spacing w:after="0"/>
        <w:ind w:leftChars="-193" w:left="143" w:rightChars="-203" w:right="-447" w:hangingChars="258" w:hanging="568"/>
        <w:jc w:val="both"/>
        <w:rPr>
          <w:rFonts w:ascii="Arial" w:hAnsi="Arial" w:cs="Arial"/>
        </w:rPr>
      </w:pPr>
    </w:p>
    <w:p w14:paraId="27947A87" w14:textId="77777777" w:rsidR="0082128B" w:rsidRDefault="0082128B">
      <w:pPr>
        <w:spacing w:after="0" w:line="240" w:lineRule="auto"/>
        <w:rPr>
          <w:rFonts w:ascii="Arial" w:hAnsi="Arial" w:cs="Arial"/>
          <w:b/>
          <w:color w:val="0070C0"/>
          <w:lang w:eastAsia="zh-TW"/>
        </w:rPr>
      </w:pPr>
      <w:r>
        <w:rPr>
          <w:rFonts w:ascii="Arial" w:hAnsi="Arial" w:cs="Arial"/>
          <w:b/>
          <w:color w:val="0070C0"/>
        </w:rPr>
        <w:br w:type="page"/>
      </w:r>
    </w:p>
    <w:p w14:paraId="17606962" w14:textId="1AAE30D7" w:rsidR="0082128B" w:rsidRPr="006B1C6B" w:rsidRDefault="0082128B" w:rsidP="0082128B">
      <w:pPr>
        <w:pStyle w:val="NoSpacing"/>
        <w:tabs>
          <w:tab w:val="left" w:pos="8820"/>
        </w:tabs>
        <w:adjustRightInd w:val="0"/>
        <w:spacing w:line="276" w:lineRule="auto"/>
        <w:ind w:rightChars="-73" w:right="-161"/>
        <w:jc w:val="both"/>
        <w:rPr>
          <w:rFonts w:ascii="Arial" w:hAnsi="Arial" w:cs="Arial"/>
          <w:b/>
          <w:color w:val="0070C0"/>
        </w:rPr>
      </w:pPr>
      <w:r w:rsidRPr="006B1C6B">
        <w:rPr>
          <w:rFonts w:ascii="Arial" w:hAnsi="Arial" w:cs="Arial"/>
          <w:b/>
          <w:color w:val="0070C0"/>
        </w:rPr>
        <w:lastRenderedPageBreak/>
        <w:t>Feedback</w:t>
      </w:r>
    </w:p>
    <w:p w14:paraId="68B78980" w14:textId="77777777" w:rsidR="0082128B" w:rsidRPr="006B1C6B" w:rsidRDefault="0082128B" w:rsidP="0082128B">
      <w:pPr>
        <w:pStyle w:val="NoSpacing"/>
        <w:spacing w:line="276" w:lineRule="auto"/>
        <w:ind w:rightChars="-8" w:right="-18"/>
        <w:jc w:val="both"/>
        <w:rPr>
          <w:rFonts w:ascii="Arial" w:hAnsi="Arial" w:cs="Arial"/>
        </w:rPr>
      </w:pPr>
      <w:r w:rsidRPr="006B1C6B">
        <w:rPr>
          <w:rFonts w:ascii="Arial" w:hAnsi="Arial" w:cs="Arial"/>
        </w:rPr>
        <w:t xml:space="preserve">If you have any suggestions about this guide or comments on your experience as a student adviser, please email AAO at </w:t>
      </w:r>
      <w:hyperlink r:id="rId57" w:history="1">
        <w:r w:rsidRPr="006B1C6B">
          <w:rPr>
            <w:rFonts w:ascii="Arial" w:hAnsi="Arial" w:cs="Arial"/>
          </w:rPr>
          <w:t>aaoffice@hku.hk</w:t>
        </w:r>
      </w:hyperlink>
      <w:r w:rsidRPr="006B1C6B">
        <w:rPr>
          <w:rFonts w:ascii="Arial" w:hAnsi="Arial" w:cs="Arial"/>
        </w:rPr>
        <w:t xml:space="preserve">. </w:t>
      </w:r>
    </w:p>
    <w:p w14:paraId="6422D67A" w14:textId="77777777" w:rsidR="0082128B" w:rsidRDefault="0082128B" w:rsidP="0082128B">
      <w:pPr>
        <w:pStyle w:val="NoSpacing"/>
        <w:spacing w:line="276" w:lineRule="auto"/>
        <w:ind w:rightChars="-73" w:right="-161"/>
        <w:jc w:val="both"/>
        <w:rPr>
          <w:rFonts w:ascii="Arial" w:hAnsi="Arial" w:cs="Arial"/>
        </w:rPr>
      </w:pPr>
    </w:p>
    <w:p w14:paraId="278B0480" w14:textId="77777777" w:rsidR="0082128B" w:rsidRPr="006B1C6B" w:rsidRDefault="0082128B" w:rsidP="0082128B">
      <w:pPr>
        <w:pStyle w:val="NoSpacing"/>
        <w:spacing w:line="276" w:lineRule="auto"/>
        <w:ind w:rightChars="-73" w:right="-161"/>
        <w:jc w:val="both"/>
        <w:rPr>
          <w:rFonts w:ascii="Arial" w:hAnsi="Arial" w:cs="Arial"/>
        </w:rPr>
      </w:pPr>
    </w:p>
    <w:p w14:paraId="1B3877D9" w14:textId="77777777" w:rsidR="0082128B" w:rsidRPr="006B1C6B" w:rsidRDefault="0082128B" w:rsidP="0082128B">
      <w:pPr>
        <w:pStyle w:val="NoSpacing"/>
        <w:tabs>
          <w:tab w:val="left" w:pos="8820"/>
        </w:tabs>
        <w:adjustRightInd w:val="0"/>
        <w:spacing w:line="276" w:lineRule="auto"/>
        <w:ind w:rightChars="-73" w:right="-161"/>
        <w:jc w:val="both"/>
        <w:rPr>
          <w:rFonts w:ascii="Arial" w:hAnsi="Arial" w:cs="Arial"/>
          <w:b/>
          <w:color w:val="0070C0"/>
        </w:rPr>
      </w:pPr>
      <w:r w:rsidRPr="006B1C6B">
        <w:rPr>
          <w:rFonts w:ascii="Arial" w:hAnsi="Arial" w:cs="Arial"/>
          <w:b/>
          <w:color w:val="0070C0"/>
        </w:rPr>
        <w:t xml:space="preserve">Contact </w:t>
      </w:r>
      <w:r w:rsidRPr="00497728">
        <w:rPr>
          <w:rFonts w:ascii="Arial" w:hAnsi="Arial" w:cs="Arial"/>
          <w:b/>
          <w:color w:val="0070C0"/>
        </w:rPr>
        <w:t>AAO</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672"/>
      </w:tblGrid>
      <w:tr w:rsidR="0082128B" w14:paraId="493DD522" w14:textId="77777777" w:rsidTr="0082128B">
        <w:tc>
          <w:tcPr>
            <w:tcW w:w="1543" w:type="dxa"/>
          </w:tcPr>
          <w:p w14:paraId="605A6F09" w14:textId="77777777" w:rsidR="0082128B" w:rsidRDefault="0082128B" w:rsidP="0082128B">
            <w:pPr>
              <w:pStyle w:val="NoSpacing"/>
              <w:tabs>
                <w:tab w:val="left" w:pos="8820"/>
              </w:tabs>
              <w:adjustRightInd w:val="0"/>
              <w:spacing w:line="276" w:lineRule="auto"/>
              <w:ind w:rightChars="-300" w:right="-660" w:firstLineChars="200" w:firstLine="440"/>
              <w:jc w:val="both"/>
              <w:rPr>
                <w:rFonts w:ascii="Arial" w:hAnsi="Arial" w:cs="Arial"/>
              </w:rPr>
            </w:pPr>
            <w:r w:rsidRPr="006B1C6B">
              <w:rPr>
                <w:rFonts w:ascii="Arial" w:hAnsi="Arial" w:cs="Arial"/>
              </w:rPr>
              <w:t>Address:</w:t>
            </w:r>
          </w:p>
        </w:tc>
        <w:tc>
          <w:tcPr>
            <w:tcW w:w="7813" w:type="dxa"/>
          </w:tcPr>
          <w:p w14:paraId="086296BF" w14:textId="77777777" w:rsidR="0082128B" w:rsidRDefault="0082128B" w:rsidP="0082128B">
            <w:pPr>
              <w:pStyle w:val="NoSpacing"/>
              <w:tabs>
                <w:tab w:val="left" w:pos="8820"/>
              </w:tabs>
              <w:adjustRightInd w:val="0"/>
              <w:spacing w:line="276" w:lineRule="auto"/>
              <w:ind w:rightChars="-300" w:right="-660"/>
              <w:jc w:val="both"/>
              <w:rPr>
                <w:rFonts w:ascii="Arial" w:hAnsi="Arial" w:cs="Arial"/>
              </w:rPr>
            </w:pPr>
            <w:r w:rsidRPr="006B1C6B">
              <w:rPr>
                <w:rFonts w:ascii="Arial" w:hAnsi="Arial" w:cs="Arial"/>
              </w:rPr>
              <w:t xml:space="preserve">Room </w:t>
            </w:r>
            <w:r>
              <w:rPr>
                <w:rFonts w:ascii="Arial" w:hAnsi="Arial" w:cs="Arial"/>
              </w:rPr>
              <w:t xml:space="preserve">212, 2/F, </w:t>
            </w:r>
            <w:r w:rsidRPr="006B1C6B">
              <w:rPr>
                <w:rFonts w:ascii="Arial" w:hAnsi="Arial" w:cs="Arial"/>
              </w:rPr>
              <w:t xml:space="preserve">Knowles Building, </w:t>
            </w:r>
            <w:r>
              <w:rPr>
                <w:rFonts w:ascii="Arial" w:hAnsi="Arial" w:cs="Arial"/>
              </w:rPr>
              <w:t>t</w:t>
            </w:r>
            <w:r w:rsidRPr="006B1C6B">
              <w:rPr>
                <w:rFonts w:ascii="Arial" w:hAnsi="Arial" w:cs="Arial"/>
              </w:rPr>
              <w:t>he University of Hong Kong</w:t>
            </w:r>
          </w:p>
        </w:tc>
      </w:tr>
      <w:tr w:rsidR="0082128B" w14:paraId="4DB3D379" w14:textId="77777777" w:rsidTr="0082128B">
        <w:tc>
          <w:tcPr>
            <w:tcW w:w="1543" w:type="dxa"/>
          </w:tcPr>
          <w:p w14:paraId="64265895" w14:textId="77777777" w:rsidR="0082128B" w:rsidRDefault="0082128B" w:rsidP="0082128B">
            <w:pPr>
              <w:pStyle w:val="NoSpacing"/>
              <w:tabs>
                <w:tab w:val="left" w:pos="8820"/>
              </w:tabs>
              <w:adjustRightInd w:val="0"/>
              <w:spacing w:line="276" w:lineRule="auto"/>
              <w:ind w:rightChars="-300" w:right="-660" w:firstLineChars="200" w:firstLine="440"/>
              <w:jc w:val="both"/>
              <w:rPr>
                <w:rFonts w:ascii="Arial" w:hAnsi="Arial" w:cs="Arial"/>
              </w:rPr>
            </w:pPr>
            <w:r w:rsidRPr="006B1C6B">
              <w:rPr>
                <w:rFonts w:ascii="Arial" w:hAnsi="Arial" w:cs="Arial"/>
              </w:rPr>
              <w:t>Website:</w:t>
            </w:r>
          </w:p>
        </w:tc>
        <w:tc>
          <w:tcPr>
            <w:tcW w:w="7813" w:type="dxa"/>
          </w:tcPr>
          <w:p w14:paraId="2E21472A" w14:textId="77777777" w:rsidR="0082128B" w:rsidRDefault="003065A2" w:rsidP="0082128B">
            <w:pPr>
              <w:pStyle w:val="NoSpacing"/>
              <w:tabs>
                <w:tab w:val="left" w:pos="8820"/>
              </w:tabs>
              <w:adjustRightInd w:val="0"/>
              <w:spacing w:line="276" w:lineRule="auto"/>
              <w:ind w:rightChars="-300" w:right="-660"/>
              <w:jc w:val="both"/>
              <w:rPr>
                <w:rFonts w:ascii="Arial" w:hAnsi="Arial" w:cs="Arial"/>
              </w:rPr>
            </w:pPr>
            <w:hyperlink r:id="rId58" w:history="1">
              <w:r w:rsidR="0082128B" w:rsidRPr="006B1C6B">
                <w:rPr>
                  <w:rStyle w:val="Hyperlink"/>
                  <w:rFonts w:ascii="Arial" w:hAnsi="Arial" w:cs="Arial"/>
                </w:rPr>
                <w:t>http://aao.hku.hk</w:t>
              </w:r>
            </w:hyperlink>
          </w:p>
        </w:tc>
      </w:tr>
      <w:tr w:rsidR="0082128B" w14:paraId="12FFC6A2" w14:textId="77777777" w:rsidTr="0082128B">
        <w:tc>
          <w:tcPr>
            <w:tcW w:w="1543" w:type="dxa"/>
          </w:tcPr>
          <w:p w14:paraId="06C4B229" w14:textId="77777777" w:rsidR="0082128B" w:rsidRDefault="0082128B" w:rsidP="0082128B">
            <w:pPr>
              <w:pStyle w:val="NoSpacing"/>
              <w:tabs>
                <w:tab w:val="left" w:pos="8820"/>
              </w:tabs>
              <w:adjustRightInd w:val="0"/>
              <w:spacing w:line="276" w:lineRule="auto"/>
              <w:ind w:rightChars="-300" w:right="-660" w:firstLineChars="200" w:firstLine="440"/>
              <w:jc w:val="both"/>
              <w:rPr>
                <w:rFonts w:ascii="Arial" w:hAnsi="Arial" w:cs="Arial"/>
              </w:rPr>
            </w:pPr>
            <w:r w:rsidRPr="006B1C6B">
              <w:rPr>
                <w:rFonts w:ascii="Arial" w:hAnsi="Arial" w:cs="Arial"/>
              </w:rPr>
              <w:t>Email:</w:t>
            </w:r>
          </w:p>
        </w:tc>
        <w:tc>
          <w:tcPr>
            <w:tcW w:w="7813" w:type="dxa"/>
          </w:tcPr>
          <w:p w14:paraId="42F38345" w14:textId="77777777" w:rsidR="0082128B" w:rsidRDefault="003065A2" w:rsidP="0082128B">
            <w:pPr>
              <w:pStyle w:val="NoSpacing"/>
              <w:tabs>
                <w:tab w:val="left" w:pos="8820"/>
              </w:tabs>
              <w:adjustRightInd w:val="0"/>
              <w:spacing w:line="276" w:lineRule="auto"/>
              <w:ind w:rightChars="-300" w:right="-660"/>
              <w:jc w:val="both"/>
              <w:rPr>
                <w:rFonts w:ascii="Arial" w:hAnsi="Arial" w:cs="Arial"/>
              </w:rPr>
            </w:pPr>
            <w:hyperlink r:id="rId59" w:history="1">
              <w:r w:rsidR="0082128B" w:rsidRPr="006B1C6B">
                <w:rPr>
                  <w:rStyle w:val="Hyperlink"/>
                  <w:rFonts w:ascii="Arial" w:hAnsi="Arial" w:cs="Arial"/>
                </w:rPr>
                <w:t>aaoffice@hku.hk</w:t>
              </w:r>
            </w:hyperlink>
            <w:r w:rsidR="0082128B" w:rsidRPr="006B1C6B">
              <w:rPr>
                <w:rFonts w:ascii="Arial" w:hAnsi="Arial" w:cs="Arial"/>
              </w:rPr>
              <w:t xml:space="preserve">  </w:t>
            </w:r>
          </w:p>
        </w:tc>
      </w:tr>
      <w:tr w:rsidR="0082128B" w14:paraId="75800FAE" w14:textId="77777777" w:rsidTr="0082128B">
        <w:tc>
          <w:tcPr>
            <w:tcW w:w="1543" w:type="dxa"/>
          </w:tcPr>
          <w:p w14:paraId="79740326" w14:textId="77777777" w:rsidR="0082128B" w:rsidRDefault="0082128B" w:rsidP="0082128B">
            <w:pPr>
              <w:pStyle w:val="NoSpacing"/>
              <w:tabs>
                <w:tab w:val="left" w:pos="8820"/>
              </w:tabs>
              <w:adjustRightInd w:val="0"/>
              <w:spacing w:line="276" w:lineRule="auto"/>
              <w:ind w:rightChars="-300" w:right="-660" w:firstLineChars="200" w:firstLine="440"/>
              <w:jc w:val="both"/>
              <w:rPr>
                <w:rFonts w:ascii="Arial" w:hAnsi="Arial" w:cs="Arial"/>
              </w:rPr>
            </w:pPr>
            <w:r w:rsidRPr="006B1C6B">
              <w:rPr>
                <w:rFonts w:ascii="Arial" w:hAnsi="Arial" w:cs="Arial"/>
              </w:rPr>
              <w:t xml:space="preserve">Tel:  </w:t>
            </w:r>
          </w:p>
        </w:tc>
        <w:tc>
          <w:tcPr>
            <w:tcW w:w="7813" w:type="dxa"/>
          </w:tcPr>
          <w:p w14:paraId="72A9C1E3" w14:textId="77777777" w:rsidR="0082128B" w:rsidRDefault="0082128B" w:rsidP="0082128B">
            <w:pPr>
              <w:pStyle w:val="NoSpacing"/>
              <w:tabs>
                <w:tab w:val="left" w:pos="8820"/>
              </w:tabs>
              <w:adjustRightInd w:val="0"/>
              <w:spacing w:line="276" w:lineRule="auto"/>
              <w:ind w:rightChars="-300" w:right="-660"/>
              <w:jc w:val="both"/>
              <w:rPr>
                <w:rFonts w:ascii="Arial" w:hAnsi="Arial" w:cs="Arial"/>
              </w:rPr>
            </w:pPr>
            <w:r>
              <w:rPr>
                <w:rFonts w:ascii="Arial" w:hAnsi="Arial" w:cs="Arial"/>
              </w:rPr>
              <w:t>3917 0128</w:t>
            </w:r>
          </w:p>
        </w:tc>
      </w:tr>
      <w:tr w:rsidR="0082128B" w14:paraId="56AA9509" w14:textId="77777777" w:rsidTr="0082128B">
        <w:tc>
          <w:tcPr>
            <w:tcW w:w="1543" w:type="dxa"/>
          </w:tcPr>
          <w:p w14:paraId="4CE68DE8" w14:textId="77777777" w:rsidR="0082128B" w:rsidRDefault="0082128B" w:rsidP="0082128B">
            <w:pPr>
              <w:pStyle w:val="NoSpacing"/>
              <w:tabs>
                <w:tab w:val="left" w:pos="8820"/>
              </w:tabs>
              <w:adjustRightInd w:val="0"/>
              <w:spacing w:line="276" w:lineRule="auto"/>
              <w:ind w:rightChars="-300" w:right="-660" w:firstLineChars="200" w:firstLine="440"/>
              <w:jc w:val="both"/>
              <w:rPr>
                <w:rFonts w:ascii="Arial" w:hAnsi="Arial" w:cs="Arial"/>
              </w:rPr>
            </w:pPr>
            <w:r w:rsidRPr="006B1C6B">
              <w:rPr>
                <w:rFonts w:ascii="Arial" w:hAnsi="Arial" w:cs="Arial"/>
              </w:rPr>
              <w:t>Fax</w:t>
            </w:r>
          </w:p>
        </w:tc>
        <w:tc>
          <w:tcPr>
            <w:tcW w:w="7813" w:type="dxa"/>
          </w:tcPr>
          <w:p w14:paraId="43DED552" w14:textId="77777777" w:rsidR="0082128B" w:rsidRDefault="0082128B" w:rsidP="0082128B">
            <w:pPr>
              <w:pStyle w:val="NoSpacing"/>
              <w:tabs>
                <w:tab w:val="left" w:pos="8820"/>
              </w:tabs>
              <w:adjustRightInd w:val="0"/>
              <w:spacing w:line="276" w:lineRule="auto"/>
              <w:ind w:rightChars="-300" w:right="-660"/>
              <w:jc w:val="both"/>
              <w:rPr>
                <w:rFonts w:ascii="Arial" w:hAnsi="Arial" w:cs="Arial"/>
              </w:rPr>
            </w:pPr>
            <w:r>
              <w:rPr>
                <w:rFonts w:ascii="Arial" w:hAnsi="Arial" w:cs="Arial"/>
              </w:rPr>
              <w:t>3917 0125</w:t>
            </w:r>
          </w:p>
        </w:tc>
      </w:tr>
      <w:tr w:rsidR="0082128B" w:rsidRPr="00A96BB9" w14:paraId="6E1B3726" w14:textId="77777777" w:rsidTr="0082128B">
        <w:tc>
          <w:tcPr>
            <w:tcW w:w="1543" w:type="dxa"/>
          </w:tcPr>
          <w:p w14:paraId="692469D6" w14:textId="77777777" w:rsidR="0082128B" w:rsidRPr="00A96BB9" w:rsidRDefault="0082128B" w:rsidP="0082128B">
            <w:pPr>
              <w:pStyle w:val="NoSpacing"/>
              <w:tabs>
                <w:tab w:val="left" w:pos="8820"/>
              </w:tabs>
              <w:adjustRightInd w:val="0"/>
              <w:spacing w:line="276" w:lineRule="auto"/>
              <w:ind w:rightChars="-300" w:right="-660" w:firstLineChars="200" w:firstLine="440"/>
              <w:jc w:val="both"/>
              <w:rPr>
                <w:rFonts w:ascii="Arial" w:hAnsi="Arial" w:cs="Arial"/>
                <w:color w:val="000000" w:themeColor="text1"/>
              </w:rPr>
            </w:pPr>
            <w:r w:rsidRPr="00A96BB9">
              <w:rPr>
                <w:rFonts w:ascii="Arial" w:hAnsi="Arial" w:cs="Arial" w:hint="eastAsia"/>
                <w:color w:val="000000" w:themeColor="text1"/>
              </w:rPr>
              <w:t>WhatsApp</w:t>
            </w:r>
          </w:p>
        </w:tc>
        <w:tc>
          <w:tcPr>
            <w:tcW w:w="7813" w:type="dxa"/>
          </w:tcPr>
          <w:p w14:paraId="34FD2257" w14:textId="77777777" w:rsidR="0082128B" w:rsidRPr="00A96BB9" w:rsidRDefault="0082128B" w:rsidP="0082128B">
            <w:pPr>
              <w:pStyle w:val="NoSpacing"/>
              <w:tabs>
                <w:tab w:val="left" w:pos="8820"/>
              </w:tabs>
              <w:adjustRightInd w:val="0"/>
              <w:spacing w:line="276" w:lineRule="auto"/>
              <w:ind w:rightChars="-300" w:right="-660"/>
              <w:jc w:val="both"/>
              <w:rPr>
                <w:rFonts w:ascii="Arial" w:hAnsi="Arial" w:cs="Arial"/>
                <w:color w:val="000000" w:themeColor="text1"/>
              </w:rPr>
            </w:pPr>
            <w:r w:rsidRPr="00A96BB9">
              <w:rPr>
                <w:rFonts w:ascii="Arial" w:hAnsi="Arial" w:cs="Arial" w:hint="eastAsia"/>
                <w:color w:val="000000" w:themeColor="text1"/>
              </w:rPr>
              <w:t>5413</w:t>
            </w:r>
            <w:r w:rsidRPr="00A96BB9">
              <w:rPr>
                <w:rFonts w:ascii="Arial" w:hAnsi="Arial" w:cs="Arial"/>
                <w:color w:val="000000" w:themeColor="text1"/>
              </w:rPr>
              <w:t xml:space="preserve"> </w:t>
            </w:r>
            <w:r w:rsidRPr="00A96BB9">
              <w:rPr>
                <w:rFonts w:ascii="Arial" w:hAnsi="Arial" w:cs="Arial" w:hint="eastAsia"/>
                <w:color w:val="000000" w:themeColor="text1"/>
              </w:rPr>
              <w:t>6321</w:t>
            </w:r>
          </w:p>
        </w:tc>
      </w:tr>
      <w:tr w:rsidR="0082128B" w:rsidRPr="00A96BB9" w14:paraId="2CA7ED8A" w14:textId="77777777" w:rsidTr="0082128B">
        <w:tc>
          <w:tcPr>
            <w:tcW w:w="1543" w:type="dxa"/>
          </w:tcPr>
          <w:p w14:paraId="251F9AF4" w14:textId="77777777" w:rsidR="0082128B" w:rsidRPr="00A96BB9" w:rsidRDefault="0082128B" w:rsidP="0082128B">
            <w:pPr>
              <w:pStyle w:val="NoSpacing"/>
              <w:tabs>
                <w:tab w:val="left" w:pos="8820"/>
              </w:tabs>
              <w:adjustRightInd w:val="0"/>
              <w:spacing w:line="276" w:lineRule="auto"/>
              <w:ind w:rightChars="-300" w:right="-660" w:firstLineChars="200" w:firstLine="440"/>
              <w:jc w:val="both"/>
              <w:rPr>
                <w:rFonts w:ascii="Arial" w:hAnsi="Arial" w:cs="Arial"/>
                <w:color w:val="000000" w:themeColor="text1"/>
              </w:rPr>
            </w:pPr>
            <w:r w:rsidRPr="00A96BB9">
              <w:rPr>
                <w:rFonts w:ascii="Arial" w:hAnsi="Arial" w:cs="Arial" w:hint="eastAsia"/>
                <w:color w:val="000000" w:themeColor="text1"/>
              </w:rPr>
              <w:t>F</w:t>
            </w:r>
            <w:r w:rsidRPr="00A96BB9">
              <w:rPr>
                <w:rFonts w:ascii="Arial" w:hAnsi="Arial" w:cs="Arial"/>
                <w:color w:val="000000" w:themeColor="text1"/>
              </w:rPr>
              <w:t>acebook:</w:t>
            </w:r>
          </w:p>
        </w:tc>
        <w:tc>
          <w:tcPr>
            <w:tcW w:w="7813" w:type="dxa"/>
          </w:tcPr>
          <w:p w14:paraId="488836B7" w14:textId="77777777" w:rsidR="0082128B" w:rsidRPr="00A96BB9" w:rsidRDefault="0082128B" w:rsidP="0082128B">
            <w:pPr>
              <w:pStyle w:val="NoSpacing"/>
              <w:tabs>
                <w:tab w:val="left" w:pos="8820"/>
              </w:tabs>
              <w:adjustRightInd w:val="0"/>
              <w:spacing w:line="276" w:lineRule="auto"/>
              <w:ind w:rightChars="-300" w:right="-660"/>
              <w:jc w:val="both"/>
              <w:rPr>
                <w:rFonts w:ascii="Arial" w:hAnsi="Arial" w:cs="Arial"/>
                <w:color w:val="000000" w:themeColor="text1"/>
              </w:rPr>
            </w:pPr>
            <w:r w:rsidRPr="00A96BB9">
              <w:rPr>
                <w:rFonts w:ascii="Arial" w:hAnsi="Arial" w:cs="Arial"/>
                <w:color w:val="000000" w:themeColor="text1"/>
              </w:rPr>
              <w:t>hkuaao</w:t>
            </w:r>
          </w:p>
        </w:tc>
      </w:tr>
      <w:tr w:rsidR="0082128B" w:rsidRPr="00A96BB9" w14:paraId="7D154A23" w14:textId="77777777" w:rsidTr="0082128B">
        <w:tc>
          <w:tcPr>
            <w:tcW w:w="1543" w:type="dxa"/>
          </w:tcPr>
          <w:p w14:paraId="41507F8E" w14:textId="77777777" w:rsidR="0082128B" w:rsidRPr="00A96BB9" w:rsidRDefault="0082128B" w:rsidP="0082128B">
            <w:pPr>
              <w:pStyle w:val="NoSpacing"/>
              <w:tabs>
                <w:tab w:val="left" w:pos="8820"/>
              </w:tabs>
              <w:adjustRightInd w:val="0"/>
              <w:spacing w:line="276" w:lineRule="auto"/>
              <w:ind w:rightChars="-300" w:right="-660" w:firstLineChars="200" w:firstLine="440"/>
              <w:jc w:val="both"/>
              <w:rPr>
                <w:rFonts w:ascii="Arial" w:hAnsi="Arial" w:cs="Arial"/>
                <w:color w:val="000000" w:themeColor="text1"/>
              </w:rPr>
            </w:pPr>
            <w:r w:rsidRPr="00A96BB9">
              <w:rPr>
                <w:rFonts w:ascii="Arial" w:hAnsi="Arial" w:cs="Arial"/>
                <w:color w:val="000000" w:themeColor="text1"/>
              </w:rPr>
              <w:t>Instagram</w:t>
            </w:r>
          </w:p>
        </w:tc>
        <w:tc>
          <w:tcPr>
            <w:tcW w:w="7813" w:type="dxa"/>
          </w:tcPr>
          <w:p w14:paraId="483A3BCF" w14:textId="77777777" w:rsidR="0082128B" w:rsidRPr="00A96BB9" w:rsidRDefault="0082128B" w:rsidP="0082128B">
            <w:pPr>
              <w:pStyle w:val="NoSpacing"/>
              <w:tabs>
                <w:tab w:val="left" w:pos="8820"/>
              </w:tabs>
              <w:adjustRightInd w:val="0"/>
              <w:spacing w:line="276" w:lineRule="auto"/>
              <w:ind w:rightChars="-300" w:right="-660"/>
              <w:jc w:val="both"/>
              <w:rPr>
                <w:rFonts w:ascii="Arial" w:hAnsi="Arial" w:cs="Arial"/>
                <w:color w:val="000000" w:themeColor="text1"/>
              </w:rPr>
            </w:pPr>
            <w:r w:rsidRPr="00A96BB9">
              <w:rPr>
                <w:rFonts w:ascii="Arial" w:hAnsi="Arial" w:cs="Arial"/>
                <w:color w:val="000000" w:themeColor="text1"/>
              </w:rPr>
              <w:t>aao_hku</w:t>
            </w:r>
          </w:p>
        </w:tc>
      </w:tr>
      <w:tr w:rsidR="0082128B" w:rsidRPr="00A96BB9" w14:paraId="0B5306FF" w14:textId="77777777" w:rsidTr="0082128B">
        <w:tc>
          <w:tcPr>
            <w:tcW w:w="1543" w:type="dxa"/>
          </w:tcPr>
          <w:p w14:paraId="34CA2E08" w14:textId="77777777" w:rsidR="0082128B" w:rsidRPr="00A96BB9" w:rsidRDefault="0082128B" w:rsidP="0082128B">
            <w:pPr>
              <w:pStyle w:val="NoSpacing"/>
              <w:tabs>
                <w:tab w:val="left" w:pos="8820"/>
              </w:tabs>
              <w:adjustRightInd w:val="0"/>
              <w:spacing w:line="276" w:lineRule="auto"/>
              <w:ind w:rightChars="-300" w:right="-660" w:firstLineChars="200" w:firstLine="440"/>
              <w:jc w:val="both"/>
              <w:rPr>
                <w:rFonts w:ascii="Arial" w:hAnsi="Arial" w:cs="Arial"/>
                <w:color w:val="000000" w:themeColor="text1"/>
              </w:rPr>
            </w:pPr>
            <w:r w:rsidRPr="00A96BB9">
              <w:rPr>
                <w:rFonts w:ascii="Arial" w:hAnsi="Arial" w:cs="Arial" w:hint="eastAsia"/>
                <w:color w:val="000000" w:themeColor="text1"/>
                <w:lang w:eastAsia="zh-HK"/>
              </w:rPr>
              <w:t>微博</w:t>
            </w:r>
          </w:p>
        </w:tc>
        <w:tc>
          <w:tcPr>
            <w:tcW w:w="7813" w:type="dxa"/>
          </w:tcPr>
          <w:p w14:paraId="4B54B28F" w14:textId="77777777" w:rsidR="0082128B" w:rsidRPr="00A96BB9" w:rsidRDefault="0082128B" w:rsidP="0082128B">
            <w:pPr>
              <w:pStyle w:val="NoSpacing"/>
              <w:tabs>
                <w:tab w:val="left" w:pos="8820"/>
              </w:tabs>
              <w:adjustRightInd w:val="0"/>
              <w:spacing w:line="276" w:lineRule="auto"/>
              <w:ind w:rightChars="-300" w:right="-660"/>
              <w:jc w:val="both"/>
              <w:rPr>
                <w:rFonts w:ascii="Arial" w:hAnsi="Arial" w:cs="Arial"/>
                <w:color w:val="000000" w:themeColor="text1"/>
              </w:rPr>
            </w:pPr>
            <w:r w:rsidRPr="00A96BB9">
              <w:rPr>
                <w:rFonts w:ascii="Arial" w:hAnsi="Arial" w:cs="Arial" w:hint="eastAsia"/>
                <w:color w:val="000000" w:themeColor="text1"/>
                <w:lang w:eastAsia="zh-HK"/>
              </w:rPr>
              <w:t>香港大學學業指導處</w:t>
            </w:r>
          </w:p>
        </w:tc>
      </w:tr>
    </w:tbl>
    <w:p w14:paraId="0B401F75" w14:textId="77777777" w:rsidR="0082128B" w:rsidRDefault="0082128B" w:rsidP="0082128B">
      <w:pPr>
        <w:pStyle w:val="NoSpacing"/>
        <w:tabs>
          <w:tab w:val="left" w:pos="8820"/>
        </w:tabs>
        <w:adjustRightInd w:val="0"/>
        <w:spacing w:line="276" w:lineRule="auto"/>
        <w:ind w:rightChars="-203" w:right="-447"/>
        <w:jc w:val="both"/>
        <w:rPr>
          <w:rFonts w:ascii="Arial" w:hAnsi="Arial" w:cs="Arial"/>
        </w:rPr>
      </w:pPr>
    </w:p>
    <w:p w14:paraId="36039589" w14:textId="77777777" w:rsidR="0082128B" w:rsidRPr="006B1C6B" w:rsidRDefault="0082128B" w:rsidP="0082128B">
      <w:pPr>
        <w:pStyle w:val="NoSpacing"/>
        <w:spacing w:line="276" w:lineRule="auto"/>
        <w:ind w:rightChars="-203" w:right="-447"/>
        <w:jc w:val="both"/>
        <w:rPr>
          <w:rFonts w:ascii="Arial" w:hAnsi="Arial" w:cs="Arial"/>
        </w:rPr>
      </w:pPr>
    </w:p>
    <w:p w14:paraId="428C6DEE" w14:textId="77777777" w:rsidR="0082128B" w:rsidRPr="006B1C6B" w:rsidRDefault="0082128B" w:rsidP="0082128B">
      <w:pPr>
        <w:pStyle w:val="NoSpacing"/>
        <w:tabs>
          <w:tab w:val="left" w:pos="8820"/>
        </w:tabs>
        <w:adjustRightInd w:val="0"/>
        <w:spacing w:line="276" w:lineRule="auto"/>
        <w:ind w:rightChars="-8" w:right="-18"/>
        <w:jc w:val="both"/>
        <w:rPr>
          <w:rFonts w:ascii="Arial" w:hAnsi="Arial" w:cs="Arial"/>
          <w:b/>
          <w:color w:val="0070C0"/>
        </w:rPr>
      </w:pPr>
      <w:r w:rsidRPr="006B1C6B">
        <w:rPr>
          <w:rFonts w:ascii="Arial" w:hAnsi="Arial" w:cs="Arial"/>
          <w:b/>
          <w:color w:val="0070C0"/>
        </w:rPr>
        <w:t xml:space="preserve">Copyright and Disclaimer  </w:t>
      </w:r>
    </w:p>
    <w:p w14:paraId="2062100A" w14:textId="77777777" w:rsidR="0082128B" w:rsidRPr="006B1C6B" w:rsidRDefault="0082128B" w:rsidP="0082128B">
      <w:pPr>
        <w:pStyle w:val="NoSpacing"/>
        <w:spacing w:line="276" w:lineRule="auto"/>
        <w:ind w:rightChars="-8" w:right="-18"/>
        <w:jc w:val="both"/>
        <w:rPr>
          <w:rFonts w:ascii="Arial" w:hAnsi="Arial" w:cs="Arial"/>
        </w:rPr>
      </w:pPr>
      <w:r w:rsidRPr="006B1C6B">
        <w:rPr>
          <w:rFonts w:ascii="Arial" w:hAnsi="Arial" w:cs="Arial"/>
        </w:rPr>
        <w:t>Copyrigh</w:t>
      </w:r>
      <w:r>
        <w:rPr>
          <w:rFonts w:ascii="Arial" w:hAnsi="Arial" w:cs="Arial"/>
        </w:rPr>
        <w:t xml:space="preserve">t </w:t>
      </w:r>
      <w:r w:rsidRPr="006B1C6B">
        <w:rPr>
          <w:rFonts w:ascii="Arial" w:hAnsi="Arial" w:cs="Arial"/>
        </w:rPr>
        <w:t>©</w:t>
      </w:r>
      <w:r>
        <w:rPr>
          <w:rFonts w:ascii="Arial" w:hAnsi="Arial" w:cs="Arial"/>
        </w:rPr>
        <w:t xml:space="preserve"> </w:t>
      </w:r>
      <w:r w:rsidRPr="006B1C6B">
        <w:rPr>
          <w:rFonts w:ascii="Arial" w:hAnsi="Arial" w:cs="Arial"/>
        </w:rPr>
        <w:t>201</w:t>
      </w:r>
      <w:r>
        <w:rPr>
          <w:rFonts w:ascii="Arial" w:hAnsi="Arial" w:cs="Arial"/>
        </w:rPr>
        <w:t>9</w:t>
      </w:r>
      <w:r w:rsidRPr="006B1C6B">
        <w:rPr>
          <w:rFonts w:ascii="Arial" w:hAnsi="Arial" w:cs="Arial"/>
        </w:rPr>
        <w:t xml:space="preserve"> The Academic Advising Office, The University of Hong Kong. All rights reserved. Every effort has been made to ensure the information contained in this booklet is correct at the time of printing. Please check relevant websites for updates from time to time.   </w:t>
      </w:r>
    </w:p>
    <w:p w14:paraId="22E04527" w14:textId="77777777" w:rsidR="0082128B" w:rsidRPr="006B1C6B" w:rsidRDefault="0082128B" w:rsidP="002F09F7">
      <w:pPr>
        <w:widowControl w:val="0"/>
        <w:tabs>
          <w:tab w:val="left" w:pos="360"/>
          <w:tab w:val="left" w:pos="10080"/>
        </w:tabs>
        <w:autoSpaceDE w:val="0"/>
        <w:autoSpaceDN w:val="0"/>
        <w:adjustRightInd w:val="0"/>
        <w:spacing w:after="0"/>
        <w:ind w:leftChars="-193" w:left="143" w:rightChars="-203" w:right="-447" w:hangingChars="258" w:hanging="568"/>
        <w:jc w:val="both"/>
        <w:rPr>
          <w:rFonts w:ascii="Arial" w:hAnsi="Arial" w:cs="Arial"/>
        </w:rPr>
      </w:pPr>
    </w:p>
    <w:sectPr w:rsidR="0082128B" w:rsidRPr="006B1C6B" w:rsidSect="009D09F5">
      <w:footerReference w:type="default" r:id="rId60"/>
      <w:pgSz w:w="12240" w:h="15840" w:code="1"/>
      <w:pgMar w:top="1440" w:right="1467" w:bottom="1440" w:left="1701" w:header="51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CBF6B" w14:textId="77777777" w:rsidR="003065A2" w:rsidRDefault="003065A2" w:rsidP="0023626F">
      <w:pPr>
        <w:spacing w:after="0" w:line="240" w:lineRule="auto"/>
      </w:pPr>
      <w:r>
        <w:separator/>
      </w:r>
    </w:p>
  </w:endnote>
  <w:endnote w:type="continuationSeparator" w:id="0">
    <w:p w14:paraId="3257FC30" w14:textId="77777777" w:rsidR="003065A2" w:rsidRDefault="003065A2" w:rsidP="00236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312587"/>
      <w:docPartObj>
        <w:docPartGallery w:val="Page Numbers (Bottom of Page)"/>
        <w:docPartUnique/>
      </w:docPartObj>
    </w:sdtPr>
    <w:sdtEndPr>
      <w:rPr>
        <w:noProof/>
      </w:rPr>
    </w:sdtEndPr>
    <w:sdtContent>
      <w:p w14:paraId="657DC31B" w14:textId="4A99E72E" w:rsidR="0047564C" w:rsidRDefault="0047564C">
        <w:pPr>
          <w:pStyle w:val="Footer"/>
          <w:jc w:val="center"/>
        </w:pPr>
        <w:r>
          <w:fldChar w:fldCharType="begin"/>
        </w:r>
        <w:r>
          <w:instrText xml:space="preserve"> PAGE   \* MERGEFORMAT </w:instrText>
        </w:r>
        <w:r>
          <w:fldChar w:fldCharType="separate"/>
        </w:r>
        <w:r w:rsidR="00E80794">
          <w:rPr>
            <w:noProof/>
          </w:rPr>
          <w:t>22</w:t>
        </w:r>
        <w:r>
          <w:rPr>
            <w:noProof/>
          </w:rPr>
          <w:fldChar w:fldCharType="end"/>
        </w:r>
      </w:p>
    </w:sdtContent>
  </w:sdt>
  <w:p w14:paraId="24B2D41A" w14:textId="77777777" w:rsidR="0047564C" w:rsidRDefault="004756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40782" w14:textId="77777777" w:rsidR="003065A2" w:rsidRDefault="003065A2" w:rsidP="0023626F">
      <w:pPr>
        <w:spacing w:after="0" w:line="240" w:lineRule="auto"/>
      </w:pPr>
      <w:r>
        <w:separator/>
      </w:r>
    </w:p>
  </w:footnote>
  <w:footnote w:type="continuationSeparator" w:id="0">
    <w:p w14:paraId="01883F59" w14:textId="77777777" w:rsidR="003065A2" w:rsidRDefault="003065A2" w:rsidP="00236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6868"/>
    <w:multiLevelType w:val="hybridMultilevel"/>
    <w:tmpl w:val="5302DF36"/>
    <w:lvl w:ilvl="0" w:tplc="C09A6CEA">
      <w:start w:val="1"/>
      <w:numFmt w:val="bullet"/>
      <w:lvlText w:val=""/>
      <w:lvlJc w:val="left"/>
      <w:pPr>
        <w:ind w:left="1200" w:hanging="360"/>
      </w:pPr>
      <w:rPr>
        <w:rFonts w:ascii="Symbol" w:hAnsi="Symbo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4537E8"/>
    <w:multiLevelType w:val="hybridMultilevel"/>
    <w:tmpl w:val="FCB44F9C"/>
    <w:lvl w:ilvl="0" w:tplc="D6B09E50">
      <w:start w:val="1"/>
      <w:numFmt w:val="bullet"/>
      <w:lvlText w:val="•"/>
      <w:lvlJc w:val="left"/>
      <w:pPr>
        <w:ind w:left="480" w:hanging="480"/>
      </w:pPr>
      <w:rPr>
        <w:rFonts w:ascii="Arial Unicode MS" w:eastAsia="Arial Unicode MS" w:hAnsi="Arial Unicode MS"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DFE03D7"/>
    <w:multiLevelType w:val="hybridMultilevel"/>
    <w:tmpl w:val="1C987412"/>
    <w:lvl w:ilvl="0" w:tplc="D6B09E50">
      <w:start w:val="1"/>
      <w:numFmt w:val="bullet"/>
      <w:lvlText w:val="•"/>
      <w:lvlJc w:val="left"/>
      <w:pPr>
        <w:ind w:left="360" w:hanging="360"/>
      </w:pPr>
      <w:rPr>
        <w:rFonts w:ascii="Arial Unicode MS" w:eastAsia="Arial Unicode MS" w:hAnsi="Arial Unicode MS"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2E71C3"/>
    <w:multiLevelType w:val="hybridMultilevel"/>
    <w:tmpl w:val="1174D186"/>
    <w:lvl w:ilvl="0" w:tplc="D6B09E50">
      <w:start w:val="1"/>
      <w:numFmt w:val="bullet"/>
      <w:lvlText w:val="•"/>
      <w:lvlJc w:val="left"/>
      <w:pPr>
        <w:ind w:left="480" w:hanging="480"/>
      </w:pPr>
      <w:rPr>
        <w:rFonts w:ascii="Arial Unicode MS" w:eastAsia="Arial Unicode MS" w:hAnsi="Arial Unicode M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85E126B"/>
    <w:multiLevelType w:val="hybridMultilevel"/>
    <w:tmpl w:val="537E8540"/>
    <w:lvl w:ilvl="0" w:tplc="80FE0398">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336BE6"/>
    <w:multiLevelType w:val="hybridMultilevel"/>
    <w:tmpl w:val="70086E5E"/>
    <w:lvl w:ilvl="0" w:tplc="D7D6BD2E">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2D0B3F"/>
    <w:multiLevelType w:val="hybridMultilevel"/>
    <w:tmpl w:val="42EEF8CA"/>
    <w:lvl w:ilvl="0" w:tplc="04090001">
      <w:start w:val="1"/>
      <w:numFmt w:val="bullet"/>
      <w:lvlText w:val=""/>
      <w:lvlJc w:val="left"/>
      <w:pPr>
        <w:ind w:left="480" w:hanging="480"/>
      </w:pPr>
      <w:rPr>
        <w:rFonts w:ascii="Symbol" w:hAnsi="Symbol" w:hint="default"/>
      </w:rPr>
    </w:lvl>
    <w:lvl w:ilvl="1" w:tplc="04090003">
      <w:start w:val="1"/>
      <w:numFmt w:val="bullet"/>
      <w:lvlText w:val=""/>
      <w:lvlJc w:val="left"/>
      <w:pPr>
        <w:ind w:left="960" w:hanging="480"/>
      </w:pPr>
      <w:rPr>
        <w:rFonts w:ascii="Wingdings" w:hAnsi="Wingdings" w:hint="default"/>
      </w:rPr>
    </w:lvl>
    <w:lvl w:ilvl="2" w:tplc="D6B09E50">
      <w:start w:val="1"/>
      <w:numFmt w:val="bullet"/>
      <w:lvlText w:val="•"/>
      <w:lvlJc w:val="left"/>
      <w:pPr>
        <w:ind w:left="1440" w:hanging="480"/>
      </w:pPr>
      <w:rPr>
        <w:rFonts w:ascii="Arial Unicode MS" w:eastAsia="Arial Unicode MS" w:hAnsi="Arial Unicode MS"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93C17E4"/>
    <w:multiLevelType w:val="hybridMultilevel"/>
    <w:tmpl w:val="6C60308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8FA1B54"/>
    <w:multiLevelType w:val="hybridMultilevel"/>
    <w:tmpl w:val="24043060"/>
    <w:lvl w:ilvl="0" w:tplc="D6B09E50">
      <w:start w:val="1"/>
      <w:numFmt w:val="bullet"/>
      <w:lvlText w:val="•"/>
      <w:lvlJc w:val="left"/>
      <w:pPr>
        <w:ind w:left="785" w:hanging="360"/>
      </w:pPr>
      <w:rPr>
        <w:rFonts w:ascii="Arial Unicode MS" w:eastAsia="Arial Unicode MS" w:hAnsi="Arial Unicode MS" w:hint="eastAsia"/>
        <w:sz w:val="24"/>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15:restartNumberingAfterBreak="0">
    <w:nsid w:val="43B82D0B"/>
    <w:multiLevelType w:val="hybridMultilevel"/>
    <w:tmpl w:val="02167440"/>
    <w:lvl w:ilvl="0" w:tplc="CAB07EAC">
      <w:start w:val="1"/>
      <w:numFmt w:val="bullet"/>
      <w:lvlText w:val="•"/>
      <w:lvlJc w:val="left"/>
      <w:pPr>
        <w:ind w:left="839" w:hanging="479"/>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A48B1"/>
    <w:multiLevelType w:val="hybridMultilevel"/>
    <w:tmpl w:val="F970E1FA"/>
    <w:lvl w:ilvl="0" w:tplc="D6B09E50">
      <w:start w:val="1"/>
      <w:numFmt w:val="bullet"/>
      <w:lvlText w:val="•"/>
      <w:lvlJc w:val="left"/>
      <w:pPr>
        <w:ind w:left="480" w:hanging="480"/>
      </w:pPr>
      <w:rPr>
        <w:rFonts w:ascii="Arial Unicode MS" w:eastAsia="Arial Unicode MS" w:hAnsi="Arial Unicode M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631157B"/>
    <w:multiLevelType w:val="hybridMultilevel"/>
    <w:tmpl w:val="6B1EBD7E"/>
    <w:lvl w:ilvl="0" w:tplc="D6B09E50">
      <w:start w:val="1"/>
      <w:numFmt w:val="bullet"/>
      <w:lvlText w:val="•"/>
      <w:lvlJc w:val="left"/>
      <w:pPr>
        <w:ind w:left="480" w:hanging="480"/>
      </w:pPr>
      <w:rPr>
        <w:rFonts w:ascii="Arial Unicode MS" w:eastAsia="Arial Unicode MS" w:hAnsi="Arial Unicode MS"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73C7A9F"/>
    <w:multiLevelType w:val="hybridMultilevel"/>
    <w:tmpl w:val="136A0762"/>
    <w:lvl w:ilvl="0" w:tplc="0E4019AA">
      <w:start w:val="1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C56627"/>
    <w:multiLevelType w:val="hybridMultilevel"/>
    <w:tmpl w:val="A76C6DB2"/>
    <w:lvl w:ilvl="0" w:tplc="C09A6CEA">
      <w:start w:val="1"/>
      <w:numFmt w:val="bullet"/>
      <w:lvlText w:val=""/>
      <w:lvlJc w:val="left"/>
      <w:pPr>
        <w:ind w:left="1200" w:hanging="360"/>
      </w:pPr>
      <w:rPr>
        <w:rFonts w:ascii="Symbol" w:hAnsi="Symbo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B177F68"/>
    <w:multiLevelType w:val="hybridMultilevel"/>
    <w:tmpl w:val="ED7A20C6"/>
    <w:lvl w:ilvl="0" w:tplc="06EA9C2C">
      <w:start w:val="1"/>
      <w:numFmt w:val="bullet"/>
      <w:lvlText w:val="•"/>
      <w:lvlJc w:val="left"/>
      <w:pPr>
        <w:ind w:left="840" w:hanging="480"/>
      </w:pPr>
      <w:rPr>
        <w:rFonts w:ascii="Arial Unicode MS" w:eastAsia="Arial Unicode MS" w:hAnsi="Arial Unicode MS" w:hint="eastAsia"/>
      </w:rPr>
    </w:lvl>
    <w:lvl w:ilvl="1" w:tplc="04090003" w:tentative="1">
      <w:start w:val="1"/>
      <w:numFmt w:val="bullet"/>
      <w:lvlText w:val=""/>
      <w:lvlJc w:val="left"/>
      <w:pPr>
        <w:ind w:left="1809" w:hanging="480"/>
      </w:pPr>
      <w:rPr>
        <w:rFonts w:ascii="Wingdings" w:hAnsi="Wingdings" w:hint="default"/>
      </w:rPr>
    </w:lvl>
    <w:lvl w:ilvl="2" w:tplc="04090005" w:tentative="1">
      <w:start w:val="1"/>
      <w:numFmt w:val="bullet"/>
      <w:lvlText w:val=""/>
      <w:lvlJc w:val="left"/>
      <w:pPr>
        <w:ind w:left="2289" w:hanging="480"/>
      </w:pPr>
      <w:rPr>
        <w:rFonts w:ascii="Wingdings" w:hAnsi="Wingdings" w:hint="default"/>
      </w:rPr>
    </w:lvl>
    <w:lvl w:ilvl="3" w:tplc="04090001" w:tentative="1">
      <w:start w:val="1"/>
      <w:numFmt w:val="bullet"/>
      <w:lvlText w:val=""/>
      <w:lvlJc w:val="left"/>
      <w:pPr>
        <w:ind w:left="2769" w:hanging="480"/>
      </w:pPr>
      <w:rPr>
        <w:rFonts w:ascii="Wingdings" w:hAnsi="Wingdings" w:hint="default"/>
      </w:rPr>
    </w:lvl>
    <w:lvl w:ilvl="4" w:tplc="04090003" w:tentative="1">
      <w:start w:val="1"/>
      <w:numFmt w:val="bullet"/>
      <w:lvlText w:val=""/>
      <w:lvlJc w:val="left"/>
      <w:pPr>
        <w:ind w:left="3249" w:hanging="480"/>
      </w:pPr>
      <w:rPr>
        <w:rFonts w:ascii="Wingdings" w:hAnsi="Wingdings" w:hint="default"/>
      </w:rPr>
    </w:lvl>
    <w:lvl w:ilvl="5" w:tplc="04090005" w:tentative="1">
      <w:start w:val="1"/>
      <w:numFmt w:val="bullet"/>
      <w:lvlText w:val=""/>
      <w:lvlJc w:val="left"/>
      <w:pPr>
        <w:ind w:left="3729" w:hanging="480"/>
      </w:pPr>
      <w:rPr>
        <w:rFonts w:ascii="Wingdings" w:hAnsi="Wingdings" w:hint="default"/>
      </w:rPr>
    </w:lvl>
    <w:lvl w:ilvl="6" w:tplc="04090001" w:tentative="1">
      <w:start w:val="1"/>
      <w:numFmt w:val="bullet"/>
      <w:lvlText w:val=""/>
      <w:lvlJc w:val="left"/>
      <w:pPr>
        <w:ind w:left="4209" w:hanging="480"/>
      </w:pPr>
      <w:rPr>
        <w:rFonts w:ascii="Wingdings" w:hAnsi="Wingdings" w:hint="default"/>
      </w:rPr>
    </w:lvl>
    <w:lvl w:ilvl="7" w:tplc="04090003" w:tentative="1">
      <w:start w:val="1"/>
      <w:numFmt w:val="bullet"/>
      <w:lvlText w:val=""/>
      <w:lvlJc w:val="left"/>
      <w:pPr>
        <w:ind w:left="4689" w:hanging="480"/>
      </w:pPr>
      <w:rPr>
        <w:rFonts w:ascii="Wingdings" w:hAnsi="Wingdings" w:hint="default"/>
      </w:rPr>
    </w:lvl>
    <w:lvl w:ilvl="8" w:tplc="04090005" w:tentative="1">
      <w:start w:val="1"/>
      <w:numFmt w:val="bullet"/>
      <w:lvlText w:val=""/>
      <w:lvlJc w:val="left"/>
      <w:pPr>
        <w:ind w:left="5169" w:hanging="480"/>
      </w:pPr>
      <w:rPr>
        <w:rFonts w:ascii="Wingdings" w:hAnsi="Wingdings" w:hint="default"/>
      </w:rPr>
    </w:lvl>
  </w:abstractNum>
  <w:abstractNum w:abstractNumId="15" w15:restartNumberingAfterBreak="0">
    <w:nsid w:val="4BCE5D16"/>
    <w:multiLevelType w:val="hybridMultilevel"/>
    <w:tmpl w:val="AA1A2C1E"/>
    <w:lvl w:ilvl="0" w:tplc="D6B09E50">
      <w:start w:val="1"/>
      <w:numFmt w:val="bullet"/>
      <w:lvlText w:val="•"/>
      <w:lvlJc w:val="left"/>
      <w:pPr>
        <w:ind w:left="480" w:hanging="480"/>
      </w:pPr>
      <w:rPr>
        <w:rFonts w:ascii="Arial Unicode MS" w:eastAsia="Arial Unicode MS" w:hAnsi="Arial Unicode M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F2F16F8"/>
    <w:multiLevelType w:val="hybridMultilevel"/>
    <w:tmpl w:val="48A8BCCE"/>
    <w:lvl w:ilvl="0" w:tplc="2A182EE8">
      <w:start w:val="1"/>
      <w:numFmt w:val="decimal"/>
      <w:lvlText w:val="(%1)"/>
      <w:lvlJc w:val="left"/>
      <w:pPr>
        <w:ind w:left="480" w:hanging="480"/>
      </w:pPr>
      <w:rPr>
        <w:rFonts w:hint="default"/>
      </w:rPr>
    </w:lvl>
    <w:lvl w:ilvl="1" w:tplc="EBB4E248">
      <w:start w:val="1"/>
      <w:numFmt w:val="decimal"/>
      <w:lvlText w:val="(%2)"/>
      <w:lvlJc w:val="left"/>
      <w:pPr>
        <w:ind w:left="840" w:hanging="360"/>
      </w:pPr>
      <w:rPr>
        <w:rFonts w:hint="default"/>
      </w:rPr>
    </w:lvl>
    <w:lvl w:ilvl="2" w:tplc="BC30FB06">
      <w:start w:val="19"/>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AE529F"/>
    <w:multiLevelType w:val="hybridMultilevel"/>
    <w:tmpl w:val="A530C3BA"/>
    <w:lvl w:ilvl="0" w:tplc="D6B09E50">
      <w:start w:val="1"/>
      <w:numFmt w:val="bullet"/>
      <w:lvlText w:val="•"/>
      <w:lvlJc w:val="left"/>
      <w:pPr>
        <w:ind w:left="480" w:hanging="480"/>
      </w:pPr>
      <w:rPr>
        <w:rFonts w:ascii="Arial Unicode MS" w:eastAsia="Arial Unicode MS" w:hAnsi="Arial Unicode M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3E11D6B"/>
    <w:multiLevelType w:val="hybridMultilevel"/>
    <w:tmpl w:val="956A70CE"/>
    <w:lvl w:ilvl="0" w:tplc="5DE45510">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4A05470"/>
    <w:multiLevelType w:val="hybridMultilevel"/>
    <w:tmpl w:val="AE186302"/>
    <w:lvl w:ilvl="0" w:tplc="E2128EBE">
      <w:start w:val="1"/>
      <w:numFmt w:val="bullet"/>
      <w:lvlText w:val=""/>
      <w:lvlJc w:val="left"/>
      <w:pPr>
        <w:ind w:left="120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32595"/>
    <w:multiLevelType w:val="hybridMultilevel"/>
    <w:tmpl w:val="E6C80DE4"/>
    <w:lvl w:ilvl="0" w:tplc="D6B09E50">
      <w:start w:val="1"/>
      <w:numFmt w:val="bullet"/>
      <w:lvlText w:val="•"/>
      <w:lvlJc w:val="left"/>
      <w:pPr>
        <w:ind w:left="480" w:hanging="480"/>
      </w:pPr>
      <w:rPr>
        <w:rFonts w:ascii="Arial Unicode MS" w:eastAsia="Arial Unicode MS" w:hAnsi="Arial Unicode M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DE27A02"/>
    <w:multiLevelType w:val="hybridMultilevel"/>
    <w:tmpl w:val="D4E63B0C"/>
    <w:lvl w:ilvl="0" w:tplc="D6B09E50">
      <w:start w:val="1"/>
      <w:numFmt w:val="bullet"/>
      <w:lvlText w:val="•"/>
      <w:lvlJc w:val="left"/>
      <w:pPr>
        <w:ind w:left="480" w:hanging="480"/>
      </w:pPr>
      <w:rPr>
        <w:rFonts w:ascii="Arial Unicode MS" w:eastAsia="Arial Unicode MS" w:hAnsi="Arial Unicode M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65F2977"/>
    <w:multiLevelType w:val="hybridMultilevel"/>
    <w:tmpl w:val="2B5244E4"/>
    <w:lvl w:ilvl="0" w:tplc="D6B09E50">
      <w:start w:val="1"/>
      <w:numFmt w:val="bullet"/>
      <w:lvlText w:val="•"/>
      <w:lvlJc w:val="left"/>
      <w:pPr>
        <w:ind w:left="480" w:hanging="480"/>
      </w:pPr>
      <w:rPr>
        <w:rFonts w:ascii="Arial Unicode MS" w:eastAsia="Arial Unicode MS" w:hAnsi="Arial Unicode MS"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94F47F9"/>
    <w:multiLevelType w:val="hybridMultilevel"/>
    <w:tmpl w:val="A838F9D2"/>
    <w:lvl w:ilvl="0" w:tplc="3880F158">
      <w:start w:val="1"/>
      <w:numFmt w:val="bullet"/>
      <w:lvlText w:val=""/>
      <w:lvlJc w:val="left"/>
      <w:pPr>
        <w:ind w:left="785" w:hanging="360"/>
      </w:pPr>
      <w:rPr>
        <w:rFonts w:ascii="Symbol" w:hAnsi="Symbol" w:hint="default"/>
        <w:sz w:val="20"/>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4" w15:restartNumberingAfterBreak="0">
    <w:nsid w:val="74A35B49"/>
    <w:multiLevelType w:val="hybridMultilevel"/>
    <w:tmpl w:val="55ECCDDA"/>
    <w:lvl w:ilvl="0" w:tplc="052CD418">
      <w:start w:val="1"/>
      <w:numFmt w:val="decimal"/>
      <w:lvlText w:val="(%1)"/>
      <w:lvlJc w:val="left"/>
      <w:pPr>
        <w:ind w:left="786" w:hanging="360"/>
      </w:pPr>
      <w:rPr>
        <w:rFonts w:hint="default"/>
      </w:r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num w:numId="1">
    <w:abstractNumId w:val="2"/>
  </w:num>
  <w:num w:numId="2">
    <w:abstractNumId w:val="9"/>
  </w:num>
  <w:num w:numId="3">
    <w:abstractNumId w:val="19"/>
  </w:num>
  <w:num w:numId="4">
    <w:abstractNumId w:val="24"/>
  </w:num>
  <w:num w:numId="5">
    <w:abstractNumId w:val="10"/>
  </w:num>
  <w:num w:numId="6">
    <w:abstractNumId w:val="15"/>
  </w:num>
  <w:num w:numId="7">
    <w:abstractNumId w:val="3"/>
  </w:num>
  <w:num w:numId="8">
    <w:abstractNumId w:val="20"/>
  </w:num>
  <w:num w:numId="9">
    <w:abstractNumId w:val="16"/>
  </w:num>
  <w:num w:numId="10">
    <w:abstractNumId w:val="5"/>
  </w:num>
  <w:num w:numId="11">
    <w:abstractNumId w:val="6"/>
  </w:num>
  <w:num w:numId="12">
    <w:abstractNumId w:val="21"/>
  </w:num>
  <w:num w:numId="13">
    <w:abstractNumId w:val="4"/>
  </w:num>
  <w:num w:numId="14">
    <w:abstractNumId w:val="1"/>
  </w:num>
  <w:num w:numId="15">
    <w:abstractNumId w:val="23"/>
  </w:num>
  <w:num w:numId="16">
    <w:abstractNumId w:val="7"/>
  </w:num>
  <w:num w:numId="17">
    <w:abstractNumId w:val="12"/>
  </w:num>
  <w:num w:numId="18">
    <w:abstractNumId w:val="13"/>
  </w:num>
  <w:num w:numId="19">
    <w:abstractNumId w:val="0"/>
  </w:num>
  <w:num w:numId="20">
    <w:abstractNumId w:val="8"/>
  </w:num>
  <w:num w:numId="21">
    <w:abstractNumId w:val="22"/>
  </w:num>
  <w:num w:numId="22">
    <w:abstractNumId w:val="17"/>
  </w:num>
  <w:num w:numId="23">
    <w:abstractNumId w:val="14"/>
  </w:num>
  <w:num w:numId="24">
    <w:abstractNumId w:val="11"/>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AA"/>
    <w:rsid w:val="00000B0B"/>
    <w:rsid w:val="0000234D"/>
    <w:rsid w:val="00002B0A"/>
    <w:rsid w:val="00010E97"/>
    <w:rsid w:val="0001114C"/>
    <w:rsid w:val="00012C9F"/>
    <w:rsid w:val="000142EE"/>
    <w:rsid w:val="00016389"/>
    <w:rsid w:val="00017C75"/>
    <w:rsid w:val="000218E4"/>
    <w:rsid w:val="00023AE0"/>
    <w:rsid w:val="0002407A"/>
    <w:rsid w:val="000301DD"/>
    <w:rsid w:val="000309A4"/>
    <w:rsid w:val="0003527E"/>
    <w:rsid w:val="00035982"/>
    <w:rsid w:val="00037ABF"/>
    <w:rsid w:val="000404E3"/>
    <w:rsid w:val="00041E1F"/>
    <w:rsid w:val="00043258"/>
    <w:rsid w:val="00043E5E"/>
    <w:rsid w:val="00044A23"/>
    <w:rsid w:val="0004665C"/>
    <w:rsid w:val="000524DA"/>
    <w:rsid w:val="000552BE"/>
    <w:rsid w:val="0005568F"/>
    <w:rsid w:val="00057E1C"/>
    <w:rsid w:val="00060CAA"/>
    <w:rsid w:val="00063179"/>
    <w:rsid w:val="00065F84"/>
    <w:rsid w:val="00071FD5"/>
    <w:rsid w:val="0007202A"/>
    <w:rsid w:val="0007341E"/>
    <w:rsid w:val="00073702"/>
    <w:rsid w:val="00074135"/>
    <w:rsid w:val="000744D4"/>
    <w:rsid w:val="00074626"/>
    <w:rsid w:val="00074DD3"/>
    <w:rsid w:val="00075232"/>
    <w:rsid w:val="00081A0C"/>
    <w:rsid w:val="00081B77"/>
    <w:rsid w:val="00082BF6"/>
    <w:rsid w:val="0008384D"/>
    <w:rsid w:val="00085BCF"/>
    <w:rsid w:val="0009567B"/>
    <w:rsid w:val="000A41E6"/>
    <w:rsid w:val="000A7E6D"/>
    <w:rsid w:val="000B170C"/>
    <w:rsid w:val="000B449C"/>
    <w:rsid w:val="000B4B04"/>
    <w:rsid w:val="000C18D5"/>
    <w:rsid w:val="000C4171"/>
    <w:rsid w:val="000C4217"/>
    <w:rsid w:val="000C50D6"/>
    <w:rsid w:val="000C54B2"/>
    <w:rsid w:val="000D279A"/>
    <w:rsid w:val="000D57E7"/>
    <w:rsid w:val="000E1F6D"/>
    <w:rsid w:val="000E3C51"/>
    <w:rsid w:val="000E4EF8"/>
    <w:rsid w:val="000E5005"/>
    <w:rsid w:val="000F2E6A"/>
    <w:rsid w:val="000F3D22"/>
    <w:rsid w:val="000F4AED"/>
    <w:rsid w:val="000F5182"/>
    <w:rsid w:val="000F578C"/>
    <w:rsid w:val="000F625A"/>
    <w:rsid w:val="001002D4"/>
    <w:rsid w:val="0010124F"/>
    <w:rsid w:val="00102B2C"/>
    <w:rsid w:val="001041E0"/>
    <w:rsid w:val="001050C5"/>
    <w:rsid w:val="00105B88"/>
    <w:rsid w:val="00110259"/>
    <w:rsid w:val="00110F71"/>
    <w:rsid w:val="0011327F"/>
    <w:rsid w:val="001154DF"/>
    <w:rsid w:val="001220B8"/>
    <w:rsid w:val="00122112"/>
    <w:rsid w:val="00122BB6"/>
    <w:rsid w:val="0012613C"/>
    <w:rsid w:val="00126D3B"/>
    <w:rsid w:val="0012737A"/>
    <w:rsid w:val="00127D7F"/>
    <w:rsid w:val="00134E5B"/>
    <w:rsid w:val="00136267"/>
    <w:rsid w:val="001362EA"/>
    <w:rsid w:val="00143BF4"/>
    <w:rsid w:val="001466CD"/>
    <w:rsid w:val="001500EF"/>
    <w:rsid w:val="0015024A"/>
    <w:rsid w:val="0015180B"/>
    <w:rsid w:val="0015197B"/>
    <w:rsid w:val="001528C5"/>
    <w:rsid w:val="001628F5"/>
    <w:rsid w:val="0016544B"/>
    <w:rsid w:val="001659BD"/>
    <w:rsid w:val="0016628C"/>
    <w:rsid w:val="00167BAA"/>
    <w:rsid w:val="00171C37"/>
    <w:rsid w:val="0017203B"/>
    <w:rsid w:val="0018054B"/>
    <w:rsid w:val="001814DC"/>
    <w:rsid w:val="00181B3D"/>
    <w:rsid w:val="00182361"/>
    <w:rsid w:val="00183478"/>
    <w:rsid w:val="00190F35"/>
    <w:rsid w:val="0019494A"/>
    <w:rsid w:val="00195966"/>
    <w:rsid w:val="0019627C"/>
    <w:rsid w:val="001A2CEF"/>
    <w:rsid w:val="001A4D18"/>
    <w:rsid w:val="001A55B6"/>
    <w:rsid w:val="001A7169"/>
    <w:rsid w:val="001A77A9"/>
    <w:rsid w:val="001B2FCE"/>
    <w:rsid w:val="001B302F"/>
    <w:rsid w:val="001B781C"/>
    <w:rsid w:val="001C20C6"/>
    <w:rsid w:val="001C38D5"/>
    <w:rsid w:val="001C571B"/>
    <w:rsid w:val="001C78F8"/>
    <w:rsid w:val="001D0169"/>
    <w:rsid w:val="001D1CE6"/>
    <w:rsid w:val="001D3ABE"/>
    <w:rsid w:val="001D3EE8"/>
    <w:rsid w:val="001D7B27"/>
    <w:rsid w:val="001E0308"/>
    <w:rsid w:val="001E0B86"/>
    <w:rsid w:val="001F0003"/>
    <w:rsid w:val="001F0A9B"/>
    <w:rsid w:val="001F42FB"/>
    <w:rsid w:val="001F5DCB"/>
    <w:rsid w:val="002006B7"/>
    <w:rsid w:val="0020329D"/>
    <w:rsid w:val="002038E1"/>
    <w:rsid w:val="00205732"/>
    <w:rsid w:val="002145B2"/>
    <w:rsid w:val="00216C36"/>
    <w:rsid w:val="002175A1"/>
    <w:rsid w:val="00220617"/>
    <w:rsid w:val="002216DC"/>
    <w:rsid w:val="00221739"/>
    <w:rsid w:val="00224D34"/>
    <w:rsid w:val="0023626F"/>
    <w:rsid w:val="002409D4"/>
    <w:rsid w:val="00242984"/>
    <w:rsid w:val="002529B9"/>
    <w:rsid w:val="0025394F"/>
    <w:rsid w:val="00255228"/>
    <w:rsid w:val="002554FC"/>
    <w:rsid w:val="002602F9"/>
    <w:rsid w:val="00267978"/>
    <w:rsid w:val="002731C0"/>
    <w:rsid w:val="00274A96"/>
    <w:rsid w:val="00275E84"/>
    <w:rsid w:val="00283AD6"/>
    <w:rsid w:val="002859D3"/>
    <w:rsid w:val="0028672E"/>
    <w:rsid w:val="0028700C"/>
    <w:rsid w:val="00296583"/>
    <w:rsid w:val="0029696A"/>
    <w:rsid w:val="002A2ED2"/>
    <w:rsid w:val="002A3012"/>
    <w:rsid w:val="002B1CC0"/>
    <w:rsid w:val="002B6B92"/>
    <w:rsid w:val="002C124F"/>
    <w:rsid w:val="002C1AB2"/>
    <w:rsid w:val="002C276F"/>
    <w:rsid w:val="002C2998"/>
    <w:rsid w:val="002C4063"/>
    <w:rsid w:val="002D436B"/>
    <w:rsid w:val="002D4C4F"/>
    <w:rsid w:val="002D6986"/>
    <w:rsid w:val="002E20A5"/>
    <w:rsid w:val="002E2F9D"/>
    <w:rsid w:val="002E472F"/>
    <w:rsid w:val="002E4A00"/>
    <w:rsid w:val="002E4AC3"/>
    <w:rsid w:val="002E6A0B"/>
    <w:rsid w:val="002E7793"/>
    <w:rsid w:val="002F03C0"/>
    <w:rsid w:val="002F09F7"/>
    <w:rsid w:val="002F3675"/>
    <w:rsid w:val="002F5504"/>
    <w:rsid w:val="002F79EC"/>
    <w:rsid w:val="003013A6"/>
    <w:rsid w:val="003065A2"/>
    <w:rsid w:val="00306A0F"/>
    <w:rsid w:val="00307836"/>
    <w:rsid w:val="00313E8A"/>
    <w:rsid w:val="00315528"/>
    <w:rsid w:val="00317047"/>
    <w:rsid w:val="00317155"/>
    <w:rsid w:val="00317EA8"/>
    <w:rsid w:val="00321549"/>
    <w:rsid w:val="0032564E"/>
    <w:rsid w:val="003274EC"/>
    <w:rsid w:val="00330E1F"/>
    <w:rsid w:val="00331A74"/>
    <w:rsid w:val="003433E3"/>
    <w:rsid w:val="003502B9"/>
    <w:rsid w:val="00350775"/>
    <w:rsid w:val="00356E8C"/>
    <w:rsid w:val="003611C0"/>
    <w:rsid w:val="00361BB7"/>
    <w:rsid w:val="00362171"/>
    <w:rsid w:val="00365D8E"/>
    <w:rsid w:val="00367178"/>
    <w:rsid w:val="00370912"/>
    <w:rsid w:val="003711D3"/>
    <w:rsid w:val="00372D72"/>
    <w:rsid w:val="003733EB"/>
    <w:rsid w:val="003745E3"/>
    <w:rsid w:val="00376C3E"/>
    <w:rsid w:val="00376E56"/>
    <w:rsid w:val="00383698"/>
    <w:rsid w:val="00386543"/>
    <w:rsid w:val="00387006"/>
    <w:rsid w:val="003922E8"/>
    <w:rsid w:val="00392581"/>
    <w:rsid w:val="00393E17"/>
    <w:rsid w:val="00397AB0"/>
    <w:rsid w:val="003A11CF"/>
    <w:rsid w:val="003A7DFE"/>
    <w:rsid w:val="003A7FBC"/>
    <w:rsid w:val="003B5ABB"/>
    <w:rsid w:val="003B5DE7"/>
    <w:rsid w:val="003B5EEB"/>
    <w:rsid w:val="003B7BA0"/>
    <w:rsid w:val="003C174C"/>
    <w:rsid w:val="003C4423"/>
    <w:rsid w:val="003D4614"/>
    <w:rsid w:val="003D4805"/>
    <w:rsid w:val="003D4D9A"/>
    <w:rsid w:val="003D5C80"/>
    <w:rsid w:val="003D7392"/>
    <w:rsid w:val="003E0D86"/>
    <w:rsid w:val="003E28EA"/>
    <w:rsid w:val="003E59D6"/>
    <w:rsid w:val="003E76AA"/>
    <w:rsid w:val="003F0FE3"/>
    <w:rsid w:val="003F3754"/>
    <w:rsid w:val="003F4688"/>
    <w:rsid w:val="003F495A"/>
    <w:rsid w:val="003F4A60"/>
    <w:rsid w:val="003F5C94"/>
    <w:rsid w:val="003F65F9"/>
    <w:rsid w:val="004025D4"/>
    <w:rsid w:val="0040325B"/>
    <w:rsid w:val="00412480"/>
    <w:rsid w:val="00415471"/>
    <w:rsid w:val="004158E8"/>
    <w:rsid w:val="00416619"/>
    <w:rsid w:val="00416B5E"/>
    <w:rsid w:val="00423684"/>
    <w:rsid w:val="00424F5C"/>
    <w:rsid w:val="00425778"/>
    <w:rsid w:val="00426070"/>
    <w:rsid w:val="004306C0"/>
    <w:rsid w:val="00431644"/>
    <w:rsid w:val="00434092"/>
    <w:rsid w:val="00436A9C"/>
    <w:rsid w:val="00437940"/>
    <w:rsid w:val="004415E4"/>
    <w:rsid w:val="00442C86"/>
    <w:rsid w:val="0044561A"/>
    <w:rsid w:val="0044735A"/>
    <w:rsid w:val="00447FAA"/>
    <w:rsid w:val="004516BE"/>
    <w:rsid w:val="004517F0"/>
    <w:rsid w:val="00454F30"/>
    <w:rsid w:val="00455719"/>
    <w:rsid w:val="00463F07"/>
    <w:rsid w:val="00466087"/>
    <w:rsid w:val="0047564C"/>
    <w:rsid w:val="00485018"/>
    <w:rsid w:val="004856DA"/>
    <w:rsid w:val="00487FED"/>
    <w:rsid w:val="00491004"/>
    <w:rsid w:val="00495066"/>
    <w:rsid w:val="00497728"/>
    <w:rsid w:val="004A3DAE"/>
    <w:rsid w:val="004A55A9"/>
    <w:rsid w:val="004B33F5"/>
    <w:rsid w:val="004B42BD"/>
    <w:rsid w:val="004B468E"/>
    <w:rsid w:val="004B549D"/>
    <w:rsid w:val="004C22F9"/>
    <w:rsid w:val="004C3410"/>
    <w:rsid w:val="004C4E79"/>
    <w:rsid w:val="004C6D52"/>
    <w:rsid w:val="004D01B3"/>
    <w:rsid w:val="004D0387"/>
    <w:rsid w:val="004D2119"/>
    <w:rsid w:val="004D58B2"/>
    <w:rsid w:val="004D5BA1"/>
    <w:rsid w:val="004E0DEC"/>
    <w:rsid w:val="004E20A9"/>
    <w:rsid w:val="004E2BFA"/>
    <w:rsid w:val="004F463B"/>
    <w:rsid w:val="004F5A35"/>
    <w:rsid w:val="005002FB"/>
    <w:rsid w:val="005030F5"/>
    <w:rsid w:val="00506512"/>
    <w:rsid w:val="00506B5B"/>
    <w:rsid w:val="005078F5"/>
    <w:rsid w:val="0051077A"/>
    <w:rsid w:val="005160FC"/>
    <w:rsid w:val="00521D50"/>
    <w:rsid w:val="005272F2"/>
    <w:rsid w:val="00530163"/>
    <w:rsid w:val="005336F2"/>
    <w:rsid w:val="00537B2E"/>
    <w:rsid w:val="00541199"/>
    <w:rsid w:val="00541944"/>
    <w:rsid w:val="00544376"/>
    <w:rsid w:val="0054450C"/>
    <w:rsid w:val="00545661"/>
    <w:rsid w:val="0054669C"/>
    <w:rsid w:val="00546E0A"/>
    <w:rsid w:val="0055052A"/>
    <w:rsid w:val="00552E2D"/>
    <w:rsid w:val="00553AEC"/>
    <w:rsid w:val="00553F33"/>
    <w:rsid w:val="0055477E"/>
    <w:rsid w:val="00557918"/>
    <w:rsid w:val="00557B88"/>
    <w:rsid w:val="00557BD9"/>
    <w:rsid w:val="00564DE1"/>
    <w:rsid w:val="005679AA"/>
    <w:rsid w:val="00571A78"/>
    <w:rsid w:val="005724B5"/>
    <w:rsid w:val="00572EB5"/>
    <w:rsid w:val="00573B37"/>
    <w:rsid w:val="00574954"/>
    <w:rsid w:val="00574AAC"/>
    <w:rsid w:val="0057566C"/>
    <w:rsid w:val="00580D9A"/>
    <w:rsid w:val="00584351"/>
    <w:rsid w:val="005848EE"/>
    <w:rsid w:val="00585C10"/>
    <w:rsid w:val="00587E63"/>
    <w:rsid w:val="0059038A"/>
    <w:rsid w:val="005904AC"/>
    <w:rsid w:val="00591011"/>
    <w:rsid w:val="005910D8"/>
    <w:rsid w:val="005912B6"/>
    <w:rsid w:val="00592CDC"/>
    <w:rsid w:val="00594F41"/>
    <w:rsid w:val="0059672D"/>
    <w:rsid w:val="005A0BBD"/>
    <w:rsid w:val="005A3942"/>
    <w:rsid w:val="005A48B8"/>
    <w:rsid w:val="005A6FC8"/>
    <w:rsid w:val="005A7851"/>
    <w:rsid w:val="005A7C6A"/>
    <w:rsid w:val="005B3092"/>
    <w:rsid w:val="005B45B4"/>
    <w:rsid w:val="005C008B"/>
    <w:rsid w:val="005C0B33"/>
    <w:rsid w:val="005C268B"/>
    <w:rsid w:val="005C29E6"/>
    <w:rsid w:val="005C5A06"/>
    <w:rsid w:val="005D11B1"/>
    <w:rsid w:val="005D128B"/>
    <w:rsid w:val="005D1FC6"/>
    <w:rsid w:val="005D2B0F"/>
    <w:rsid w:val="005D4C29"/>
    <w:rsid w:val="005D5D5E"/>
    <w:rsid w:val="005D696D"/>
    <w:rsid w:val="005D7816"/>
    <w:rsid w:val="005D7CA1"/>
    <w:rsid w:val="005E05F7"/>
    <w:rsid w:val="005E18C3"/>
    <w:rsid w:val="005E5458"/>
    <w:rsid w:val="005E7933"/>
    <w:rsid w:val="005F169E"/>
    <w:rsid w:val="005F315C"/>
    <w:rsid w:val="005F4AA8"/>
    <w:rsid w:val="005F5A9C"/>
    <w:rsid w:val="005F5EC9"/>
    <w:rsid w:val="005F66AA"/>
    <w:rsid w:val="005F67B5"/>
    <w:rsid w:val="005F7F27"/>
    <w:rsid w:val="00600A07"/>
    <w:rsid w:val="00601EC2"/>
    <w:rsid w:val="00605164"/>
    <w:rsid w:val="00606A6E"/>
    <w:rsid w:val="00611B43"/>
    <w:rsid w:val="0061528C"/>
    <w:rsid w:val="006311FF"/>
    <w:rsid w:val="00637413"/>
    <w:rsid w:val="006428A2"/>
    <w:rsid w:val="006431FD"/>
    <w:rsid w:val="00643350"/>
    <w:rsid w:val="00650E23"/>
    <w:rsid w:val="00653095"/>
    <w:rsid w:val="0065321F"/>
    <w:rsid w:val="00654122"/>
    <w:rsid w:val="0065537F"/>
    <w:rsid w:val="00655560"/>
    <w:rsid w:val="0065586E"/>
    <w:rsid w:val="00655DF4"/>
    <w:rsid w:val="00662A5F"/>
    <w:rsid w:val="00663D59"/>
    <w:rsid w:val="00664A7A"/>
    <w:rsid w:val="0066629C"/>
    <w:rsid w:val="0066657D"/>
    <w:rsid w:val="00670188"/>
    <w:rsid w:val="00670212"/>
    <w:rsid w:val="00671F38"/>
    <w:rsid w:val="00676BD7"/>
    <w:rsid w:val="00676F31"/>
    <w:rsid w:val="0067789A"/>
    <w:rsid w:val="00680555"/>
    <w:rsid w:val="006828A4"/>
    <w:rsid w:val="00682E77"/>
    <w:rsid w:val="00684F70"/>
    <w:rsid w:val="00691DF2"/>
    <w:rsid w:val="00695CD8"/>
    <w:rsid w:val="00696784"/>
    <w:rsid w:val="00697C25"/>
    <w:rsid w:val="006A0D61"/>
    <w:rsid w:val="006A4842"/>
    <w:rsid w:val="006A6EC8"/>
    <w:rsid w:val="006B1C6B"/>
    <w:rsid w:val="006B460E"/>
    <w:rsid w:val="006B4B10"/>
    <w:rsid w:val="006B627B"/>
    <w:rsid w:val="006B6368"/>
    <w:rsid w:val="006C15FD"/>
    <w:rsid w:val="006C303F"/>
    <w:rsid w:val="006C4A1C"/>
    <w:rsid w:val="006D1672"/>
    <w:rsid w:val="006D1C5F"/>
    <w:rsid w:val="006D3876"/>
    <w:rsid w:val="006D59E9"/>
    <w:rsid w:val="006D71D7"/>
    <w:rsid w:val="006E046E"/>
    <w:rsid w:val="006E253C"/>
    <w:rsid w:val="006E2A8D"/>
    <w:rsid w:val="006E4C69"/>
    <w:rsid w:val="006E5B6F"/>
    <w:rsid w:val="006F0FE9"/>
    <w:rsid w:val="006F33E6"/>
    <w:rsid w:val="006F3CF6"/>
    <w:rsid w:val="006F4350"/>
    <w:rsid w:val="006F46E8"/>
    <w:rsid w:val="006F53D1"/>
    <w:rsid w:val="006F5CBD"/>
    <w:rsid w:val="006F5FBC"/>
    <w:rsid w:val="00700C57"/>
    <w:rsid w:val="00700EF5"/>
    <w:rsid w:val="0070660B"/>
    <w:rsid w:val="007126D1"/>
    <w:rsid w:val="00714F27"/>
    <w:rsid w:val="00715838"/>
    <w:rsid w:val="00715DAE"/>
    <w:rsid w:val="00716E90"/>
    <w:rsid w:val="00720C17"/>
    <w:rsid w:val="00721086"/>
    <w:rsid w:val="00725FBD"/>
    <w:rsid w:val="007269AE"/>
    <w:rsid w:val="007352CF"/>
    <w:rsid w:val="00735520"/>
    <w:rsid w:val="0073656F"/>
    <w:rsid w:val="00737027"/>
    <w:rsid w:val="00737118"/>
    <w:rsid w:val="00740C04"/>
    <w:rsid w:val="007418F1"/>
    <w:rsid w:val="007422C9"/>
    <w:rsid w:val="00745892"/>
    <w:rsid w:val="00753C15"/>
    <w:rsid w:val="007548F6"/>
    <w:rsid w:val="00762921"/>
    <w:rsid w:val="007652E3"/>
    <w:rsid w:val="007663E3"/>
    <w:rsid w:val="00766728"/>
    <w:rsid w:val="0077222A"/>
    <w:rsid w:val="00773025"/>
    <w:rsid w:val="007752B6"/>
    <w:rsid w:val="00776943"/>
    <w:rsid w:val="00776F0B"/>
    <w:rsid w:val="00776F1B"/>
    <w:rsid w:val="007774F9"/>
    <w:rsid w:val="00782F18"/>
    <w:rsid w:val="007836BE"/>
    <w:rsid w:val="00790A36"/>
    <w:rsid w:val="007955EA"/>
    <w:rsid w:val="00795A95"/>
    <w:rsid w:val="007A0FE6"/>
    <w:rsid w:val="007A1668"/>
    <w:rsid w:val="007A7F3C"/>
    <w:rsid w:val="007B0DE3"/>
    <w:rsid w:val="007B2DE2"/>
    <w:rsid w:val="007B49D7"/>
    <w:rsid w:val="007B623E"/>
    <w:rsid w:val="007B6CD2"/>
    <w:rsid w:val="007C7D80"/>
    <w:rsid w:val="007D4266"/>
    <w:rsid w:val="007D5126"/>
    <w:rsid w:val="007D5270"/>
    <w:rsid w:val="007D7859"/>
    <w:rsid w:val="007E28C4"/>
    <w:rsid w:val="007E31A1"/>
    <w:rsid w:val="007E6538"/>
    <w:rsid w:val="007E714D"/>
    <w:rsid w:val="007F04AC"/>
    <w:rsid w:val="007F0553"/>
    <w:rsid w:val="007F4719"/>
    <w:rsid w:val="007F4DD3"/>
    <w:rsid w:val="007F5A28"/>
    <w:rsid w:val="007F6744"/>
    <w:rsid w:val="007F6BE9"/>
    <w:rsid w:val="00805EAD"/>
    <w:rsid w:val="0080759D"/>
    <w:rsid w:val="00811AA9"/>
    <w:rsid w:val="0081263A"/>
    <w:rsid w:val="0082128B"/>
    <w:rsid w:val="008237CE"/>
    <w:rsid w:val="008327E7"/>
    <w:rsid w:val="00833DCC"/>
    <w:rsid w:val="00834C16"/>
    <w:rsid w:val="008351D0"/>
    <w:rsid w:val="00840A7C"/>
    <w:rsid w:val="00842528"/>
    <w:rsid w:val="00842D1A"/>
    <w:rsid w:val="00845D90"/>
    <w:rsid w:val="00845DAE"/>
    <w:rsid w:val="00846DBD"/>
    <w:rsid w:val="00851516"/>
    <w:rsid w:val="00851EA7"/>
    <w:rsid w:val="008521BB"/>
    <w:rsid w:val="0085286D"/>
    <w:rsid w:val="00852B48"/>
    <w:rsid w:val="008579FB"/>
    <w:rsid w:val="008634E9"/>
    <w:rsid w:val="0086386E"/>
    <w:rsid w:val="00865177"/>
    <w:rsid w:val="00871CCC"/>
    <w:rsid w:val="00873AEE"/>
    <w:rsid w:val="008768C9"/>
    <w:rsid w:val="0087696C"/>
    <w:rsid w:val="008775E0"/>
    <w:rsid w:val="00887D06"/>
    <w:rsid w:val="00890D5F"/>
    <w:rsid w:val="00891768"/>
    <w:rsid w:val="0089490B"/>
    <w:rsid w:val="00895798"/>
    <w:rsid w:val="008A3D6B"/>
    <w:rsid w:val="008A4F2B"/>
    <w:rsid w:val="008A6893"/>
    <w:rsid w:val="008B0813"/>
    <w:rsid w:val="008B52AC"/>
    <w:rsid w:val="008B630F"/>
    <w:rsid w:val="008B79E1"/>
    <w:rsid w:val="008C40BD"/>
    <w:rsid w:val="008C432D"/>
    <w:rsid w:val="008D4F16"/>
    <w:rsid w:val="008E0BEC"/>
    <w:rsid w:val="008F071B"/>
    <w:rsid w:val="00902A05"/>
    <w:rsid w:val="009055D4"/>
    <w:rsid w:val="00906B22"/>
    <w:rsid w:val="009105FC"/>
    <w:rsid w:val="00911D01"/>
    <w:rsid w:val="00920CFC"/>
    <w:rsid w:val="00921B62"/>
    <w:rsid w:val="00925276"/>
    <w:rsid w:val="0092773E"/>
    <w:rsid w:val="00927A4A"/>
    <w:rsid w:val="00927EC0"/>
    <w:rsid w:val="00932145"/>
    <w:rsid w:val="0093441B"/>
    <w:rsid w:val="00937129"/>
    <w:rsid w:val="00944C53"/>
    <w:rsid w:val="00951416"/>
    <w:rsid w:val="00952657"/>
    <w:rsid w:val="00952BD4"/>
    <w:rsid w:val="00953D76"/>
    <w:rsid w:val="00955308"/>
    <w:rsid w:val="0096016B"/>
    <w:rsid w:val="00961AD9"/>
    <w:rsid w:val="00963907"/>
    <w:rsid w:val="00963D82"/>
    <w:rsid w:val="00963DF4"/>
    <w:rsid w:val="009720A2"/>
    <w:rsid w:val="0097233D"/>
    <w:rsid w:val="0097385F"/>
    <w:rsid w:val="0097420F"/>
    <w:rsid w:val="00974B2E"/>
    <w:rsid w:val="00976642"/>
    <w:rsid w:val="00976678"/>
    <w:rsid w:val="00976C37"/>
    <w:rsid w:val="0098050F"/>
    <w:rsid w:val="009829A5"/>
    <w:rsid w:val="00985377"/>
    <w:rsid w:val="00986661"/>
    <w:rsid w:val="00991C0C"/>
    <w:rsid w:val="00991F36"/>
    <w:rsid w:val="009A0752"/>
    <w:rsid w:val="009A17CA"/>
    <w:rsid w:val="009A2055"/>
    <w:rsid w:val="009A244F"/>
    <w:rsid w:val="009A2903"/>
    <w:rsid w:val="009A32C4"/>
    <w:rsid w:val="009A3EAF"/>
    <w:rsid w:val="009A4E49"/>
    <w:rsid w:val="009A516E"/>
    <w:rsid w:val="009A66EA"/>
    <w:rsid w:val="009A69A1"/>
    <w:rsid w:val="009A6BBB"/>
    <w:rsid w:val="009B717A"/>
    <w:rsid w:val="009B722E"/>
    <w:rsid w:val="009C3532"/>
    <w:rsid w:val="009C3C8D"/>
    <w:rsid w:val="009C3F8D"/>
    <w:rsid w:val="009C6BBF"/>
    <w:rsid w:val="009C757E"/>
    <w:rsid w:val="009D09F5"/>
    <w:rsid w:val="009D2CB3"/>
    <w:rsid w:val="009D3148"/>
    <w:rsid w:val="009D535A"/>
    <w:rsid w:val="009D7133"/>
    <w:rsid w:val="009E5841"/>
    <w:rsid w:val="009E69D3"/>
    <w:rsid w:val="009E6A9E"/>
    <w:rsid w:val="009F2B30"/>
    <w:rsid w:val="009F4AA5"/>
    <w:rsid w:val="009F51A6"/>
    <w:rsid w:val="009F77DB"/>
    <w:rsid w:val="009F7DB4"/>
    <w:rsid w:val="00A00863"/>
    <w:rsid w:val="00A00932"/>
    <w:rsid w:val="00A02390"/>
    <w:rsid w:val="00A04AA0"/>
    <w:rsid w:val="00A07CA7"/>
    <w:rsid w:val="00A12A8E"/>
    <w:rsid w:val="00A13726"/>
    <w:rsid w:val="00A15227"/>
    <w:rsid w:val="00A21151"/>
    <w:rsid w:val="00A2185A"/>
    <w:rsid w:val="00A24CF2"/>
    <w:rsid w:val="00A25B20"/>
    <w:rsid w:val="00A26BBA"/>
    <w:rsid w:val="00A31687"/>
    <w:rsid w:val="00A340C9"/>
    <w:rsid w:val="00A419AF"/>
    <w:rsid w:val="00A4371F"/>
    <w:rsid w:val="00A4525A"/>
    <w:rsid w:val="00A50D72"/>
    <w:rsid w:val="00A52023"/>
    <w:rsid w:val="00A53C0B"/>
    <w:rsid w:val="00A62DA9"/>
    <w:rsid w:val="00A71A6A"/>
    <w:rsid w:val="00A7290C"/>
    <w:rsid w:val="00A730F3"/>
    <w:rsid w:val="00A73407"/>
    <w:rsid w:val="00A75998"/>
    <w:rsid w:val="00A7671B"/>
    <w:rsid w:val="00A7748C"/>
    <w:rsid w:val="00A818A2"/>
    <w:rsid w:val="00A8287E"/>
    <w:rsid w:val="00A83E7C"/>
    <w:rsid w:val="00A84333"/>
    <w:rsid w:val="00A84D94"/>
    <w:rsid w:val="00A850FC"/>
    <w:rsid w:val="00A91463"/>
    <w:rsid w:val="00A91919"/>
    <w:rsid w:val="00A929D1"/>
    <w:rsid w:val="00A92B52"/>
    <w:rsid w:val="00A9364A"/>
    <w:rsid w:val="00A93675"/>
    <w:rsid w:val="00A9436C"/>
    <w:rsid w:val="00A96BB9"/>
    <w:rsid w:val="00AA0470"/>
    <w:rsid w:val="00AA1935"/>
    <w:rsid w:val="00AA4325"/>
    <w:rsid w:val="00AA5ED5"/>
    <w:rsid w:val="00AA7614"/>
    <w:rsid w:val="00AB11C9"/>
    <w:rsid w:val="00AB18E5"/>
    <w:rsid w:val="00AB32F1"/>
    <w:rsid w:val="00AB6826"/>
    <w:rsid w:val="00AB6FED"/>
    <w:rsid w:val="00AB7171"/>
    <w:rsid w:val="00AC02DE"/>
    <w:rsid w:val="00AC3EC3"/>
    <w:rsid w:val="00AC6C06"/>
    <w:rsid w:val="00AC6D6E"/>
    <w:rsid w:val="00AD3140"/>
    <w:rsid w:val="00AD612D"/>
    <w:rsid w:val="00AE014A"/>
    <w:rsid w:val="00AE03C1"/>
    <w:rsid w:val="00AE0B55"/>
    <w:rsid w:val="00AE0EF7"/>
    <w:rsid w:val="00AE0F61"/>
    <w:rsid w:val="00AE345C"/>
    <w:rsid w:val="00AE67D5"/>
    <w:rsid w:val="00AE7A40"/>
    <w:rsid w:val="00AF10C9"/>
    <w:rsid w:val="00AF6517"/>
    <w:rsid w:val="00B00E59"/>
    <w:rsid w:val="00B011BE"/>
    <w:rsid w:val="00B0128D"/>
    <w:rsid w:val="00B02649"/>
    <w:rsid w:val="00B03895"/>
    <w:rsid w:val="00B04586"/>
    <w:rsid w:val="00B04E40"/>
    <w:rsid w:val="00B053AF"/>
    <w:rsid w:val="00B064AA"/>
    <w:rsid w:val="00B1244B"/>
    <w:rsid w:val="00B16878"/>
    <w:rsid w:val="00B16EA0"/>
    <w:rsid w:val="00B22855"/>
    <w:rsid w:val="00B22A5B"/>
    <w:rsid w:val="00B23332"/>
    <w:rsid w:val="00B26455"/>
    <w:rsid w:val="00B27576"/>
    <w:rsid w:val="00B277B8"/>
    <w:rsid w:val="00B30034"/>
    <w:rsid w:val="00B3075E"/>
    <w:rsid w:val="00B324AF"/>
    <w:rsid w:val="00B33911"/>
    <w:rsid w:val="00B34083"/>
    <w:rsid w:val="00B35DE0"/>
    <w:rsid w:val="00B36A03"/>
    <w:rsid w:val="00B37B2B"/>
    <w:rsid w:val="00B42EB5"/>
    <w:rsid w:val="00B448AF"/>
    <w:rsid w:val="00B45848"/>
    <w:rsid w:val="00B45FB3"/>
    <w:rsid w:val="00B56D75"/>
    <w:rsid w:val="00B620D4"/>
    <w:rsid w:val="00B623E7"/>
    <w:rsid w:val="00B64105"/>
    <w:rsid w:val="00B65D11"/>
    <w:rsid w:val="00B66267"/>
    <w:rsid w:val="00B67D14"/>
    <w:rsid w:val="00B72CEB"/>
    <w:rsid w:val="00B73370"/>
    <w:rsid w:val="00B7394C"/>
    <w:rsid w:val="00B74CFC"/>
    <w:rsid w:val="00B75094"/>
    <w:rsid w:val="00B757DA"/>
    <w:rsid w:val="00B763C7"/>
    <w:rsid w:val="00B803DC"/>
    <w:rsid w:val="00B80683"/>
    <w:rsid w:val="00B80FC5"/>
    <w:rsid w:val="00B8345F"/>
    <w:rsid w:val="00B86222"/>
    <w:rsid w:val="00B915CC"/>
    <w:rsid w:val="00B94928"/>
    <w:rsid w:val="00B952A8"/>
    <w:rsid w:val="00B97501"/>
    <w:rsid w:val="00BA5D7E"/>
    <w:rsid w:val="00BB0200"/>
    <w:rsid w:val="00BB0AC6"/>
    <w:rsid w:val="00BB0E4B"/>
    <w:rsid w:val="00BB0FAE"/>
    <w:rsid w:val="00BB15DE"/>
    <w:rsid w:val="00BB1D59"/>
    <w:rsid w:val="00BB27C3"/>
    <w:rsid w:val="00BB5B2B"/>
    <w:rsid w:val="00BB607D"/>
    <w:rsid w:val="00BB6F49"/>
    <w:rsid w:val="00BB7516"/>
    <w:rsid w:val="00BC2B88"/>
    <w:rsid w:val="00BC6F7D"/>
    <w:rsid w:val="00BD054E"/>
    <w:rsid w:val="00BD0572"/>
    <w:rsid w:val="00BD40D1"/>
    <w:rsid w:val="00BD51A8"/>
    <w:rsid w:val="00BD660D"/>
    <w:rsid w:val="00BE065D"/>
    <w:rsid w:val="00BE1B46"/>
    <w:rsid w:val="00BE21D1"/>
    <w:rsid w:val="00BE2C80"/>
    <w:rsid w:val="00BE3C3E"/>
    <w:rsid w:val="00BE61C7"/>
    <w:rsid w:val="00BF2773"/>
    <w:rsid w:val="00BF3A3D"/>
    <w:rsid w:val="00BF44F7"/>
    <w:rsid w:val="00BF5CDA"/>
    <w:rsid w:val="00BF6AD8"/>
    <w:rsid w:val="00C022FC"/>
    <w:rsid w:val="00C07121"/>
    <w:rsid w:val="00C075D1"/>
    <w:rsid w:val="00C07FC9"/>
    <w:rsid w:val="00C1092C"/>
    <w:rsid w:val="00C115BC"/>
    <w:rsid w:val="00C1361B"/>
    <w:rsid w:val="00C15F2D"/>
    <w:rsid w:val="00C223BB"/>
    <w:rsid w:val="00C22552"/>
    <w:rsid w:val="00C32F40"/>
    <w:rsid w:val="00C35835"/>
    <w:rsid w:val="00C37B9D"/>
    <w:rsid w:val="00C37EB6"/>
    <w:rsid w:val="00C413CB"/>
    <w:rsid w:val="00C41C70"/>
    <w:rsid w:val="00C430EF"/>
    <w:rsid w:val="00C431A9"/>
    <w:rsid w:val="00C448F1"/>
    <w:rsid w:val="00C44B31"/>
    <w:rsid w:val="00C461D0"/>
    <w:rsid w:val="00C551F9"/>
    <w:rsid w:val="00C61FFA"/>
    <w:rsid w:val="00C65147"/>
    <w:rsid w:val="00C77389"/>
    <w:rsid w:val="00C8045A"/>
    <w:rsid w:val="00C813D9"/>
    <w:rsid w:val="00C8361A"/>
    <w:rsid w:val="00C83C60"/>
    <w:rsid w:val="00C8545B"/>
    <w:rsid w:val="00C85A56"/>
    <w:rsid w:val="00C86D93"/>
    <w:rsid w:val="00C95FB8"/>
    <w:rsid w:val="00CA0C0E"/>
    <w:rsid w:val="00CA25FD"/>
    <w:rsid w:val="00CA28C6"/>
    <w:rsid w:val="00CA36E0"/>
    <w:rsid w:val="00CA505B"/>
    <w:rsid w:val="00CA5518"/>
    <w:rsid w:val="00CB113F"/>
    <w:rsid w:val="00CB5722"/>
    <w:rsid w:val="00CB6286"/>
    <w:rsid w:val="00CB75D2"/>
    <w:rsid w:val="00CC345D"/>
    <w:rsid w:val="00CC5465"/>
    <w:rsid w:val="00CC5C15"/>
    <w:rsid w:val="00CC6794"/>
    <w:rsid w:val="00CC6B81"/>
    <w:rsid w:val="00CC7096"/>
    <w:rsid w:val="00CC75F4"/>
    <w:rsid w:val="00CD0002"/>
    <w:rsid w:val="00CD0725"/>
    <w:rsid w:val="00CD32AD"/>
    <w:rsid w:val="00CE033E"/>
    <w:rsid w:val="00CE0FE2"/>
    <w:rsid w:val="00CE2F95"/>
    <w:rsid w:val="00CE4D6D"/>
    <w:rsid w:val="00CE5299"/>
    <w:rsid w:val="00CF2130"/>
    <w:rsid w:val="00CF2176"/>
    <w:rsid w:val="00CF2BB5"/>
    <w:rsid w:val="00CF6494"/>
    <w:rsid w:val="00CF6FF2"/>
    <w:rsid w:val="00D00054"/>
    <w:rsid w:val="00D066CC"/>
    <w:rsid w:val="00D06F1A"/>
    <w:rsid w:val="00D079F9"/>
    <w:rsid w:val="00D07CA6"/>
    <w:rsid w:val="00D10632"/>
    <w:rsid w:val="00D10CF5"/>
    <w:rsid w:val="00D11071"/>
    <w:rsid w:val="00D116F0"/>
    <w:rsid w:val="00D12F53"/>
    <w:rsid w:val="00D13376"/>
    <w:rsid w:val="00D1638D"/>
    <w:rsid w:val="00D175C2"/>
    <w:rsid w:val="00D24143"/>
    <w:rsid w:val="00D24224"/>
    <w:rsid w:val="00D2581F"/>
    <w:rsid w:val="00D26E04"/>
    <w:rsid w:val="00D26F1E"/>
    <w:rsid w:val="00D31441"/>
    <w:rsid w:val="00D31C9E"/>
    <w:rsid w:val="00D32F01"/>
    <w:rsid w:val="00D33F19"/>
    <w:rsid w:val="00D33F94"/>
    <w:rsid w:val="00D3610A"/>
    <w:rsid w:val="00D4180D"/>
    <w:rsid w:val="00D41A3B"/>
    <w:rsid w:val="00D42530"/>
    <w:rsid w:val="00D44622"/>
    <w:rsid w:val="00D45827"/>
    <w:rsid w:val="00D47BE6"/>
    <w:rsid w:val="00D57290"/>
    <w:rsid w:val="00D6484E"/>
    <w:rsid w:val="00D648CC"/>
    <w:rsid w:val="00D66D96"/>
    <w:rsid w:val="00D67B5D"/>
    <w:rsid w:val="00D742D9"/>
    <w:rsid w:val="00D74E78"/>
    <w:rsid w:val="00D8355D"/>
    <w:rsid w:val="00D85474"/>
    <w:rsid w:val="00D85E02"/>
    <w:rsid w:val="00D8685E"/>
    <w:rsid w:val="00D92359"/>
    <w:rsid w:val="00D92368"/>
    <w:rsid w:val="00D934E2"/>
    <w:rsid w:val="00D970DD"/>
    <w:rsid w:val="00DA051F"/>
    <w:rsid w:val="00DA0B8D"/>
    <w:rsid w:val="00DA0EBB"/>
    <w:rsid w:val="00DA1AAF"/>
    <w:rsid w:val="00DA23D2"/>
    <w:rsid w:val="00DA3682"/>
    <w:rsid w:val="00DA7445"/>
    <w:rsid w:val="00DA7A51"/>
    <w:rsid w:val="00DA7AF3"/>
    <w:rsid w:val="00DB1E95"/>
    <w:rsid w:val="00DB2461"/>
    <w:rsid w:val="00DB65B5"/>
    <w:rsid w:val="00DC0264"/>
    <w:rsid w:val="00DC0A29"/>
    <w:rsid w:val="00DC621C"/>
    <w:rsid w:val="00DC7E42"/>
    <w:rsid w:val="00DD100C"/>
    <w:rsid w:val="00DD1C8B"/>
    <w:rsid w:val="00DD2D83"/>
    <w:rsid w:val="00DE44F6"/>
    <w:rsid w:val="00DE45DE"/>
    <w:rsid w:val="00DE4977"/>
    <w:rsid w:val="00DF06A9"/>
    <w:rsid w:val="00DF133E"/>
    <w:rsid w:val="00DF33F0"/>
    <w:rsid w:val="00DF496D"/>
    <w:rsid w:val="00DF7A05"/>
    <w:rsid w:val="00DF7C9B"/>
    <w:rsid w:val="00E000E7"/>
    <w:rsid w:val="00E00986"/>
    <w:rsid w:val="00E0227D"/>
    <w:rsid w:val="00E02B17"/>
    <w:rsid w:val="00E03833"/>
    <w:rsid w:val="00E05690"/>
    <w:rsid w:val="00E0584F"/>
    <w:rsid w:val="00E05A65"/>
    <w:rsid w:val="00E07442"/>
    <w:rsid w:val="00E13A16"/>
    <w:rsid w:val="00E1426B"/>
    <w:rsid w:val="00E207D2"/>
    <w:rsid w:val="00E21A9B"/>
    <w:rsid w:val="00E24A43"/>
    <w:rsid w:val="00E24A78"/>
    <w:rsid w:val="00E24FE2"/>
    <w:rsid w:val="00E2581F"/>
    <w:rsid w:val="00E26561"/>
    <w:rsid w:val="00E27184"/>
    <w:rsid w:val="00E27E92"/>
    <w:rsid w:val="00E32461"/>
    <w:rsid w:val="00E326BB"/>
    <w:rsid w:val="00E40217"/>
    <w:rsid w:val="00E44397"/>
    <w:rsid w:val="00E5072D"/>
    <w:rsid w:val="00E52EF9"/>
    <w:rsid w:val="00E553CA"/>
    <w:rsid w:val="00E5647C"/>
    <w:rsid w:val="00E56C1C"/>
    <w:rsid w:val="00E62635"/>
    <w:rsid w:val="00E75AA1"/>
    <w:rsid w:val="00E76114"/>
    <w:rsid w:val="00E77FFA"/>
    <w:rsid w:val="00E80376"/>
    <w:rsid w:val="00E80794"/>
    <w:rsid w:val="00E80FC8"/>
    <w:rsid w:val="00E82355"/>
    <w:rsid w:val="00E87540"/>
    <w:rsid w:val="00E9035B"/>
    <w:rsid w:val="00E94173"/>
    <w:rsid w:val="00E96F81"/>
    <w:rsid w:val="00EA145C"/>
    <w:rsid w:val="00EA356B"/>
    <w:rsid w:val="00EA3C82"/>
    <w:rsid w:val="00EA4EB4"/>
    <w:rsid w:val="00EA568C"/>
    <w:rsid w:val="00EA5A3C"/>
    <w:rsid w:val="00EB07C3"/>
    <w:rsid w:val="00EB07ED"/>
    <w:rsid w:val="00EB12E0"/>
    <w:rsid w:val="00EB35ED"/>
    <w:rsid w:val="00EB49D7"/>
    <w:rsid w:val="00EC4AE2"/>
    <w:rsid w:val="00EC518B"/>
    <w:rsid w:val="00EC5C0D"/>
    <w:rsid w:val="00EC668A"/>
    <w:rsid w:val="00ED0DF1"/>
    <w:rsid w:val="00ED1CAE"/>
    <w:rsid w:val="00ED5C05"/>
    <w:rsid w:val="00ED5C48"/>
    <w:rsid w:val="00ED6ED8"/>
    <w:rsid w:val="00ED7FE5"/>
    <w:rsid w:val="00EE570D"/>
    <w:rsid w:val="00EE7A54"/>
    <w:rsid w:val="00EE7B31"/>
    <w:rsid w:val="00EF6F6C"/>
    <w:rsid w:val="00EF75B6"/>
    <w:rsid w:val="00F002B6"/>
    <w:rsid w:val="00F00362"/>
    <w:rsid w:val="00F05304"/>
    <w:rsid w:val="00F05C47"/>
    <w:rsid w:val="00F072CF"/>
    <w:rsid w:val="00F11362"/>
    <w:rsid w:val="00F17C24"/>
    <w:rsid w:val="00F2051C"/>
    <w:rsid w:val="00F2068A"/>
    <w:rsid w:val="00F2166D"/>
    <w:rsid w:val="00F24125"/>
    <w:rsid w:val="00F2546F"/>
    <w:rsid w:val="00F323DA"/>
    <w:rsid w:val="00F33623"/>
    <w:rsid w:val="00F348D1"/>
    <w:rsid w:val="00F37DA1"/>
    <w:rsid w:val="00F40A84"/>
    <w:rsid w:val="00F42B9D"/>
    <w:rsid w:val="00F43417"/>
    <w:rsid w:val="00F439FB"/>
    <w:rsid w:val="00F448A7"/>
    <w:rsid w:val="00F44C9D"/>
    <w:rsid w:val="00F50683"/>
    <w:rsid w:val="00F5725E"/>
    <w:rsid w:val="00F60DB6"/>
    <w:rsid w:val="00F63E7B"/>
    <w:rsid w:val="00F65D7A"/>
    <w:rsid w:val="00F67110"/>
    <w:rsid w:val="00F70C87"/>
    <w:rsid w:val="00F70EB7"/>
    <w:rsid w:val="00F7250A"/>
    <w:rsid w:val="00F74712"/>
    <w:rsid w:val="00F751AA"/>
    <w:rsid w:val="00F77E71"/>
    <w:rsid w:val="00F83BA2"/>
    <w:rsid w:val="00F8451F"/>
    <w:rsid w:val="00F85074"/>
    <w:rsid w:val="00F86037"/>
    <w:rsid w:val="00F90386"/>
    <w:rsid w:val="00F91EDD"/>
    <w:rsid w:val="00F91EF6"/>
    <w:rsid w:val="00F91F60"/>
    <w:rsid w:val="00F94268"/>
    <w:rsid w:val="00F97254"/>
    <w:rsid w:val="00FA11BF"/>
    <w:rsid w:val="00FA6966"/>
    <w:rsid w:val="00FB4223"/>
    <w:rsid w:val="00FB46B3"/>
    <w:rsid w:val="00FB4C3E"/>
    <w:rsid w:val="00FB6BC8"/>
    <w:rsid w:val="00FC1CA7"/>
    <w:rsid w:val="00FC4452"/>
    <w:rsid w:val="00FC4608"/>
    <w:rsid w:val="00FD0181"/>
    <w:rsid w:val="00FD6AE8"/>
    <w:rsid w:val="00FD744A"/>
    <w:rsid w:val="00FE28F8"/>
    <w:rsid w:val="00FE42B4"/>
    <w:rsid w:val="00FE782A"/>
    <w:rsid w:val="00FE7843"/>
    <w:rsid w:val="00FE7A59"/>
    <w:rsid w:val="00FE7BE0"/>
    <w:rsid w:val="00FE7FAD"/>
    <w:rsid w:val="00FF31E3"/>
    <w:rsid w:val="00FF58DC"/>
    <w:rsid w:val="00FF59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69D1E"/>
  <w15:docId w15:val="{E84317F0-ACB2-40E2-8A9D-C4F1B59B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F31"/>
    <w:pPr>
      <w:spacing w:after="200" w:line="276" w:lineRule="auto"/>
    </w:pPr>
    <w:rPr>
      <w:sz w:val="22"/>
      <w:szCs w:val="22"/>
      <w:lang w:eastAsia="en-US"/>
    </w:rPr>
  </w:style>
  <w:style w:type="paragraph" w:styleId="Heading1">
    <w:name w:val="heading 1"/>
    <w:basedOn w:val="Normal"/>
    <w:next w:val="Normal"/>
    <w:link w:val="Heading1Char"/>
    <w:uiPriority w:val="9"/>
    <w:qFormat/>
    <w:rsid w:val="005B45B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4">
    <w:name w:val="heading 4"/>
    <w:basedOn w:val="Normal"/>
    <w:link w:val="Heading4Char"/>
    <w:uiPriority w:val="9"/>
    <w:qFormat/>
    <w:rsid w:val="00FD0181"/>
    <w:pPr>
      <w:spacing w:before="100" w:beforeAutospacing="1" w:after="100" w:afterAutospacing="1" w:line="240" w:lineRule="auto"/>
      <w:outlineLvl w:val="3"/>
    </w:pPr>
    <w:rPr>
      <w:rFonts w:ascii="Times New Roman" w:eastAsia="Times New Roman" w:hAnsi="Times New Roman"/>
      <w:b/>
      <w:bCs/>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4AA"/>
    <w:rPr>
      <w:sz w:val="22"/>
      <w:szCs w:val="22"/>
    </w:rPr>
  </w:style>
  <w:style w:type="paragraph" w:styleId="NormalWeb">
    <w:name w:val="Normal (Web)"/>
    <w:basedOn w:val="Normal"/>
    <w:uiPriority w:val="99"/>
    <w:unhideWhenUsed/>
    <w:rsid w:val="005F5A9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27EC0"/>
    <w:pPr>
      <w:ind w:left="720"/>
      <w:contextualSpacing/>
    </w:pPr>
  </w:style>
  <w:style w:type="paragraph" w:styleId="BalloonText">
    <w:name w:val="Balloon Text"/>
    <w:basedOn w:val="Normal"/>
    <w:link w:val="BalloonTextChar"/>
    <w:uiPriority w:val="99"/>
    <w:semiHidden/>
    <w:unhideWhenUsed/>
    <w:rsid w:val="003C44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4423"/>
    <w:rPr>
      <w:rFonts w:ascii="Tahoma" w:hAnsi="Tahoma" w:cs="Tahoma"/>
      <w:sz w:val="16"/>
      <w:szCs w:val="16"/>
    </w:rPr>
  </w:style>
  <w:style w:type="character" w:styleId="Hyperlink">
    <w:name w:val="Hyperlink"/>
    <w:uiPriority w:val="99"/>
    <w:unhideWhenUsed/>
    <w:rsid w:val="00041E1F"/>
    <w:rPr>
      <w:color w:val="0000FF"/>
      <w:u w:val="single"/>
    </w:rPr>
  </w:style>
  <w:style w:type="character" w:styleId="Strong">
    <w:name w:val="Strong"/>
    <w:uiPriority w:val="22"/>
    <w:qFormat/>
    <w:rsid w:val="00041E1F"/>
    <w:rPr>
      <w:b/>
      <w:bCs/>
    </w:rPr>
  </w:style>
  <w:style w:type="character" w:customStyle="1" w:styleId="dropcap">
    <w:name w:val="dropcap"/>
    <w:basedOn w:val="DefaultParagraphFont"/>
    <w:rsid w:val="00041E1F"/>
  </w:style>
  <w:style w:type="character" w:styleId="Emphasis">
    <w:name w:val="Emphasis"/>
    <w:uiPriority w:val="20"/>
    <w:qFormat/>
    <w:rsid w:val="00041E1F"/>
    <w:rPr>
      <w:b w:val="0"/>
      <w:bCs w:val="0"/>
      <w:i w:val="0"/>
      <w:iCs w:val="0"/>
      <w:color w:val="D14836"/>
    </w:rPr>
  </w:style>
  <w:style w:type="character" w:styleId="CommentReference">
    <w:name w:val="annotation reference"/>
    <w:uiPriority w:val="99"/>
    <w:semiHidden/>
    <w:unhideWhenUsed/>
    <w:rsid w:val="00DD100C"/>
    <w:rPr>
      <w:sz w:val="16"/>
      <w:szCs w:val="16"/>
    </w:rPr>
  </w:style>
  <w:style w:type="paragraph" w:styleId="CommentText">
    <w:name w:val="annotation text"/>
    <w:basedOn w:val="Normal"/>
    <w:link w:val="CommentTextChar"/>
    <w:uiPriority w:val="99"/>
    <w:unhideWhenUsed/>
    <w:rsid w:val="00DD100C"/>
    <w:pPr>
      <w:spacing w:line="240" w:lineRule="auto"/>
    </w:pPr>
    <w:rPr>
      <w:sz w:val="20"/>
      <w:szCs w:val="20"/>
    </w:rPr>
  </w:style>
  <w:style w:type="character" w:customStyle="1" w:styleId="CommentTextChar">
    <w:name w:val="Comment Text Char"/>
    <w:link w:val="CommentText"/>
    <w:uiPriority w:val="99"/>
    <w:rsid w:val="00DD100C"/>
    <w:rPr>
      <w:sz w:val="20"/>
      <w:szCs w:val="20"/>
    </w:rPr>
  </w:style>
  <w:style w:type="paragraph" w:styleId="CommentSubject">
    <w:name w:val="annotation subject"/>
    <w:basedOn w:val="CommentText"/>
    <w:next w:val="CommentText"/>
    <w:link w:val="CommentSubjectChar"/>
    <w:uiPriority w:val="99"/>
    <w:semiHidden/>
    <w:unhideWhenUsed/>
    <w:rsid w:val="00DD100C"/>
    <w:rPr>
      <w:b/>
      <w:bCs/>
    </w:rPr>
  </w:style>
  <w:style w:type="character" w:customStyle="1" w:styleId="CommentSubjectChar">
    <w:name w:val="Comment Subject Char"/>
    <w:link w:val="CommentSubject"/>
    <w:uiPriority w:val="99"/>
    <w:semiHidden/>
    <w:rsid w:val="00DD100C"/>
    <w:rPr>
      <w:b/>
      <w:bCs/>
      <w:sz w:val="20"/>
      <w:szCs w:val="20"/>
    </w:rPr>
  </w:style>
  <w:style w:type="paragraph" w:customStyle="1" w:styleId="reference">
    <w:name w:val="reference"/>
    <w:basedOn w:val="Normal"/>
    <w:rsid w:val="008A3D6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3626F"/>
    <w:pPr>
      <w:tabs>
        <w:tab w:val="center" w:pos="4680"/>
        <w:tab w:val="right" w:pos="9360"/>
      </w:tabs>
    </w:pPr>
  </w:style>
  <w:style w:type="character" w:customStyle="1" w:styleId="HeaderChar">
    <w:name w:val="Header Char"/>
    <w:link w:val="Header"/>
    <w:uiPriority w:val="99"/>
    <w:rsid w:val="0023626F"/>
    <w:rPr>
      <w:sz w:val="22"/>
      <w:szCs w:val="22"/>
      <w:lang w:eastAsia="en-US"/>
    </w:rPr>
  </w:style>
  <w:style w:type="paragraph" w:styleId="Footer">
    <w:name w:val="footer"/>
    <w:basedOn w:val="Normal"/>
    <w:link w:val="FooterChar"/>
    <w:uiPriority w:val="99"/>
    <w:unhideWhenUsed/>
    <w:rsid w:val="0023626F"/>
    <w:pPr>
      <w:tabs>
        <w:tab w:val="center" w:pos="4680"/>
        <w:tab w:val="right" w:pos="9360"/>
      </w:tabs>
    </w:pPr>
  </w:style>
  <w:style w:type="character" w:customStyle="1" w:styleId="FooterChar">
    <w:name w:val="Footer Char"/>
    <w:link w:val="Footer"/>
    <w:uiPriority w:val="99"/>
    <w:rsid w:val="0023626F"/>
    <w:rPr>
      <w:sz w:val="22"/>
      <w:szCs w:val="22"/>
      <w:lang w:eastAsia="en-US"/>
    </w:rPr>
  </w:style>
  <w:style w:type="character" w:customStyle="1" w:styleId="Heading4Char">
    <w:name w:val="Heading 4 Char"/>
    <w:link w:val="Heading4"/>
    <w:uiPriority w:val="9"/>
    <w:rsid w:val="00FD0181"/>
    <w:rPr>
      <w:rFonts w:ascii="Times New Roman" w:eastAsia="Times New Roman" w:hAnsi="Times New Roman"/>
      <w:b/>
      <w:bCs/>
      <w:sz w:val="24"/>
      <w:szCs w:val="24"/>
    </w:rPr>
  </w:style>
  <w:style w:type="character" w:customStyle="1" w:styleId="nom">
    <w:name w:val="nom"/>
    <w:basedOn w:val="DefaultParagraphFont"/>
    <w:rsid w:val="00FD0181"/>
  </w:style>
  <w:style w:type="character" w:customStyle="1" w:styleId="lin">
    <w:name w:val="lin"/>
    <w:basedOn w:val="DefaultParagraphFont"/>
    <w:rsid w:val="00FD0181"/>
  </w:style>
  <w:style w:type="character" w:customStyle="1" w:styleId="den">
    <w:name w:val="den"/>
    <w:basedOn w:val="DefaultParagraphFont"/>
    <w:rsid w:val="00FD0181"/>
  </w:style>
  <w:style w:type="character" w:styleId="HTMLVariable">
    <w:name w:val="HTML Variable"/>
    <w:uiPriority w:val="99"/>
    <w:semiHidden/>
    <w:unhideWhenUsed/>
    <w:rsid w:val="00FD0181"/>
    <w:rPr>
      <w:i/>
      <w:iCs/>
    </w:rPr>
  </w:style>
  <w:style w:type="table" w:styleId="TableGrid">
    <w:name w:val="Table Grid"/>
    <w:basedOn w:val="TableNormal"/>
    <w:uiPriority w:val="59"/>
    <w:rsid w:val="00DA7A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B45B4"/>
    <w:rPr>
      <w:color w:val="954F72" w:themeColor="followedHyperlink"/>
      <w:u w:val="single"/>
    </w:rPr>
  </w:style>
  <w:style w:type="character" w:customStyle="1" w:styleId="Heading1Char">
    <w:name w:val="Heading 1 Char"/>
    <w:basedOn w:val="DefaultParagraphFont"/>
    <w:link w:val="Heading1"/>
    <w:uiPriority w:val="9"/>
    <w:rsid w:val="005B45B4"/>
    <w:rPr>
      <w:rFonts w:asciiTheme="majorHAnsi" w:eastAsiaTheme="majorEastAsia" w:hAnsiTheme="majorHAnsi" w:cstheme="majorBidi"/>
      <w:b/>
      <w:bCs/>
      <w:kern w:val="52"/>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1059">
      <w:bodyDiv w:val="1"/>
      <w:marLeft w:val="0"/>
      <w:marRight w:val="0"/>
      <w:marTop w:val="0"/>
      <w:marBottom w:val="0"/>
      <w:divBdr>
        <w:top w:val="none" w:sz="0" w:space="0" w:color="auto"/>
        <w:left w:val="none" w:sz="0" w:space="0" w:color="auto"/>
        <w:bottom w:val="none" w:sz="0" w:space="0" w:color="auto"/>
        <w:right w:val="none" w:sz="0" w:space="0" w:color="auto"/>
      </w:divBdr>
    </w:div>
    <w:div w:id="135952728">
      <w:bodyDiv w:val="1"/>
      <w:marLeft w:val="0"/>
      <w:marRight w:val="0"/>
      <w:marTop w:val="0"/>
      <w:marBottom w:val="0"/>
      <w:divBdr>
        <w:top w:val="none" w:sz="0" w:space="0" w:color="auto"/>
        <w:left w:val="none" w:sz="0" w:space="0" w:color="auto"/>
        <w:bottom w:val="none" w:sz="0" w:space="0" w:color="auto"/>
        <w:right w:val="none" w:sz="0" w:space="0" w:color="auto"/>
      </w:divBdr>
    </w:div>
    <w:div w:id="216011512">
      <w:bodyDiv w:val="1"/>
      <w:marLeft w:val="0"/>
      <w:marRight w:val="0"/>
      <w:marTop w:val="0"/>
      <w:marBottom w:val="0"/>
      <w:divBdr>
        <w:top w:val="none" w:sz="0" w:space="0" w:color="auto"/>
        <w:left w:val="none" w:sz="0" w:space="0" w:color="auto"/>
        <w:bottom w:val="none" w:sz="0" w:space="0" w:color="auto"/>
        <w:right w:val="none" w:sz="0" w:space="0" w:color="auto"/>
      </w:divBdr>
      <w:divsChild>
        <w:div w:id="1195387203">
          <w:marLeft w:val="0"/>
          <w:marRight w:val="0"/>
          <w:marTop w:val="0"/>
          <w:marBottom w:val="0"/>
          <w:divBdr>
            <w:top w:val="none" w:sz="0" w:space="0" w:color="auto"/>
            <w:left w:val="none" w:sz="0" w:space="0" w:color="auto"/>
            <w:bottom w:val="none" w:sz="0" w:space="0" w:color="auto"/>
            <w:right w:val="none" w:sz="0" w:space="0" w:color="auto"/>
          </w:divBdr>
          <w:divsChild>
            <w:div w:id="1818374136">
              <w:marLeft w:val="0"/>
              <w:marRight w:val="0"/>
              <w:marTop w:val="0"/>
              <w:marBottom w:val="0"/>
              <w:divBdr>
                <w:top w:val="none" w:sz="0" w:space="0" w:color="auto"/>
                <w:left w:val="none" w:sz="0" w:space="0" w:color="auto"/>
                <w:bottom w:val="none" w:sz="0" w:space="0" w:color="auto"/>
                <w:right w:val="none" w:sz="0" w:space="0" w:color="auto"/>
              </w:divBdr>
              <w:divsChild>
                <w:div w:id="19177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34909">
      <w:bodyDiv w:val="1"/>
      <w:marLeft w:val="0"/>
      <w:marRight w:val="0"/>
      <w:marTop w:val="0"/>
      <w:marBottom w:val="0"/>
      <w:divBdr>
        <w:top w:val="none" w:sz="0" w:space="0" w:color="auto"/>
        <w:left w:val="none" w:sz="0" w:space="0" w:color="auto"/>
        <w:bottom w:val="none" w:sz="0" w:space="0" w:color="auto"/>
        <w:right w:val="none" w:sz="0" w:space="0" w:color="auto"/>
      </w:divBdr>
      <w:divsChild>
        <w:div w:id="1919828614">
          <w:marLeft w:val="0"/>
          <w:marRight w:val="0"/>
          <w:marTop w:val="0"/>
          <w:marBottom w:val="0"/>
          <w:divBdr>
            <w:top w:val="none" w:sz="0" w:space="0" w:color="auto"/>
            <w:left w:val="none" w:sz="0" w:space="0" w:color="auto"/>
            <w:bottom w:val="none" w:sz="0" w:space="0" w:color="auto"/>
            <w:right w:val="none" w:sz="0" w:space="0" w:color="auto"/>
          </w:divBdr>
          <w:divsChild>
            <w:div w:id="1400636369">
              <w:marLeft w:val="0"/>
              <w:marRight w:val="0"/>
              <w:marTop w:val="0"/>
              <w:marBottom w:val="0"/>
              <w:divBdr>
                <w:top w:val="none" w:sz="0" w:space="0" w:color="auto"/>
                <w:left w:val="none" w:sz="0" w:space="0" w:color="auto"/>
                <w:bottom w:val="none" w:sz="0" w:space="0" w:color="auto"/>
                <w:right w:val="none" w:sz="0" w:space="0" w:color="auto"/>
              </w:divBdr>
              <w:divsChild>
                <w:div w:id="693724109">
                  <w:marLeft w:val="0"/>
                  <w:marRight w:val="0"/>
                  <w:marTop w:val="0"/>
                  <w:marBottom w:val="0"/>
                  <w:divBdr>
                    <w:top w:val="none" w:sz="0" w:space="0" w:color="auto"/>
                    <w:left w:val="none" w:sz="0" w:space="0" w:color="auto"/>
                    <w:bottom w:val="none" w:sz="0" w:space="0" w:color="auto"/>
                    <w:right w:val="none" w:sz="0" w:space="0" w:color="auto"/>
                  </w:divBdr>
                  <w:divsChild>
                    <w:div w:id="911039756">
                      <w:marLeft w:val="0"/>
                      <w:marRight w:val="0"/>
                      <w:marTop w:val="0"/>
                      <w:marBottom w:val="0"/>
                      <w:divBdr>
                        <w:top w:val="none" w:sz="0" w:space="0" w:color="auto"/>
                        <w:left w:val="none" w:sz="0" w:space="0" w:color="auto"/>
                        <w:bottom w:val="none" w:sz="0" w:space="0" w:color="auto"/>
                        <w:right w:val="none" w:sz="0" w:space="0" w:color="auto"/>
                      </w:divBdr>
                      <w:divsChild>
                        <w:div w:id="1179154862">
                          <w:marLeft w:val="0"/>
                          <w:marRight w:val="0"/>
                          <w:marTop w:val="0"/>
                          <w:marBottom w:val="0"/>
                          <w:divBdr>
                            <w:top w:val="none" w:sz="0" w:space="0" w:color="auto"/>
                            <w:left w:val="none" w:sz="0" w:space="0" w:color="auto"/>
                            <w:bottom w:val="none" w:sz="0" w:space="0" w:color="auto"/>
                            <w:right w:val="none" w:sz="0" w:space="0" w:color="auto"/>
                          </w:divBdr>
                          <w:divsChild>
                            <w:div w:id="1377658802">
                              <w:marLeft w:val="0"/>
                              <w:marRight w:val="0"/>
                              <w:marTop w:val="0"/>
                              <w:marBottom w:val="0"/>
                              <w:divBdr>
                                <w:top w:val="none" w:sz="0" w:space="0" w:color="auto"/>
                                <w:left w:val="none" w:sz="0" w:space="0" w:color="auto"/>
                                <w:bottom w:val="none" w:sz="0" w:space="0" w:color="auto"/>
                                <w:right w:val="none" w:sz="0" w:space="0" w:color="auto"/>
                              </w:divBdr>
                              <w:divsChild>
                                <w:div w:id="1247034624">
                                  <w:marLeft w:val="0"/>
                                  <w:marRight w:val="0"/>
                                  <w:marTop w:val="0"/>
                                  <w:marBottom w:val="0"/>
                                  <w:divBdr>
                                    <w:top w:val="none" w:sz="0" w:space="0" w:color="auto"/>
                                    <w:left w:val="none" w:sz="0" w:space="0" w:color="auto"/>
                                    <w:bottom w:val="none" w:sz="0" w:space="0" w:color="auto"/>
                                    <w:right w:val="none" w:sz="0" w:space="0" w:color="auto"/>
                                  </w:divBdr>
                                  <w:divsChild>
                                    <w:div w:id="7199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590025">
      <w:bodyDiv w:val="1"/>
      <w:marLeft w:val="0"/>
      <w:marRight w:val="0"/>
      <w:marTop w:val="0"/>
      <w:marBottom w:val="0"/>
      <w:divBdr>
        <w:top w:val="none" w:sz="0" w:space="0" w:color="auto"/>
        <w:left w:val="none" w:sz="0" w:space="0" w:color="auto"/>
        <w:bottom w:val="none" w:sz="0" w:space="0" w:color="auto"/>
        <w:right w:val="none" w:sz="0" w:space="0" w:color="auto"/>
      </w:divBdr>
      <w:divsChild>
        <w:div w:id="1769227981">
          <w:marLeft w:val="0"/>
          <w:marRight w:val="0"/>
          <w:marTop w:val="0"/>
          <w:marBottom w:val="1350"/>
          <w:divBdr>
            <w:top w:val="none" w:sz="0" w:space="0" w:color="auto"/>
            <w:left w:val="none" w:sz="0" w:space="0" w:color="auto"/>
            <w:bottom w:val="none" w:sz="0" w:space="0" w:color="auto"/>
            <w:right w:val="none" w:sz="0" w:space="0" w:color="auto"/>
          </w:divBdr>
          <w:divsChild>
            <w:div w:id="1549217001">
              <w:marLeft w:val="0"/>
              <w:marRight w:val="0"/>
              <w:marTop w:val="0"/>
              <w:marBottom w:val="0"/>
              <w:divBdr>
                <w:top w:val="none" w:sz="0" w:space="0" w:color="auto"/>
                <w:left w:val="single" w:sz="6" w:space="0" w:color="B0C4C2"/>
                <w:bottom w:val="single" w:sz="6" w:space="0" w:color="B0C4C2"/>
                <w:right w:val="single" w:sz="6" w:space="0" w:color="B0C4C2"/>
              </w:divBdr>
              <w:divsChild>
                <w:div w:id="445585709">
                  <w:marLeft w:val="0"/>
                  <w:marRight w:val="0"/>
                  <w:marTop w:val="0"/>
                  <w:marBottom w:val="0"/>
                  <w:divBdr>
                    <w:top w:val="none" w:sz="0" w:space="0" w:color="auto"/>
                    <w:left w:val="none" w:sz="0" w:space="0" w:color="auto"/>
                    <w:bottom w:val="none" w:sz="0" w:space="0" w:color="auto"/>
                    <w:right w:val="none" w:sz="0" w:space="0" w:color="auto"/>
                  </w:divBdr>
                  <w:divsChild>
                    <w:div w:id="2094736958">
                      <w:marLeft w:val="0"/>
                      <w:marRight w:val="0"/>
                      <w:marTop w:val="0"/>
                      <w:marBottom w:val="0"/>
                      <w:divBdr>
                        <w:top w:val="none" w:sz="0" w:space="0" w:color="auto"/>
                        <w:left w:val="none" w:sz="0" w:space="0" w:color="auto"/>
                        <w:bottom w:val="none" w:sz="0" w:space="0" w:color="auto"/>
                        <w:right w:val="none" w:sz="0" w:space="0" w:color="auto"/>
                      </w:divBdr>
                      <w:divsChild>
                        <w:div w:id="97599569">
                          <w:marLeft w:val="0"/>
                          <w:marRight w:val="0"/>
                          <w:marTop w:val="0"/>
                          <w:marBottom w:val="0"/>
                          <w:divBdr>
                            <w:top w:val="none" w:sz="0" w:space="0" w:color="auto"/>
                            <w:left w:val="none" w:sz="0" w:space="0" w:color="auto"/>
                            <w:bottom w:val="none" w:sz="0" w:space="0" w:color="auto"/>
                            <w:right w:val="none" w:sz="0" w:space="0" w:color="auto"/>
                          </w:divBdr>
                          <w:divsChild>
                            <w:div w:id="1382292989">
                              <w:marLeft w:val="0"/>
                              <w:marRight w:val="0"/>
                              <w:marTop w:val="0"/>
                              <w:marBottom w:val="0"/>
                              <w:divBdr>
                                <w:top w:val="none" w:sz="0" w:space="0" w:color="auto"/>
                                <w:left w:val="none" w:sz="0" w:space="0" w:color="auto"/>
                                <w:bottom w:val="none" w:sz="0" w:space="0" w:color="auto"/>
                                <w:right w:val="none" w:sz="0" w:space="0" w:color="auto"/>
                              </w:divBdr>
                              <w:divsChild>
                                <w:div w:id="1941790485">
                                  <w:marLeft w:val="0"/>
                                  <w:marRight w:val="0"/>
                                  <w:marTop w:val="0"/>
                                  <w:marBottom w:val="0"/>
                                  <w:divBdr>
                                    <w:top w:val="none" w:sz="0" w:space="0" w:color="auto"/>
                                    <w:left w:val="none" w:sz="0" w:space="0" w:color="auto"/>
                                    <w:bottom w:val="none" w:sz="0" w:space="0" w:color="auto"/>
                                    <w:right w:val="none" w:sz="0" w:space="0" w:color="auto"/>
                                  </w:divBdr>
                                  <w:divsChild>
                                    <w:div w:id="110121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28775">
      <w:bodyDiv w:val="1"/>
      <w:marLeft w:val="0"/>
      <w:marRight w:val="0"/>
      <w:marTop w:val="0"/>
      <w:marBottom w:val="0"/>
      <w:divBdr>
        <w:top w:val="none" w:sz="0" w:space="0" w:color="auto"/>
        <w:left w:val="none" w:sz="0" w:space="0" w:color="auto"/>
        <w:bottom w:val="none" w:sz="0" w:space="0" w:color="auto"/>
        <w:right w:val="none" w:sz="0" w:space="0" w:color="auto"/>
      </w:divBdr>
      <w:divsChild>
        <w:div w:id="2017610936">
          <w:marLeft w:val="0"/>
          <w:marRight w:val="0"/>
          <w:marTop w:val="0"/>
          <w:marBottom w:val="0"/>
          <w:divBdr>
            <w:top w:val="none" w:sz="0" w:space="0" w:color="auto"/>
            <w:left w:val="none" w:sz="0" w:space="0" w:color="auto"/>
            <w:bottom w:val="none" w:sz="0" w:space="0" w:color="auto"/>
            <w:right w:val="none" w:sz="0" w:space="0" w:color="auto"/>
          </w:divBdr>
          <w:divsChild>
            <w:div w:id="1245800442">
              <w:marLeft w:val="0"/>
              <w:marRight w:val="0"/>
              <w:marTop w:val="0"/>
              <w:marBottom w:val="0"/>
              <w:divBdr>
                <w:top w:val="none" w:sz="0" w:space="0" w:color="auto"/>
                <w:left w:val="none" w:sz="0" w:space="0" w:color="auto"/>
                <w:bottom w:val="none" w:sz="0" w:space="0" w:color="auto"/>
                <w:right w:val="none" w:sz="0" w:space="0" w:color="auto"/>
              </w:divBdr>
              <w:divsChild>
                <w:div w:id="18488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3042">
      <w:bodyDiv w:val="1"/>
      <w:marLeft w:val="0"/>
      <w:marRight w:val="0"/>
      <w:marTop w:val="0"/>
      <w:marBottom w:val="0"/>
      <w:divBdr>
        <w:top w:val="none" w:sz="0" w:space="0" w:color="auto"/>
        <w:left w:val="none" w:sz="0" w:space="0" w:color="auto"/>
        <w:bottom w:val="none" w:sz="0" w:space="0" w:color="auto"/>
        <w:right w:val="none" w:sz="0" w:space="0" w:color="auto"/>
      </w:divBdr>
    </w:div>
    <w:div w:id="1291743139">
      <w:bodyDiv w:val="1"/>
      <w:marLeft w:val="0"/>
      <w:marRight w:val="0"/>
      <w:marTop w:val="0"/>
      <w:marBottom w:val="0"/>
      <w:divBdr>
        <w:top w:val="none" w:sz="0" w:space="0" w:color="auto"/>
        <w:left w:val="none" w:sz="0" w:space="0" w:color="auto"/>
        <w:bottom w:val="none" w:sz="0" w:space="0" w:color="auto"/>
        <w:right w:val="none" w:sz="0" w:space="0" w:color="auto"/>
      </w:divBdr>
      <w:divsChild>
        <w:div w:id="1683707035">
          <w:marLeft w:val="0"/>
          <w:marRight w:val="0"/>
          <w:marTop w:val="0"/>
          <w:marBottom w:val="0"/>
          <w:divBdr>
            <w:top w:val="none" w:sz="0" w:space="0" w:color="auto"/>
            <w:left w:val="none" w:sz="0" w:space="0" w:color="auto"/>
            <w:bottom w:val="none" w:sz="0" w:space="0" w:color="auto"/>
            <w:right w:val="none" w:sz="0" w:space="0" w:color="auto"/>
          </w:divBdr>
          <w:divsChild>
            <w:div w:id="1208446412">
              <w:marLeft w:val="0"/>
              <w:marRight w:val="0"/>
              <w:marTop w:val="0"/>
              <w:marBottom w:val="0"/>
              <w:divBdr>
                <w:top w:val="none" w:sz="0" w:space="0" w:color="auto"/>
                <w:left w:val="none" w:sz="0" w:space="0" w:color="auto"/>
                <w:bottom w:val="none" w:sz="0" w:space="0" w:color="auto"/>
                <w:right w:val="none" w:sz="0" w:space="0" w:color="auto"/>
              </w:divBdr>
              <w:divsChild>
                <w:div w:id="1286615669">
                  <w:marLeft w:val="0"/>
                  <w:marRight w:val="0"/>
                  <w:marTop w:val="0"/>
                  <w:marBottom w:val="0"/>
                  <w:divBdr>
                    <w:top w:val="none" w:sz="0" w:space="0" w:color="auto"/>
                    <w:left w:val="none" w:sz="0" w:space="0" w:color="auto"/>
                    <w:bottom w:val="none" w:sz="0" w:space="0" w:color="auto"/>
                    <w:right w:val="none" w:sz="0" w:space="0" w:color="auto"/>
                  </w:divBdr>
                  <w:divsChild>
                    <w:div w:id="1215700109">
                      <w:marLeft w:val="0"/>
                      <w:marRight w:val="0"/>
                      <w:marTop w:val="0"/>
                      <w:marBottom w:val="0"/>
                      <w:divBdr>
                        <w:top w:val="none" w:sz="0" w:space="0" w:color="auto"/>
                        <w:left w:val="none" w:sz="0" w:space="0" w:color="auto"/>
                        <w:bottom w:val="none" w:sz="0" w:space="0" w:color="auto"/>
                        <w:right w:val="none" w:sz="0" w:space="0" w:color="auto"/>
                      </w:divBdr>
                      <w:divsChild>
                        <w:div w:id="853225150">
                          <w:marLeft w:val="0"/>
                          <w:marRight w:val="0"/>
                          <w:marTop w:val="0"/>
                          <w:marBottom w:val="0"/>
                          <w:divBdr>
                            <w:top w:val="none" w:sz="0" w:space="0" w:color="auto"/>
                            <w:left w:val="none" w:sz="0" w:space="0" w:color="auto"/>
                            <w:bottom w:val="none" w:sz="0" w:space="0" w:color="auto"/>
                            <w:right w:val="none" w:sz="0" w:space="0" w:color="auto"/>
                          </w:divBdr>
                          <w:divsChild>
                            <w:div w:id="2049135840">
                              <w:marLeft w:val="0"/>
                              <w:marRight w:val="0"/>
                              <w:marTop w:val="0"/>
                              <w:marBottom w:val="0"/>
                              <w:divBdr>
                                <w:top w:val="none" w:sz="0" w:space="0" w:color="auto"/>
                                <w:left w:val="none" w:sz="0" w:space="0" w:color="auto"/>
                                <w:bottom w:val="none" w:sz="0" w:space="0" w:color="auto"/>
                                <w:right w:val="none" w:sz="0" w:space="0" w:color="auto"/>
                              </w:divBdr>
                              <w:divsChild>
                                <w:div w:id="1211649676">
                                  <w:marLeft w:val="0"/>
                                  <w:marRight w:val="0"/>
                                  <w:marTop w:val="0"/>
                                  <w:marBottom w:val="0"/>
                                  <w:divBdr>
                                    <w:top w:val="none" w:sz="0" w:space="0" w:color="auto"/>
                                    <w:left w:val="none" w:sz="0" w:space="0" w:color="auto"/>
                                    <w:bottom w:val="none" w:sz="0" w:space="0" w:color="auto"/>
                                    <w:right w:val="none" w:sz="0" w:space="0" w:color="auto"/>
                                  </w:divBdr>
                                  <w:divsChild>
                                    <w:div w:id="837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710712">
      <w:bodyDiv w:val="1"/>
      <w:marLeft w:val="0"/>
      <w:marRight w:val="0"/>
      <w:marTop w:val="0"/>
      <w:marBottom w:val="0"/>
      <w:divBdr>
        <w:top w:val="none" w:sz="0" w:space="0" w:color="auto"/>
        <w:left w:val="none" w:sz="0" w:space="0" w:color="auto"/>
        <w:bottom w:val="none" w:sz="0" w:space="0" w:color="auto"/>
        <w:right w:val="none" w:sz="0" w:space="0" w:color="auto"/>
      </w:divBdr>
      <w:divsChild>
        <w:div w:id="106898360">
          <w:marLeft w:val="0"/>
          <w:marRight w:val="0"/>
          <w:marTop w:val="0"/>
          <w:marBottom w:val="0"/>
          <w:divBdr>
            <w:top w:val="none" w:sz="0" w:space="0" w:color="auto"/>
            <w:left w:val="none" w:sz="0" w:space="0" w:color="auto"/>
            <w:bottom w:val="none" w:sz="0" w:space="0" w:color="auto"/>
            <w:right w:val="none" w:sz="0" w:space="0" w:color="auto"/>
          </w:divBdr>
          <w:divsChild>
            <w:div w:id="2147040153">
              <w:marLeft w:val="0"/>
              <w:marRight w:val="0"/>
              <w:marTop w:val="0"/>
              <w:marBottom w:val="0"/>
              <w:divBdr>
                <w:top w:val="none" w:sz="0" w:space="0" w:color="auto"/>
                <w:left w:val="none" w:sz="0" w:space="0" w:color="auto"/>
                <w:bottom w:val="none" w:sz="0" w:space="0" w:color="auto"/>
                <w:right w:val="none" w:sz="0" w:space="0" w:color="auto"/>
              </w:divBdr>
              <w:divsChild>
                <w:div w:id="11793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26358">
      <w:bodyDiv w:val="1"/>
      <w:marLeft w:val="0"/>
      <w:marRight w:val="0"/>
      <w:marTop w:val="0"/>
      <w:marBottom w:val="0"/>
      <w:divBdr>
        <w:top w:val="none" w:sz="0" w:space="0" w:color="auto"/>
        <w:left w:val="none" w:sz="0" w:space="0" w:color="auto"/>
        <w:bottom w:val="none" w:sz="0" w:space="0" w:color="auto"/>
        <w:right w:val="none" w:sz="0" w:space="0" w:color="auto"/>
      </w:divBdr>
      <w:divsChild>
        <w:div w:id="819613911">
          <w:marLeft w:val="0"/>
          <w:marRight w:val="0"/>
          <w:marTop w:val="0"/>
          <w:marBottom w:val="0"/>
          <w:divBdr>
            <w:top w:val="none" w:sz="0" w:space="0" w:color="auto"/>
            <w:left w:val="none" w:sz="0" w:space="0" w:color="auto"/>
            <w:bottom w:val="none" w:sz="0" w:space="0" w:color="auto"/>
            <w:right w:val="none" w:sz="0" w:space="0" w:color="auto"/>
          </w:divBdr>
          <w:divsChild>
            <w:div w:id="2005278760">
              <w:marLeft w:val="0"/>
              <w:marRight w:val="0"/>
              <w:marTop w:val="0"/>
              <w:marBottom w:val="0"/>
              <w:divBdr>
                <w:top w:val="none" w:sz="0" w:space="0" w:color="auto"/>
                <w:left w:val="none" w:sz="0" w:space="0" w:color="auto"/>
                <w:bottom w:val="none" w:sz="0" w:space="0" w:color="auto"/>
                <w:right w:val="none" w:sz="0" w:space="0" w:color="auto"/>
              </w:divBdr>
              <w:divsChild>
                <w:div w:id="411583095">
                  <w:marLeft w:val="0"/>
                  <w:marRight w:val="0"/>
                  <w:marTop w:val="0"/>
                  <w:marBottom w:val="0"/>
                  <w:divBdr>
                    <w:top w:val="none" w:sz="0" w:space="0" w:color="auto"/>
                    <w:left w:val="none" w:sz="0" w:space="0" w:color="auto"/>
                    <w:bottom w:val="none" w:sz="0" w:space="0" w:color="auto"/>
                    <w:right w:val="none" w:sz="0" w:space="0" w:color="auto"/>
                  </w:divBdr>
                  <w:divsChild>
                    <w:div w:id="1546715350">
                      <w:marLeft w:val="0"/>
                      <w:marRight w:val="0"/>
                      <w:marTop w:val="0"/>
                      <w:marBottom w:val="0"/>
                      <w:divBdr>
                        <w:top w:val="none" w:sz="0" w:space="0" w:color="auto"/>
                        <w:left w:val="none" w:sz="0" w:space="0" w:color="auto"/>
                        <w:bottom w:val="none" w:sz="0" w:space="0" w:color="auto"/>
                        <w:right w:val="none" w:sz="0" w:space="0" w:color="auto"/>
                      </w:divBdr>
                      <w:divsChild>
                        <w:div w:id="1253585889">
                          <w:marLeft w:val="0"/>
                          <w:marRight w:val="0"/>
                          <w:marTop w:val="0"/>
                          <w:marBottom w:val="0"/>
                          <w:divBdr>
                            <w:top w:val="none" w:sz="0" w:space="0" w:color="auto"/>
                            <w:left w:val="none" w:sz="0" w:space="0" w:color="auto"/>
                            <w:bottom w:val="none" w:sz="0" w:space="0" w:color="auto"/>
                            <w:right w:val="none" w:sz="0" w:space="0" w:color="auto"/>
                          </w:divBdr>
                          <w:divsChild>
                            <w:div w:id="1683051281">
                              <w:marLeft w:val="0"/>
                              <w:marRight w:val="0"/>
                              <w:marTop w:val="0"/>
                              <w:marBottom w:val="0"/>
                              <w:divBdr>
                                <w:top w:val="none" w:sz="0" w:space="0" w:color="auto"/>
                                <w:left w:val="none" w:sz="0" w:space="0" w:color="auto"/>
                                <w:bottom w:val="none" w:sz="0" w:space="0" w:color="auto"/>
                                <w:right w:val="none" w:sz="0" w:space="0" w:color="auto"/>
                              </w:divBdr>
                              <w:divsChild>
                                <w:div w:id="520515684">
                                  <w:marLeft w:val="0"/>
                                  <w:marRight w:val="0"/>
                                  <w:marTop w:val="0"/>
                                  <w:marBottom w:val="0"/>
                                  <w:divBdr>
                                    <w:top w:val="none" w:sz="0" w:space="0" w:color="auto"/>
                                    <w:left w:val="none" w:sz="0" w:space="0" w:color="auto"/>
                                    <w:bottom w:val="none" w:sz="0" w:space="0" w:color="auto"/>
                                    <w:right w:val="none" w:sz="0" w:space="0" w:color="auto"/>
                                  </w:divBdr>
                                  <w:divsChild>
                                    <w:div w:id="70390986">
                                      <w:marLeft w:val="0"/>
                                      <w:marRight w:val="0"/>
                                      <w:marTop w:val="0"/>
                                      <w:marBottom w:val="0"/>
                                      <w:divBdr>
                                        <w:top w:val="none" w:sz="0" w:space="0" w:color="auto"/>
                                        <w:left w:val="none" w:sz="0" w:space="0" w:color="auto"/>
                                        <w:bottom w:val="none" w:sz="0" w:space="0" w:color="auto"/>
                                        <w:right w:val="none" w:sz="0" w:space="0" w:color="auto"/>
                                      </w:divBdr>
                                      <w:divsChild>
                                        <w:div w:id="629439210">
                                          <w:marLeft w:val="0"/>
                                          <w:marRight w:val="0"/>
                                          <w:marTop w:val="0"/>
                                          <w:marBottom w:val="0"/>
                                          <w:divBdr>
                                            <w:top w:val="none" w:sz="0" w:space="0" w:color="auto"/>
                                            <w:left w:val="none" w:sz="0" w:space="0" w:color="auto"/>
                                            <w:bottom w:val="none" w:sz="0" w:space="0" w:color="auto"/>
                                            <w:right w:val="none" w:sz="0" w:space="0" w:color="auto"/>
                                          </w:divBdr>
                                          <w:divsChild>
                                            <w:div w:id="10409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6602136">
      <w:bodyDiv w:val="1"/>
      <w:marLeft w:val="0"/>
      <w:marRight w:val="0"/>
      <w:marTop w:val="0"/>
      <w:marBottom w:val="0"/>
      <w:divBdr>
        <w:top w:val="none" w:sz="0" w:space="0" w:color="auto"/>
        <w:left w:val="none" w:sz="0" w:space="0" w:color="auto"/>
        <w:bottom w:val="none" w:sz="0" w:space="0" w:color="auto"/>
        <w:right w:val="none" w:sz="0" w:space="0" w:color="auto"/>
      </w:divBdr>
      <w:divsChild>
        <w:div w:id="13650595">
          <w:marLeft w:val="0"/>
          <w:marRight w:val="0"/>
          <w:marTop w:val="0"/>
          <w:marBottom w:val="0"/>
          <w:divBdr>
            <w:top w:val="none" w:sz="0" w:space="0" w:color="auto"/>
            <w:left w:val="none" w:sz="0" w:space="0" w:color="auto"/>
            <w:bottom w:val="none" w:sz="0" w:space="0" w:color="auto"/>
            <w:right w:val="none" w:sz="0" w:space="0" w:color="auto"/>
          </w:divBdr>
          <w:divsChild>
            <w:div w:id="1134248648">
              <w:marLeft w:val="0"/>
              <w:marRight w:val="0"/>
              <w:marTop w:val="0"/>
              <w:marBottom w:val="0"/>
              <w:divBdr>
                <w:top w:val="none" w:sz="0" w:space="0" w:color="auto"/>
                <w:left w:val="none" w:sz="0" w:space="0" w:color="auto"/>
                <w:bottom w:val="none" w:sz="0" w:space="0" w:color="auto"/>
                <w:right w:val="none" w:sz="0" w:space="0" w:color="auto"/>
              </w:divBdr>
              <w:divsChild>
                <w:div w:id="1772435772">
                  <w:marLeft w:val="0"/>
                  <w:marRight w:val="0"/>
                  <w:marTop w:val="0"/>
                  <w:marBottom w:val="0"/>
                  <w:divBdr>
                    <w:top w:val="none" w:sz="0" w:space="0" w:color="auto"/>
                    <w:left w:val="none" w:sz="0" w:space="0" w:color="auto"/>
                    <w:bottom w:val="none" w:sz="0" w:space="0" w:color="auto"/>
                    <w:right w:val="none" w:sz="0" w:space="0" w:color="auto"/>
                  </w:divBdr>
                  <w:divsChild>
                    <w:div w:id="910046354">
                      <w:marLeft w:val="0"/>
                      <w:marRight w:val="0"/>
                      <w:marTop w:val="0"/>
                      <w:marBottom w:val="0"/>
                      <w:divBdr>
                        <w:top w:val="none" w:sz="0" w:space="0" w:color="auto"/>
                        <w:left w:val="none" w:sz="0" w:space="0" w:color="auto"/>
                        <w:bottom w:val="none" w:sz="0" w:space="0" w:color="auto"/>
                        <w:right w:val="none" w:sz="0" w:space="0" w:color="auto"/>
                      </w:divBdr>
                      <w:divsChild>
                        <w:div w:id="210583738">
                          <w:marLeft w:val="0"/>
                          <w:marRight w:val="0"/>
                          <w:marTop w:val="0"/>
                          <w:marBottom w:val="0"/>
                          <w:divBdr>
                            <w:top w:val="none" w:sz="0" w:space="0" w:color="auto"/>
                            <w:left w:val="none" w:sz="0" w:space="0" w:color="auto"/>
                            <w:bottom w:val="none" w:sz="0" w:space="0" w:color="auto"/>
                            <w:right w:val="none" w:sz="0" w:space="0" w:color="auto"/>
                          </w:divBdr>
                          <w:divsChild>
                            <w:div w:id="358698393">
                              <w:marLeft w:val="0"/>
                              <w:marRight w:val="0"/>
                              <w:marTop w:val="0"/>
                              <w:marBottom w:val="0"/>
                              <w:divBdr>
                                <w:top w:val="none" w:sz="0" w:space="0" w:color="auto"/>
                                <w:left w:val="none" w:sz="0" w:space="0" w:color="auto"/>
                                <w:bottom w:val="none" w:sz="0" w:space="0" w:color="auto"/>
                                <w:right w:val="none" w:sz="0" w:space="0" w:color="auto"/>
                              </w:divBdr>
                              <w:divsChild>
                                <w:div w:id="2077319822">
                                  <w:marLeft w:val="0"/>
                                  <w:marRight w:val="0"/>
                                  <w:marTop w:val="0"/>
                                  <w:marBottom w:val="0"/>
                                  <w:divBdr>
                                    <w:top w:val="none" w:sz="0" w:space="0" w:color="auto"/>
                                    <w:left w:val="none" w:sz="0" w:space="0" w:color="auto"/>
                                    <w:bottom w:val="none" w:sz="0" w:space="0" w:color="auto"/>
                                    <w:right w:val="none" w:sz="0" w:space="0" w:color="auto"/>
                                  </w:divBdr>
                                  <w:divsChild>
                                    <w:div w:id="793257883">
                                      <w:marLeft w:val="0"/>
                                      <w:marRight w:val="0"/>
                                      <w:marTop w:val="0"/>
                                      <w:marBottom w:val="0"/>
                                      <w:divBdr>
                                        <w:top w:val="none" w:sz="0" w:space="0" w:color="auto"/>
                                        <w:left w:val="none" w:sz="0" w:space="0" w:color="auto"/>
                                        <w:bottom w:val="none" w:sz="0" w:space="0" w:color="auto"/>
                                        <w:right w:val="none" w:sz="0" w:space="0" w:color="auto"/>
                                      </w:divBdr>
                                      <w:divsChild>
                                        <w:div w:id="1694573221">
                                          <w:marLeft w:val="0"/>
                                          <w:marRight w:val="0"/>
                                          <w:marTop w:val="0"/>
                                          <w:marBottom w:val="0"/>
                                          <w:divBdr>
                                            <w:top w:val="none" w:sz="0" w:space="0" w:color="auto"/>
                                            <w:left w:val="none" w:sz="0" w:space="0" w:color="auto"/>
                                            <w:bottom w:val="none" w:sz="0" w:space="0" w:color="auto"/>
                                            <w:right w:val="none" w:sz="0" w:space="0" w:color="auto"/>
                                          </w:divBdr>
                                          <w:divsChild>
                                            <w:div w:id="14074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aoffice@hku.hk" TargetMode="External"/><Relationship Id="rId18" Type="http://schemas.openxmlformats.org/officeDocument/2006/relationships/hyperlink" Target="mailto:cedars@hku.hk" TargetMode="External"/><Relationship Id="rId26" Type="http://schemas.openxmlformats.org/officeDocument/2006/relationships/hyperlink" Target="http://commoncore.hku.hk" TargetMode="External"/><Relationship Id="rId39" Type="http://schemas.openxmlformats.org/officeDocument/2006/relationships/hyperlink" Target="http://www.hku.hk/chinese" TargetMode="External"/><Relationship Id="rId21" Type="http://schemas.openxmlformats.org/officeDocument/2006/relationships/hyperlink" Target="http://cedars.hku.hk/cope" TargetMode="External"/><Relationship Id="rId34" Type="http://schemas.openxmlformats.org/officeDocument/2006/relationships/hyperlink" Target="https://lib.hku.hk/" TargetMode="External"/><Relationship Id="rId42" Type="http://schemas.openxmlformats.org/officeDocument/2006/relationships/hyperlink" Target="mailto:arts@hku.hk" TargetMode="External"/><Relationship Id="rId47" Type="http://schemas.openxmlformats.org/officeDocument/2006/relationships/hyperlink" Target="http://tl.hku.hk/staff/capstone-experience-%20and-%20urfp/" TargetMode="External"/><Relationship Id="rId50" Type="http://schemas.openxmlformats.org/officeDocument/2006/relationships/hyperlink" Target="http://tl.hku.hk/horizons" TargetMode="External"/><Relationship Id="rId55" Type="http://schemas.openxmlformats.org/officeDocument/2006/relationships/hyperlink" Target="http://aao.hku.hk/faculty-staff/cur-reg-date/syllabu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al.hku.hk/cao" TargetMode="External"/><Relationship Id="rId29" Type="http://schemas.openxmlformats.org/officeDocument/2006/relationships/hyperlink" Target="http://www.feo.hku.hk/finance" TargetMode="External"/><Relationship Id="rId11" Type="http://schemas.openxmlformats.org/officeDocument/2006/relationships/hyperlink" Target="http://aao.hku.hk/faculty-staff/contacts/" TargetMode="External"/><Relationship Id="rId24" Type="http://schemas.openxmlformats.org/officeDocument/2006/relationships/hyperlink" Target="http://caes.hku.hk" TargetMode="External"/><Relationship Id="rId32" Type="http://schemas.openxmlformats.org/officeDocument/2006/relationships/hyperlink" Target="http://www.aal.hku.hk/studyabroad/" TargetMode="External"/><Relationship Id="rId37" Type="http://schemas.openxmlformats.org/officeDocument/2006/relationships/hyperlink" Target="http://www.scholarships.hku.hk/" TargetMode="External"/><Relationship Id="rId40" Type="http://schemas.openxmlformats.org/officeDocument/2006/relationships/hyperlink" Target="http://www.its.hku.hk/service-desk" TargetMode="External"/><Relationship Id="rId45" Type="http://schemas.openxmlformats.org/officeDocument/2006/relationships/hyperlink" Target="http://www.chinese.hku.hk/main/undergraduate/chinese-courses-for-international-undergraduate-students/" TargetMode="External"/><Relationship Id="rId53" Type="http://schemas.openxmlformats.org/officeDocument/2006/relationships/hyperlink" Target="http://aao.hku.hk/sy3/plan-of-study/cgpa-calculator/" TargetMode="External"/><Relationship Id="rId58" Type="http://schemas.openxmlformats.org/officeDocument/2006/relationships/hyperlink" Target="http://aao.hku.hk"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cedars.hku.hk" TargetMode="External"/><Relationship Id="rId14" Type="http://schemas.openxmlformats.org/officeDocument/2006/relationships/hyperlink" Target="http://aao.hku.hk" TargetMode="External"/><Relationship Id="rId22" Type="http://schemas.openxmlformats.org/officeDocument/2006/relationships/hyperlink" Target="mailto:cedars-cope@hku.hk" TargetMode="External"/><Relationship Id="rId27" Type="http://schemas.openxmlformats.org/officeDocument/2006/relationships/hyperlink" Target="http://www.exam.hku.hk" TargetMode="External"/><Relationship Id="rId30" Type="http://schemas.openxmlformats.org/officeDocument/2006/relationships/hyperlink" Target="http://www.gradsch.hku.hk" TargetMode="External"/><Relationship Id="rId35" Type="http://schemas.openxmlformats.org/officeDocument/2006/relationships/hyperlink" Target="mailto:libis@hku.hk" TargetMode="External"/><Relationship Id="rId43" Type="http://schemas.openxmlformats.org/officeDocument/2006/relationships/hyperlink" Target="mailto:edfac@hku.hk" TargetMode="External"/><Relationship Id="rId48" Type="http://schemas.openxmlformats.org/officeDocument/2006/relationships/hyperlink" Target="http://ghelc.hku.hk/" TargetMode="External"/><Relationship Id="rId56" Type="http://schemas.openxmlformats.org/officeDocument/2006/relationships/hyperlink" Target="http://aao.hku.hk/faculty-staff/cur-reg-date/major-minor/%20" TargetMode="External"/><Relationship Id="rId8" Type="http://schemas.openxmlformats.org/officeDocument/2006/relationships/hyperlink" Target="http://aao.hku.hk/roadmap" TargetMode="External"/><Relationship Id="rId51" Type="http://schemas.openxmlformats.org/officeDocument/2006/relationships/hyperlink" Target="http://aao.hku.hk/r/cus)" TargetMode="External"/><Relationship Id="rId3" Type="http://schemas.openxmlformats.org/officeDocument/2006/relationships/styles" Target="styles.xml"/><Relationship Id="rId12" Type="http://schemas.openxmlformats.org/officeDocument/2006/relationships/hyperlink" Target="http://booking.aao.hku.hk" TargetMode="External"/><Relationship Id="rId17" Type="http://schemas.openxmlformats.org/officeDocument/2006/relationships/hyperlink" Target="http://cedars.hku.hk" TargetMode="External"/><Relationship Id="rId25" Type="http://schemas.openxmlformats.org/officeDocument/2006/relationships/hyperlink" Target="http://www2.caes.hku.hk/%20advisors" TargetMode="External"/><Relationship Id="rId33" Type="http://schemas.openxmlformats.org/officeDocument/2006/relationships/hyperlink" Target="mailto:goabroad@hku.hk" TargetMode="External"/><Relationship Id="rId38" Type="http://schemas.openxmlformats.org/officeDocument/2006/relationships/hyperlink" Target="mailto:scholarships@hku.hk" TargetMode="External"/><Relationship Id="rId46" Type="http://schemas.openxmlformats.org/officeDocument/2006/relationships/hyperlink" Target="http://commoncore.hku.hk/" TargetMode="External"/><Relationship Id="rId59" Type="http://schemas.openxmlformats.org/officeDocument/2006/relationships/hyperlink" Target="mailto:aaoffice@hku.hk" TargetMode="External"/><Relationship Id="rId20" Type="http://schemas.openxmlformats.org/officeDocument/2006/relationships/hyperlink" Target="mailto:careers@hku.hk" TargetMode="External"/><Relationship Id="rId41" Type="http://schemas.openxmlformats.org/officeDocument/2006/relationships/hyperlink" Target="mailto:faculty@arch.hku.hk" TargetMode="External"/><Relationship Id="rId54" Type="http://schemas.openxmlformats.org/officeDocument/2006/relationships/hyperlink" Target="http://aao.hku.hk/faculty-staff/cur-reg-date/syllabu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se.hku.hk" TargetMode="External"/><Relationship Id="rId23" Type="http://schemas.openxmlformats.org/officeDocument/2006/relationships/hyperlink" Target="http://cedars.hku.hk" TargetMode="External"/><Relationship Id="rId28" Type="http://schemas.openxmlformats.org/officeDocument/2006/relationships/hyperlink" Target="mailto:exam@hku.hk" TargetMode="External"/><Relationship Id="rId36" Type="http://schemas.openxmlformats.org/officeDocument/2006/relationships/hyperlink" Target="https://lib.hku.hk/general/location/index.html" TargetMode="External"/><Relationship Id="rId49" Type="http://schemas.openxmlformats.org/officeDocument/2006/relationships/hyperlink" Target="http://tl.hku.hk/reform/experiential-learning/" TargetMode="External"/><Relationship Id="rId57" Type="http://schemas.openxmlformats.org/officeDocument/2006/relationships/hyperlink" Target="mailto:aaoffice@hku.hk" TargetMode="External"/><Relationship Id="rId10" Type="http://schemas.openxmlformats.org/officeDocument/2006/relationships/hyperlink" Target="http://aao.hku.hk/plan-of-study/major-and-minor/" TargetMode="External"/><Relationship Id="rId31" Type="http://schemas.openxmlformats.org/officeDocument/2006/relationships/hyperlink" Target="http://tl.hku.hk/horizons/" TargetMode="External"/><Relationship Id="rId44" Type="http://schemas.openxmlformats.org/officeDocument/2006/relationships/hyperlink" Target="http://aao.hku.hk/sy3/plan-of-study/reg-and-syl/" TargetMode="External"/><Relationship Id="rId52" Type="http://schemas.openxmlformats.org/officeDocument/2006/relationships/hyperlink" Target="http://aao.hku.hk/glossary/"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ao.hku.hk/sy3/academic-advising/find-your-academic-advi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C876A-6779-4DC2-8D43-734592A9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6085</Words>
  <Characters>34687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40691</CharactersWithSpaces>
  <SharedDoc>false</SharedDoc>
  <HLinks>
    <vt:vector size="246" baseType="variant">
      <vt:variant>
        <vt:i4>2687100</vt:i4>
      </vt:variant>
      <vt:variant>
        <vt:i4>363</vt:i4>
      </vt:variant>
      <vt:variant>
        <vt:i4>0</vt:i4>
      </vt:variant>
      <vt:variant>
        <vt:i4>5</vt:i4>
      </vt:variant>
      <vt:variant>
        <vt:lpwstr>http://aao.hku.hk/wp-content/resources/pdf/useful_web_links.pdf</vt:lpwstr>
      </vt:variant>
      <vt:variant>
        <vt:lpwstr/>
      </vt:variant>
      <vt:variant>
        <vt:i4>917515</vt:i4>
      </vt:variant>
      <vt:variant>
        <vt:i4>360</vt:i4>
      </vt:variant>
      <vt:variant>
        <vt:i4>0</vt:i4>
      </vt:variant>
      <vt:variant>
        <vt:i4>5</vt:i4>
      </vt:variant>
      <vt:variant>
        <vt:lpwstr>http://aao.hku.hk/wp-content/resources/pdf/my_academic_plan_aao_v2.pdf</vt:lpwstr>
      </vt:variant>
      <vt:variant>
        <vt:lpwstr/>
      </vt:variant>
      <vt:variant>
        <vt:i4>2490481</vt:i4>
      </vt:variant>
      <vt:variant>
        <vt:i4>357</vt:i4>
      </vt:variant>
      <vt:variant>
        <vt:i4>0</vt:i4>
      </vt:variant>
      <vt:variant>
        <vt:i4>5</vt:i4>
      </vt:variant>
      <vt:variant>
        <vt:lpwstr>http://wp.cedars.hku.hk/web/faqvideos/</vt:lpwstr>
      </vt:variant>
      <vt:variant>
        <vt:lpwstr/>
      </vt:variant>
      <vt:variant>
        <vt:i4>3211391</vt:i4>
      </vt:variant>
      <vt:variant>
        <vt:i4>354</vt:i4>
      </vt:variant>
      <vt:variant>
        <vt:i4>0</vt:i4>
      </vt:variant>
      <vt:variant>
        <vt:i4>5</vt:i4>
      </vt:variant>
      <vt:variant>
        <vt:lpwstr>http://aao.hku.hk/faq/</vt:lpwstr>
      </vt:variant>
      <vt:variant>
        <vt:lpwstr/>
      </vt:variant>
      <vt:variant>
        <vt:i4>720987</vt:i4>
      </vt:variant>
      <vt:variant>
        <vt:i4>351</vt:i4>
      </vt:variant>
      <vt:variant>
        <vt:i4>0</vt:i4>
      </vt:variant>
      <vt:variant>
        <vt:i4>5</vt:i4>
      </vt:variant>
      <vt:variant>
        <vt:lpwstr>http://aao.hku.hk/sy3/plan-of-study/cgpa-calculator/</vt:lpwstr>
      </vt:variant>
      <vt:variant>
        <vt:lpwstr/>
      </vt:variant>
      <vt:variant>
        <vt:i4>7864417</vt:i4>
      </vt:variant>
      <vt:variant>
        <vt:i4>348</vt:i4>
      </vt:variant>
      <vt:variant>
        <vt:i4>0</vt:i4>
      </vt:variant>
      <vt:variant>
        <vt:i4>5</vt:i4>
      </vt:variant>
      <vt:variant>
        <vt:lpwstr>http://aao.hku.hk/glossary/</vt:lpwstr>
      </vt:variant>
      <vt:variant>
        <vt:lpwstr/>
      </vt:variant>
      <vt:variant>
        <vt:i4>786442</vt:i4>
      </vt:variant>
      <vt:variant>
        <vt:i4>345</vt:i4>
      </vt:variant>
      <vt:variant>
        <vt:i4>0</vt:i4>
      </vt:variant>
      <vt:variant>
        <vt:i4>5</vt:i4>
      </vt:variant>
      <vt:variant>
        <vt:lpwstr>http://aao.hku.hk/r/cus)</vt:lpwstr>
      </vt:variant>
      <vt:variant>
        <vt:lpwstr/>
      </vt:variant>
      <vt:variant>
        <vt:i4>2818171</vt:i4>
      </vt:variant>
      <vt:variant>
        <vt:i4>342</vt:i4>
      </vt:variant>
      <vt:variant>
        <vt:i4>0</vt:i4>
      </vt:variant>
      <vt:variant>
        <vt:i4>5</vt:i4>
      </vt:variant>
      <vt:variant>
        <vt:lpwstr>http://tl.hku.hk/reform/experiential-learning/</vt:lpwstr>
      </vt:variant>
      <vt:variant>
        <vt:lpwstr/>
      </vt:variant>
      <vt:variant>
        <vt:i4>1048589</vt:i4>
      </vt:variant>
      <vt:variant>
        <vt:i4>339</vt:i4>
      </vt:variant>
      <vt:variant>
        <vt:i4>0</vt:i4>
      </vt:variant>
      <vt:variant>
        <vt:i4>5</vt:i4>
      </vt:variant>
      <vt:variant>
        <vt:lpwstr>http://ghelc.hku.hk/</vt:lpwstr>
      </vt:variant>
      <vt:variant>
        <vt:lpwstr/>
      </vt:variant>
      <vt:variant>
        <vt:i4>4784151</vt:i4>
      </vt:variant>
      <vt:variant>
        <vt:i4>336</vt:i4>
      </vt:variant>
      <vt:variant>
        <vt:i4>0</vt:i4>
      </vt:variant>
      <vt:variant>
        <vt:i4>5</vt:i4>
      </vt:variant>
      <vt:variant>
        <vt:lpwstr>http://tl.hku.hk/staff/capstone-experience-and-urfp/</vt:lpwstr>
      </vt:variant>
      <vt:variant>
        <vt:lpwstr/>
      </vt:variant>
      <vt:variant>
        <vt:i4>5963802</vt:i4>
      </vt:variant>
      <vt:variant>
        <vt:i4>333</vt:i4>
      </vt:variant>
      <vt:variant>
        <vt:i4>0</vt:i4>
      </vt:variant>
      <vt:variant>
        <vt:i4>5</vt:i4>
      </vt:variant>
      <vt:variant>
        <vt:lpwstr>http://commoncore.hku.hk/</vt:lpwstr>
      </vt:variant>
      <vt:variant>
        <vt:lpwstr/>
      </vt:variant>
      <vt:variant>
        <vt:i4>1769482</vt:i4>
      </vt:variant>
      <vt:variant>
        <vt:i4>327</vt:i4>
      </vt:variant>
      <vt:variant>
        <vt:i4>0</vt:i4>
      </vt:variant>
      <vt:variant>
        <vt:i4>5</vt:i4>
      </vt:variant>
      <vt:variant>
        <vt:lpwstr>http://web.chinese.hku.hk/putonghua and cantonese/c1.html</vt:lpwstr>
      </vt:variant>
      <vt:variant>
        <vt:lpwstr/>
      </vt:variant>
      <vt:variant>
        <vt:i4>7798858</vt:i4>
      </vt:variant>
      <vt:variant>
        <vt:i4>180</vt:i4>
      </vt:variant>
      <vt:variant>
        <vt:i4>0</vt:i4>
      </vt:variant>
      <vt:variant>
        <vt:i4>5</vt:i4>
      </vt:variant>
      <vt:variant>
        <vt:lpwstr>mailto:edfac@hku.hk</vt:lpwstr>
      </vt:variant>
      <vt:variant>
        <vt:lpwstr/>
      </vt:variant>
      <vt:variant>
        <vt:i4>1638462</vt:i4>
      </vt:variant>
      <vt:variant>
        <vt:i4>159</vt:i4>
      </vt:variant>
      <vt:variant>
        <vt:i4>0</vt:i4>
      </vt:variant>
      <vt:variant>
        <vt:i4>5</vt:i4>
      </vt:variant>
      <vt:variant>
        <vt:lpwstr>mailto:arts@hku.hk</vt:lpwstr>
      </vt:variant>
      <vt:variant>
        <vt:lpwstr/>
      </vt:variant>
      <vt:variant>
        <vt:i4>7340037</vt:i4>
      </vt:variant>
      <vt:variant>
        <vt:i4>150</vt:i4>
      </vt:variant>
      <vt:variant>
        <vt:i4>0</vt:i4>
      </vt:variant>
      <vt:variant>
        <vt:i4>5</vt:i4>
      </vt:variant>
      <vt:variant>
        <vt:lpwstr>mailto:faculty@arch.hku.hk</vt:lpwstr>
      </vt:variant>
      <vt:variant>
        <vt:lpwstr/>
      </vt:variant>
      <vt:variant>
        <vt:i4>1114171</vt:i4>
      </vt:variant>
      <vt:variant>
        <vt:i4>126</vt:i4>
      </vt:variant>
      <vt:variant>
        <vt:i4>0</vt:i4>
      </vt:variant>
      <vt:variant>
        <vt:i4>5</vt:i4>
      </vt:variant>
      <vt:variant>
        <vt:lpwstr>mailto:scholarships@hku.hk</vt:lpwstr>
      </vt:variant>
      <vt:variant>
        <vt:lpwstr/>
      </vt:variant>
      <vt:variant>
        <vt:i4>3538977</vt:i4>
      </vt:variant>
      <vt:variant>
        <vt:i4>123</vt:i4>
      </vt:variant>
      <vt:variant>
        <vt:i4>0</vt:i4>
      </vt:variant>
      <vt:variant>
        <vt:i4>5</vt:i4>
      </vt:variant>
      <vt:variant>
        <vt:lpwstr>http://www.scholarships.hku.hk/</vt:lpwstr>
      </vt:variant>
      <vt:variant>
        <vt:lpwstr/>
      </vt:variant>
      <vt:variant>
        <vt:i4>1638457</vt:i4>
      </vt:variant>
      <vt:variant>
        <vt:i4>111</vt:i4>
      </vt:variant>
      <vt:variant>
        <vt:i4>0</vt:i4>
      </vt:variant>
      <vt:variant>
        <vt:i4>5</vt:i4>
      </vt:variant>
      <vt:variant>
        <vt:lpwstr>mailto:goabroad@hku.hk</vt:lpwstr>
      </vt:variant>
      <vt:variant>
        <vt:lpwstr/>
      </vt:variant>
      <vt:variant>
        <vt:i4>4587588</vt:i4>
      </vt:variant>
      <vt:variant>
        <vt:i4>108</vt:i4>
      </vt:variant>
      <vt:variant>
        <vt:i4>0</vt:i4>
      </vt:variant>
      <vt:variant>
        <vt:i4>5</vt:i4>
      </vt:variant>
      <vt:variant>
        <vt:lpwstr>http://www.als.hku.hk/admission/exchange</vt:lpwstr>
      </vt:variant>
      <vt:variant>
        <vt:lpwstr/>
      </vt:variant>
      <vt:variant>
        <vt:i4>8257573</vt:i4>
      </vt:variant>
      <vt:variant>
        <vt:i4>96</vt:i4>
      </vt:variant>
      <vt:variant>
        <vt:i4>0</vt:i4>
      </vt:variant>
      <vt:variant>
        <vt:i4>5</vt:i4>
      </vt:variant>
      <vt:variant>
        <vt:lpwstr>http://tl.hku.hk/horizons/</vt:lpwstr>
      </vt:variant>
      <vt:variant>
        <vt:lpwstr/>
      </vt:variant>
      <vt:variant>
        <vt:i4>1245267</vt:i4>
      </vt:variant>
      <vt:variant>
        <vt:i4>81</vt:i4>
      </vt:variant>
      <vt:variant>
        <vt:i4>0</vt:i4>
      </vt:variant>
      <vt:variant>
        <vt:i4>5</vt:i4>
      </vt:variant>
      <vt:variant>
        <vt:lpwstr>http://www.feo.hku.hk/finance</vt:lpwstr>
      </vt:variant>
      <vt:variant>
        <vt:lpwstr/>
      </vt:variant>
      <vt:variant>
        <vt:i4>524330</vt:i4>
      </vt:variant>
      <vt:variant>
        <vt:i4>72</vt:i4>
      </vt:variant>
      <vt:variant>
        <vt:i4>0</vt:i4>
      </vt:variant>
      <vt:variant>
        <vt:i4>5</vt:i4>
      </vt:variant>
      <vt:variant>
        <vt:lpwstr>mailto:exam@hku.hk</vt:lpwstr>
      </vt:variant>
      <vt:variant>
        <vt:lpwstr/>
      </vt:variant>
      <vt:variant>
        <vt:i4>6029404</vt:i4>
      </vt:variant>
      <vt:variant>
        <vt:i4>57</vt:i4>
      </vt:variant>
      <vt:variant>
        <vt:i4>0</vt:i4>
      </vt:variant>
      <vt:variant>
        <vt:i4>5</vt:i4>
      </vt:variant>
      <vt:variant>
        <vt:lpwstr>http://www2.caes.hku.hk/advisors</vt:lpwstr>
      </vt:variant>
      <vt:variant>
        <vt:lpwstr/>
      </vt:variant>
      <vt:variant>
        <vt:i4>2949230</vt:i4>
      </vt:variant>
      <vt:variant>
        <vt:i4>51</vt:i4>
      </vt:variant>
      <vt:variant>
        <vt:i4>0</vt:i4>
      </vt:variant>
      <vt:variant>
        <vt:i4>5</vt:i4>
      </vt:variant>
      <vt:variant>
        <vt:lpwstr>http://caes.hku.hk/</vt:lpwstr>
      </vt:variant>
      <vt:variant>
        <vt:lpwstr/>
      </vt:variant>
      <vt:variant>
        <vt:i4>6160395</vt:i4>
      </vt:variant>
      <vt:variant>
        <vt:i4>48</vt:i4>
      </vt:variant>
      <vt:variant>
        <vt:i4>0</vt:i4>
      </vt:variant>
      <vt:variant>
        <vt:i4>5</vt:i4>
      </vt:variant>
      <vt:variant>
        <vt:lpwstr>http://cedars.hku.hk/</vt:lpwstr>
      </vt:variant>
      <vt:variant>
        <vt:lpwstr/>
      </vt:variant>
      <vt:variant>
        <vt:i4>4522027</vt:i4>
      </vt:variant>
      <vt:variant>
        <vt:i4>45</vt:i4>
      </vt:variant>
      <vt:variant>
        <vt:i4>0</vt:i4>
      </vt:variant>
      <vt:variant>
        <vt:i4>5</vt:i4>
      </vt:variant>
      <vt:variant>
        <vt:lpwstr>mailto:cedars-cope@hku.hk</vt:lpwstr>
      </vt:variant>
      <vt:variant>
        <vt:lpwstr/>
      </vt:variant>
      <vt:variant>
        <vt:i4>1048633</vt:i4>
      </vt:variant>
      <vt:variant>
        <vt:i4>42</vt:i4>
      </vt:variant>
      <vt:variant>
        <vt:i4>0</vt:i4>
      </vt:variant>
      <vt:variant>
        <vt:i4>5</vt:i4>
      </vt:variant>
      <vt:variant>
        <vt:lpwstr>mailto:careers@hku.hk</vt:lpwstr>
      </vt:variant>
      <vt:variant>
        <vt:lpwstr/>
      </vt:variant>
      <vt:variant>
        <vt:i4>7929928</vt:i4>
      </vt:variant>
      <vt:variant>
        <vt:i4>39</vt:i4>
      </vt:variant>
      <vt:variant>
        <vt:i4>0</vt:i4>
      </vt:variant>
      <vt:variant>
        <vt:i4>5</vt:i4>
      </vt:variant>
      <vt:variant>
        <vt:lpwstr>mailto:cedars@hku.hk</vt:lpwstr>
      </vt:variant>
      <vt:variant>
        <vt:lpwstr/>
      </vt:variant>
      <vt:variant>
        <vt:i4>1900626</vt:i4>
      </vt:variant>
      <vt:variant>
        <vt:i4>36</vt:i4>
      </vt:variant>
      <vt:variant>
        <vt:i4>0</vt:i4>
      </vt:variant>
      <vt:variant>
        <vt:i4>5</vt:i4>
      </vt:variant>
      <vt:variant>
        <vt:lpwstr>http://www.aal.hku.hk/cao</vt:lpwstr>
      </vt:variant>
      <vt:variant>
        <vt:lpwstr/>
      </vt:variant>
      <vt:variant>
        <vt:i4>5832709</vt:i4>
      </vt:variant>
      <vt:variant>
        <vt:i4>33</vt:i4>
      </vt:variant>
      <vt:variant>
        <vt:i4>0</vt:i4>
      </vt:variant>
      <vt:variant>
        <vt:i4>5</vt:i4>
      </vt:variant>
      <vt:variant>
        <vt:lpwstr>http://aao.hku.hk/contact-us/</vt:lpwstr>
      </vt:variant>
      <vt:variant>
        <vt:lpwstr/>
      </vt:variant>
      <vt:variant>
        <vt:i4>458804</vt:i4>
      </vt:variant>
      <vt:variant>
        <vt:i4>30</vt:i4>
      </vt:variant>
      <vt:variant>
        <vt:i4>0</vt:i4>
      </vt:variant>
      <vt:variant>
        <vt:i4>5</vt:i4>
      </vt:variant>
      <vt:variant>
        <vt:lpwstr>mailto:aaoffice@hku.hk</vt:lpwstr>
      </vt:variant>
      <vt:variant>
        <vt:lpwstr/>
      </vt:variant>
      <vt:variant>
        <vt:i4>262164</vt:i4>
      </vt:variant>
      <vt:variant>
        <vt:i4>27</vt:i4>
      </vt:variant>
      <vt:variant>
        <vt:i4>0</vt:i4>
      </vt:variant>
      <vt:variant>
        <vt:i4>5</vt:i4>
      </vt:variant>
      <vt:variant>
        <vt:lpwstr>http://aao.hku.hk/faculty-staff/contacts/</vt:lpwstr>
      </vt:variant>
      <vt:variant>
        <vt:lpwstr/>
      </vt:variant>
      <vt:variant>
        <vt:i4>4784204</vt:i4>
      </vt:variant>
      <vt:variant>
        <vt:i4>24</vt:i4>
      </vt:variant>
      <vt:variant>
        <vt:i4>0</vt:i4>
      </vt:variant>
      <vt:variant>
        <vt:i4>5</vt:i4>
      </vt:variant>
      <vt:variant>
        <vt:lpwstr>http://aao.hku.hk/plan-of-study/major-and-minor/</vt:lpwstr>
      </vt:variant>
      <vt:variant>
        <vt:lpwstr/>
      </vt:variant>
      <vt:variant>
        <vt:i4>7929888</vt:i4>
      </vt:variant>
      <vt:variant>
        <vt:i4>18</vt:i4>
      </vt:variant>
      <vt:variant>
        <vt:i4>0</vt:i4>
      </vt:variant>
      <vt:variant>
        <vt:i4>5</vt:i4>
      </vt:variant>
      <vt:variant>
        <vt:lpwstr>http://intraweb.hku.hk/reserved_1/sisandhcm/sis/reference-materials/Adviser_advisee_guide(for_students).pdf</vt:lpwstr>
      </vt:variant>
      <vt:variant>
        <vt:lpwstr/>
      </vt:variant>
      <vt:variant>
        <vt:i4>8323176</vt:i4>
      </vt:variant>
      <vt:variant>
        <vt:i4>15</vt:i4>
      </vt:variant>
      <vt:variant>
        <vt:i4>0</vt:i4>
      </vt:variant>
      <vt:variant>
        <vt:i4>5</vt:i4>
      </vt:variant>
      <vt:variant>
        <vt:lpwstr>http://aao.hku.hk/</vt:lpwstr>
      </vt:variant>
      <vt:variant>
        <vt:lpwstr/>
      </vt:variant>
      <vt:variant>
        <vt:i4>4784216</vt:i4>
      </vt:variant>
      <vt:variant>
        <vt:i4>12</vt:i4>
      </vt:variant>
      <vt:variant>
        <vt:i4>0</vt:i4>
      </vt:variant>
      <vt:variant>
        <vt:i4>5</vt:i4>
      </vt:variant>
      <vt:variant>
        <vt:lpwstr>http://aao.hku.hk/video/video-04/</vt:lpwstr>
      </vt:variant>
      <vt:variant>
        <vt:lpwstr/>
      </vt:variant>
      <vt:variant>
        <vt:i4>1572881</vt:i4>
      </vt:variant>
      <vt:variant>
        <vt:i4>9</vt:i4>
      </vt:variant>
      <vt:variant>
        <vt:i4>0</vt:i4>
      </vt:variant>
      <vt:variant>
        <vt:i4>5</vt:i4>
      </vt:variant>
      <vt:variant>
        <vt:lpwstr>http://aao.hku.hk/faculty-staff/aca-adv/coord-admin/</vt:lpwstr>
      </vt:variant>
      <vt:variant>
        <vt:lpwstr/>
      </vt:variant>
      <vt:variant>
        <vt:i4>458804</vt:i4>
      </vt:variant>
      <vt:variant>
        <vt:i4>6</vt:i4>
      </vt:variant>
      <vt:variant>
        <vt:i4>0</vt:i4>
      </vt:variant>
      <vt:variant>
        <vt:i4>5</vt:i4>
      </vt:variant>
      <vt:variant>
        <vt:lpwstr>mailto:aaoffice@hku.hk</vt:lpwstr>
      </vt:variant>
      <vt:variant>
        <vt:lpwstr/>
      </vt:variant>
      <vt:variant>
        <vt:i4>8323176</vt:i4>
      </vt:variant>
      <vt:variant>
        <vt:i4>3</vt:i4>
      </vt:variant>
      <vt:variant>
        <vt:i4>0</vt:i4>
      </vt:variant>
      <vt:variant>
        <vt:i4>5</vt:i4>
      </vt:variant>
      <vt:variant>
        <vt:lpwstr>http://aao.hku.hk/</vt:lpwstr>
      </vt:variant>
      <vt:variant>
        <vt:lpwstr/>
      </vt:variant>
      <vt:variant>
        <vt:i4>458804</vt:i4>
      </vt:variant>
      <vt:variant>
        <vt:i4>0</vt:i4>
      </vt:variant>
      <vt:variant>
        <vt:i4>0</vt:i4>
      </vt:variant>
      <vt:variant>
        <vt:i4>5</vt:i4>
      </vt:variant>
      <vt:variant>
        <vt:lpwstr>mailto:aaoffice@hku.hk</vt:lpwstr>
      </vt:variant>
      <vt:variant>
        <vt:lpwstr/>
      </vt:variant>
      <vt:variant>
        <vt:i4>6029388</vt:i4>
      </vt:variant>
      <vt:variant>
        <vt:i4>0</vt:i4>
      </vt:variant>
      <vt:variant>
        <vt:i4>0</vt:i4>
      </vt:variant>
      <vt:variant>
        <vt:i4>5</vt:i4>
      </vt:variant>
      <vt:variant>
        <vt:lpwstr>http://aao.hku.hk/dl/sa-guide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Lewis</dc:creator>
  <cp:lastModifiedBy>kelvin</cp:lastModifiedBy>
  <cp:revision>3</cp:revision>
  <cp:lastPrinted>2019-02-22T09:38:00Z</cp:lastPrinted>
  <dcterms:created xsi:type="dcterms:W3CDTF">2022-06-06T04:10:00Z</dcterms:created>
  <dcterms:modified xsi:type="dcterms:W3CDTF">2022-06-06T04:10:00Z</dcterms:modified>
</cp:coreProperties>
</file>